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CBEA4F" w14:textId="77777777" w:rsidR="00BA34AE" w:rsidRDefault="00D711D6" w:rsidP="006F506E">
      <w:pPr>
        <w:jc w:val="center"/>
        <w:sectPr w:rsidR="00BA34AE" w:rsidSect="0032265A">
          <w:headerReference w:type="default" r:id="rId10"/>
          <w:pgSz w:w="16840" w:h="11907" w:orient="landscape"/>
          <w:pgMar w:top="0" w:right="0" w:bottom="0" w:left="0" w:header="0" w:footer="0" w:gutter="0"/>
          <w:cols w:space="708"/>
          <w:docGrid w:linePitch="360"/>
        </w:sectPr>
      </w:pPr>
      <w:r>
        <w:rPr>
          <w:noProof/>
        </w:rPr>
        <w:pict w14:anchorId="7BA584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8" type="#_x0000_t75" style="position:absolute;left:0;text-align:left;margin-left:627.8pt;margin-top:28.35pt;width:157.4pt;height:102.35pt;z-index:251656192;mso-position-vertical-relative:page">
            <v:imagedata r:id="rId11" o:title="CCL NEW_ORANGE BGROUND"/>
            <w10:wrap anchory="page"/>
          </v:shape>
        </w:pict>
      </w:r>
      <w:r>
        <w:rPr>
          <w:noProof/>
        </w:rPr>
        <w:pict w14:anchorId="17EA3340">
          <v:shapetype id="_x0000_t202" coordsize="21600,21600" o:spt="202" path="m,l,21600r21600,l21600,xe">
            <v:stroke joinstyle="miter"/>
            <v:path gradientshapeok="t" o:connecttype="rect"/>
          </v:shapetype>
          <v:shape id="_x0000_s2054" type="#_x0000_t202" style="position:absolute;left:0;text-align:left;margin-left:28.35pt;margin-top:528.35pt;width:610.65pt;height:45.4pt;z-index:251641856;mso-position-horizontal-relative:page;mso-position-vertical-relative:page" filled="f" stroked="f" strokecolor="fuchsia" strokeweight=".2pt">
            <v:textbox inset="0,0,0,0">
              <w:txbxContent>
                <w:p w14:paraId="1F84BF2D" w14:textId="7C9D6422" w:rsidR="00071206" w:rsidRPr="005265C9" w:rsidRDefault="00071206" w:rsidP="00071206">
                  <w:pPr>
                    <w:rPr>
                      <w:rFonts w:ascii="Helvetica 45 Light" w:hAnsi="Helvetica 45 Light"/>
                      <w:color w:val="44546A"/>
                      <w:sz w:val="50"/>
                      <w:szCs w:val="50"/>
                    </w:rPr>
                  </w:pPr>
                </w:p>
                <w:p w14:paraId="42A6DC04" w14:textId="18392EDB" w:rsidR="00071206" w:rsidRPr="005265C9" w:rsidRDefault="00816F31" w:rsidP="00071206">
                  <w:pPr>
                    <w:rPr>
                      <w:rFonts w:ascii="Helvetica 45 Light" w:hAnsi="Helvetica 45 Light"/>
                      <w:color w:val="000000"/>
                      <w:sz w:val="19"/>
                      <w:szCs w:val="19"/>
                    </w:rPr>
                  </w:pPr>
                  <w:r>
                    <w:rPr>
                      <w:rFonts w:ascii="Helvetica 45 Light" w:hAnsi="Helvetica 45 Light"/>
                      <w:color w:val="44546A"/>
                      <w:sz w:val="19"/>
                      <w:szCs w:val="19"/>
                    </w:rPr>
                    <w:t xml:space="preserve">Sutherlands Guest House </w:t>
                  </w:r>
                  <w:r w:rsidR="00071206" w:rsidRPr="005265C9">
                    <w:rPr>
                      <w:rFonts w:ascii="Helvetica 45 Light" w:hAnsi="Helvetica 45 Light"/>
                      <w:color w:val="F68026"/>
                      <w:sz w:val="19"/>
                      <w:szCs w:val="19"/>
                    </w:rPr>
                    <w:t>|</w:t>
                  </w:r>
                  <w:r w:rsidR="00071206" w:rsidRPr="005265C9">
                    <w:rPr>
                      <w:rFonts w:ascii="Helvetica 45 Light" w:hAnsi="Helvetica 45 Light"/>
                      <w:color w:val="000000"/>
                      <w:sz w:val="19"/>
                      <w:szCs w:val="19"/>
                    </w:rPr>
                    <w:t xml:space="preserve"> </w:t>
                  </w:r>
                  <w:r>
                    <w:rPr>
                      <w:rFonts w:ascii="Helvetica 45 Light" w:hAnsi="Helvetica 45 Light"/>
                      <w:color w:val="44546A"/>
                      <w:sz w:val="19"/>
                      <w:szCs w:val="19"/>
                    </w:rPr>
                    <w:t xml:space="preserve">Old Distillery Road </w:t>
                  </w:r>
                  <w:r w:rsidR="00071206" w:rsidRPr="005265C9">
                    <w:rPr>
                      <w:rFonts w:ascii="Helvetica 45 Light" w:hAnsi="Helvetica 45 Light"/>
                      <w:color w:val="F68026"/>
                      <w:sz w:val="19"/>
                      <w:szCs w:val="19"/>
                    </w:rPr>
                    <w:t>|</w:t>
                  </w:r>
                  <w:r w:rsidR="00071206" w:rsidRPr="005265C9">
                    <w:rPr>
                      <w:rFonts w:ascii="Helvetica 45 Light" w:hAnsi="Helvetica 45 Light"/>
                      <w:color w:val="000000"/>
                      <w:sz w:val="19"/>
                      <w:szCs w:val="19"/>
                    </w:rPr>
                    <w:t xml:space="preserve"> </w:t>
                  </w:r>
                  <w:r>
                    <w:rPr>
                      <w:rFonts w:ascii="Helvetica 45 Light" w:hAnsi="Helvetica 45 Light"/>
                      <w:color w:val="44546A"/>
                      <w:sz w:val="19"/>
                      <w:szCs w:val="19"/>
                    </w:rPr>
                    <w:t xml:space="preserve">Kingussie </w:t>
                  </w:r>
                  <w:r w:rsidR="00071206" w:rsidRPr="005265C9">
                    <w:rPr>
                      <w:rFonts w:ascii="Helvetica 45 Light" w:hAnsi="Helvetica 45 Light"/>
                      <w:color w:val="F68026"/>
                      <w:sz w:val="19"/>
                      <w:szCs w:val="19"/>
                    </w:rPr>
                    <w:t>|</w:t>
                  </w:r>
                  <w:r w:rsidR="00071206" w:rsidRPr="005265C9">
                    <w:rPr>
                      <w:rFonts w:ascii="Helvetica 45 Light" w:hAnsi="Helvetica 45 Light"/>
                      <w:color w:val="000000"/>
                      <w:sz w:val="19"/>
                      <w:szCs w:val="19"/>
                    </w:rPr>
                    <w:t xml:space="preserve"> </w:t>
                  </w:r>
                  <w:r>
                    <w:rPr>
                      <w:rFonts w:ascii="Helvetica 45 Light" w:hAnsi="Helvetica 45 Light"/>
                      <w:color w:val="44546A"/>
                      <w:sz w:val="19"/>
                      <w:szCs w:val="19"/>
                    </w:rPr>
                    <w:t>PH21 1EZ</w:t>
                  </w:r>
                </w:p>
                <w:p w14:paraId="165367E9" w14:textId="77777777" w:rsidR="00071206" w:rsidRPr="009F38F5" w:rsidRDefault="00071206" w:rsidP="00071206">
                  <w:pPr>
                    <w:rPr>
                      <w:szCs w:val="30"/>
                    </w:rPr>
                  </w:pPr>
                </w:p>
                <w:p w14:paraId="18C6230C" w14:textId="77777777" w:rsidR="002776A7" w:rsidRPr="00071206" w:rsidRDefault="002776A7" w:rsidP="00071206">
                  <w:pPr>
                    <w:rPr>
                      <w:szCs w:val="19"/>
                    </w:rPr>
                  </w:pPr>
                </w:p>
              </w:txbxContent>
            </v:textbox>
            <w10:wrap anchorx="page" anchory="page"/>
          </v:shape>
        </w:pict>
      </w:r>
      <w:r>
        <w:rPr>
          <w:noProof/>
        </w:rPr>
        <w:pict w14:anchorId="0EBCD121">
          <v:shape id="_x0000_s2100" type="#_x0000_t202" style="position:absolute;left:0;text-align:left;margin-left:28.35pt;margin-top:28.35pt;width:785.2pt;height:484.65pt;z-index:251655168;mso-position-horizontal-relative:page;mso-position-vertical-relative:page" filled="f" stroked="f">
            <o:lock v:ext="edit" aspectratio="t"/>
            <v:textbox inset="0,0,0,0">
              <w:txbxContent>
                <w:p w14:paraId="7259B761" w14:textId="065B9885" w:rsidR="002224BB" w:rsidRPr="00071206" w:rsidRDefault="00D711D6" w:rsidP="00071206">
                  <w:pPr>
                    <w:jc w:val="center"/>
                    <w:rPr>
                      <w:sz w:val="80"/>
                      <w:szCs w:val="80"/>
                    </w:rPr>
                  </w:pPr>
                  <w:r>
                    <w:rPr>
                      <w:rFonts w:ascii="Arial" w:hAnsi="Arial" w:cs="Arial"/>
                      <w:sz w:val="80"/>
                      <w:szCs w:val="80"/>
                    </w:rPr>
                    <w:pict w14:anchorId="424FDA72">
                      <v:shape id="_x0000_i1026" type="#_x0000_t75" style="width:780pt;height:522pt">
                        <v:imagedata r:id="rId12" o:title="IMG_5696"/>
                      </v:shape>
                    </w:pict>
                  </w:r>
                </w:p>
              </w:txbxContent>
            </v:textbox>
            <w10:wrap anchorx="page" anchory="page"/>
          </v:shape>
        </w:pict>
      </w:r>
    </w:p>
    <w:p w14:paraId="7CBFDDAB" w14:textId="2A76671B" w:rsidR="004E6FE5" w:rsidRDefault="00D711D6">
      <w:r>
        <w:rPr>
          <w:noProof/>
        </w:rPr>
        <w:lastRenderedPageBreak/>
        <w:pict w14:anchorId="7CAF9F46">
          <v:shape id="_x0000_s2066" type="#_x0000_t202" style="position:absolute;margin-left:33.8pt;margin-top:378pt;width:223.9pt;height:208.5pt;z-index:251646976;mso-position-horizontal-relative:page;mso-position-vertical-relative:page" filled="f" stroked="f" strokecolor="fuchsia" strokeweight=".2pt">
            <v:textbox style="mso-next-textbox:#_x0000_s2066" inset="0,0,0,0">
              <w:txbxContent>
                <w:p w14:paraId="18704FD5" w14:textId="77777777" w:rsidR="00176127" w:rsidRPr="005A6EFE" w:rsidRDefault="00176127" w:rsidP="00627413">
                  <w:pPr>
                    <w:pStyle w:val="Header-F12"/>
                    <w:rPr>
                      <w:sz w:val="16"/>
                      <w:szCs w:val="16"/>
                    </w:rPr>
                  </w:pPr>
                  <w:r w:rsidRPr="005A6EFE">
                    <w:rPr>
                      <w:sz w:val="16"/>
                      <w:szCs w:val="16"/>
                    </w:rPr>
                    <w:t>Situation</w:t>
                  </w:r>
                </w:p>
                <w:p w14:paraId="33ECAB7E" w14:textId="7DFC8DE8" w:rsidR="005A6EFE" w:rsidRPr="005A6EFE" w:rsidRDefault="005A6EFE" w:rsidP="005A6EFE">
                  <w:pPr>
                    <w:jc w:val="both"/>
                    <w:rPr>
                      <w:rFonts w:ascii="Calibri" w:hAnsi="Calibri" w:cs="Calibri"/>
                      <w:sz w:val="16"/>
                      <w:szCs w:val="16"/>
                    </w:rPr>
                  </w:pPr>
                  <w:r w:rsidRPr="005A6EFE">
                    <w:rPr>
                      <w:rFonts w:ascii="Calibri" w:hAnsi="Calibri" w:cs="Calibri"/>
                      <w:sz w:val="16"/>
                      <w:szCs w:val="16"/>
                    </w:rPr>
                    <w:t>Kingussie is situated in the heart of Highland Scotland and enjoys being both within the Cairngorm National Park and next to the picturesque River Spey. Unsurprisingly the area is particularly attractive with a great deal of outdoor pursuits easily accessible from the Hotel. Given the location, walking, cycling, photography, and snow sports are all popular activities. The locality is also well known for its wealth of wildlife with many rare birds and animals easily spotted nearby. Sutherlands Guest House is very well positioned centrally for onward journeys to the North Coast 500, Orkney, or the West Coast whilst nearby in the town guests can enjoy a number of dining and entertainment facilities.</w:t>
                  </w:r>
                  <w:r w:rsidR="00EE0788">
                    <w:rPr>
                      <w:rFonts w:ascii="Calibri" w:hAnsi="Calibri" w:cs="Calibri"/>
                      <w:sz w:val="16"/>
                      <w:szCs w:val="16"/>
                    </w:rPr>
                    <w:t xml:space="preserve"> Primary and Secondary schools are located within 10 minutes’ walk.</w:t>
                  </w:r>
                  <w:r w:rsidRPr="005A6EFE">
                    <w:rPr>
                      <w:rFonts w:ascii="Calibri" w:hAnsi="Calibri" w:cs="Calibri"/>
                      <w:sz w:val="16"/>
                      <w:szCs w:val="16"/>
                    </w:rPr>
                    <w:t xml:space="preserve"> The A9 and mainline railway station both mean the town is very easily accessible and Edinburgh can be reached by car in approximatel</w:t>
                  </w:r>
                  <w:r w:rsidR="00270B0C">
                    <w:rPr>
                      <w:rFonts w:ascii="Calibri" w:hAnsi="Calibri" w:cs="Calibri"/>
                      <w:sz w:val="16"/>
                      <w:szCs w:val="16"/>
                    </w:rPr>
                    <w:t>y 2</w:t>
                  </w:r>
                  <w:r w:rsidRPr="005A6EFE">
                    <w:rPr>
                      <w:rFonts w:ascii="Calibri" w:hAnsi="Calibri" w:cs="Calibri"/>
                      <w:sz w:val="16"/>
                      <w:szCs w:val="16"/>
                    </w:rPr>
                    <w:t xml:space="preserve"> hours whilst Inverness can be reached easily in under an hour. Kingussie is popular with visitors throughout the year and is an excellent destination to explore the beautiful highlands of Scotland. Inverness airport is only 48 miles away, with daily national and international flights.</w:t>
                  </w:r>
                  <w:r w:rsidR="007762A9">
                    <w:rPr>
                      <w:rFonts w:ascii="Calibri" w:hAnsi="Calibri" w:cs="Calibri"/>
                      <w:sz w:val="16"/>
                      <w:szCs w:val="16"/>
                    </w:rPr>
                    <w:t xml:space="preserve"> Also sitting on the whisky trail</w:t>
                  </w:r>
                  <w:r w:rsidR="00590FAB">
                    <w:rPr>
                      <w:rFonts w:ascii="Calibri" w:hAnsi="Calibri" w:cs="Calibri"/>
                      <w:sz w:val="16"/>
                      <w:szCs w:val="16"/>
                    </w:rPr>
                    <w:t xml:space="preserve"> with </w:t>
                  </w:r>
                  <w:r w:rsidR="001C64C8">
                    <w:rPr>
                      <w:rFonts w:ascii="Calibri" w:hAnsi="Calibri" w:cs="Calibri"/>
                      <w:sz w:val="16"/>
                      <w:szCs w:val="16"/>
                    </w:rPr>
                    <w:t>50 distilleries within an easy reach.</w:t>
                  </w:r>
                </w:p>
                <w:p w14:paraId="27B35827" w14:textId="3CBA18F0" w:rsidR="00B96ADA" w:rsidRPr="005A6EFE" w:rsidRDefault="00B96ADA" w:rsidP="00627413">
                  <w:pPr>
                    <w:pStyle w:val="Description-F11"/>
                    <w:rPr>
                      <w:sz w:val="16"/>
                      <w:szCs w:val="16"/>
                    </w:rPr>
                  </w:pPr>
                </w:p>
              </w:txbxContent>
            </v:textbox>
            <w10:wrap anchorx="page" anchory="page"/>
          </v:shape>
        </w:pict>
      </w:r>
      <w:r>
        <w:rPr>
          <w:noProof/>
        </w:rPr>
        <w:pict w14:anchorId="4D395C44">
          <v:shape id="_x0000_s2064" type="#_x0000_t202" style="position:absolute;margin-left:37.45pt;margin-top:118.5pt;width:216.05pt;height:85.55pt;z-index:251645952;mso-position-horizontal-relative:page;mso-position-vertical-relative:page" filled="f" stroked="f" strokecolor="fuchsia" strokeweight=".2pt">
            <v:textbox style="mso-next-textbox:#_x0000_s2064" inset="0,0,0,0">
              <w:txbxContent>
                <w:p w14:paraId="7B54E7BA" w14:textId="64A9C7EB" w:rsidR="000A7D45" w:rsidRPr="0007128F" w:rsidRDefault="005A6EFE" w:rsidP="000A7D45">
                  <w:pPr>
                    <w:pStyle w:val="Bullet-F6"/>
                    <w:rPr>
                      <w:color w:val="FFFFFF"/>
                    </w:rPr>
                  </w:pPr>
                  <w:r w:rsidRPr="0007128F">
                    <w:rPr>
                      <w:color w:val="FFFFFF"/>
                    </w:rPr>
                    <w:t>5 Luxurious Letting Rooms</w:t>
                  </w:r>
                </w:p>
                <w:p w14:paraId="034AB75F" w14:textId="0D328CF1" w:rsidR="000A7D45" w:rsidRPr="0007128F" w:rsidRDefault="005A6EFE" w:rsidP="000A7D45">
                  <w:pPr>
                    <w:pStyle w:val="Bullet-F6"/>
                    <w:rPr>
                      <w:color w:val="FFFFFF"/>
                    </w:rPr>
                  </w:pPr>
                  <w:r w:rsidRPr="0007128F">
                    <w:rPr>
                      <w:color w:val="FFFFFF"/>
                    </w:rPr>
                    <w:t>Immaculately Presented Throughout</w:t>
                  </w:r>
                </w:p>
                <w:p w14:paraId="64696118" w14:textId="41C95CA1" w:rsidR="000A7D45" w:rsidRPr="0007128F" w:rsidRDefault="005A6EFE" w:rsidP="000A7D45">
                  <w:pPr>
                    <w:pStyle w:val="Bullet-F6"/>
                    <w:rPr>
                      <w:color w:val="FFFFFF"/>
                    </w:rPr>
                  </w:pPr>
                  <w:r w:rsidRPr="0007128F">
                    <w:rPr>
                      <w:color w:val="FFFFFF"/>
                    </w:rPr>
                    <w:t>Prime Highland Tourist Location</w:t>
                  </w:r>
                </w:p>
                <w:p w14:paraId="680AD3F4" w14:textId="4AE52755" w:rsidR="00CE186A" w:rsidRPr="0007128F" w:rsidRDefault="005D7241" w:rsidP="005D7241">
                  <w:pPr>
                    <w:pStyle w:val="Bullet-F6"/>
                    <w:rPr>
                      <w:color w:val="FFFFFF"/>
                    </w:rPr>
                  </w:pPr>
                  <w:r w:rsidRPr="0007128F">
                    <w:rPr>
                      <w:color w:val="FFFFFF"/>
                    </w:rPr>
                    <w:t xml:space="preserve">Enclosed Garden with Secure </w:t>
                  </w:r>
                  <w:r w:rsidR="002148CF" w:rsidRPr="0007128F">
                    <w:rPr>
                      <w:color w:val="FFFFFF"/>
                    </w:rPr>
                    <w:t>Parking</w:t>
                  </w:r>
                </w:p>
                <w:p w14:paraId="2F0EB82B" w14:textId="2F75DDDA" w:rsidR="00763759" w:rsidRPr="0007128F" w:rsidRDefault="00763759" w:rsidP="005D7241">
                  <w:pPr>
                    <w:pStyle w:val="Bullet-F6"/>
                    <w:rPr>
                      <w:color w:val="FFFFFF"/>
                    </w:rPr>
                  </w:pPr>
                  <w:r w:rsidRPr="0007128F">
                    <w:rPr>
                      <w:color w:val="FFFFFF"/>
                    </w:rPr>
                    <w:t>Private Owners’ Accommodation</w:t>
                  </w:r>
                </w:p>
                <w:p w14:paraId="02721814" w14:textId="77777777" w:rsidR="00CE186A" w:rsidRPr="00071206" w:rsidRDefault="00CE186A" w:rsidP="005D7241">
                  <w:pPr>
                    <w:pStyle w:val="Bullet-F6"/>
                    <w:numPr>
                      <w:ilvl w:val="0"/>
                      <w:numId w:val="0"/>
                    </w:numPr>
                  </w:pPr>
                </w:p>
              </w:txbxContent>
            </v:textbox>
            <w10:wrap anchorx="page" anchory="page"/>
          </v:shape>
        </w:pict>
      </w:r>
      <w:r>
        <w:rPr>
          <w:noProof/>
        </w:rPr>
        <w:pict w14:anchorId="2C228328">
          <v:shape id="_x0000_s2061" type="#_x0000_t202" style="position:absolute;margin-left:45.2pt;margin-top:75.6pt;width:197.8pt;height:25.5pt;z-index:251643904;mso-position-horizontal-relative:page;mso-position-vertical-relative:page" filled="f" stroked="f" strokecolor="fuchsia" strokeweight=".2pt">
            <v:textbox inset="0,0,0,0">
              <w:txbxContent>
                <w:p w14:paraId="61DBC557" w14:textId="28FF43E0" w:rsidR="00362FF2" w:rsidRDefault="00816F31" w:rsidP="00362FF2">
                  <w:pPr>
                    <w:rPr>
                      <w:rFonts w:ascii="Helvetica 45 Light" w:hAnsi="Helvetica 45 Light"/>
                      <w:color w:val="FFFFFF"/>
                      <w:sz w:val="19"/>
                      <w:szCs w:val="19"/>
                    </w:rPr>
                  </w:pPr>
                  <w:r>
                    <w:rPr>
                      <w:rFonts w:ascii="Helvetica 45 Light" w:hAnsi="Helvetica 45 Light"/>
                      <w:color w:val="FFFFFF"/>
                      <w:sz w:val="19"/>
                      <w:szCs w:val="19"/>
                    </w:rPr>
                    <w:t xml:space="preserve">Old Distillery Road </w:t>
                  </w:r>
                  <w:r w:rsidR="00362FF2" w:rsidRPr="00362FF2">
                    <w:rPr>
                      <w:rFonts w:ascii="Helvetica 45 Light" w:hAnsi="Helvetica 45 Light"/>
                      <w:color w:val="FFFFFF"/>
                      <w:sz w:val="19"/>
                      <w:szCs w:val="19"/>
                    </w:rPr>
                    <w:t xml:space="preserve">| </w:t>
                  </w:r>
                  <w:r>
                    <w:rPr>
                      <w:rFonts w:ascii="Helvetica 45 Light" w:hAnsi="Helvetica 45 Light"/>
                      <w:color w:val="FFFFFF"/>
                      <w:sz w:val="19"/>
                      <w:szCs w:val="19"/>
                    </w:rPr>
                    <w:t>Kingussie</w:t>
                  </w:r>
                </w:p>
                <w:p w14:paraId="472E7EEF" w14:textId="3A6789A2" w:rsidR="00CE186A" w:rsidRPr="00071206" w:rsidRDefault="00816F31" w:rsidP="00362FF2">
                  <w:pPr>
                    <w:rPr>
                      <w:rFonts w:ascii="Helvetica 45 Light" w:hAnsi="Helvetica 45 Light"/>
                      <w:color w:val="FFFFFF"/>
                      <w:sz w:val="19"/>
                      <w:szCs w:val="19"/>
                    </w:rPr>
                  </w:pPr>
                  <w:r>
                    <w:rPr>
                      <w:rFonts w:ascii="Helvetica 45 Light" w:hAnsi="Helvetica 45 Light"/>
                      <w:color w:val="FFFFFF"/>
                      <w:sz w:val="19"/>
                      <w:szCs w:val="19"/>
                    </w:rPr>
                    <w:t xml:space="preserve">Highlands </w:t>
                  </w:r>
                  <w:r w:rsidR="00071206">
                    <w:rPr>
                      <w:rFonts w:ascii="Helvetica 45 Light" w:hAnsi="Helvetica 45 Light"/>
                      <w:color w:val="FFFFFF"/>
                      <w:sz w:val="19"/>
                      <w:szCs w:val="19"/>
                    </w:rPr>
                    <w:t xml:space="preserve">| </w:t>
                  </w:r>
                  <w:r>
                    <w:rPr>
                      <w:rFonts w:ascii="Helvetica 45 Light" w:hAnsi="Helvetica 45 Light"/>
                      <w:color w:val="FFFFFF"/>
                      <w:sz w:val="19"/>
                      <w:szCs w:val="19"/>
                    </w:rPr>
                    <w:t>PH21 1EZ</w:t>
                  </w:r>
                </w:p>
              </w:txbxContent>
            </v:textbox>
            <w10:wrap anchorx="page" anchory="page"/>
          </v:shape>
        </w:pict>
      </w:r>
      <w:r>
        <w:rPr>
          <w:noProof/>
        </w:rPr>
        <w:pict w14:anchorId="59F1CBC1">
          <v:shape id="_x0000_s2060" type="#_x0000_t202" style="position:absolute;margin-left:44.2pt;margin-top:21.95pt;width:198.8pt;height:50.05pt;z-index:251642880;mso-position-horizontal-relative:page;mso-position-vertical-relative:page" filled="f" stroked="f" strokecolor="fuchsia" strokeweight=".2pt">
            <v:textbox inset="0,0,0,0">
              <w:txbxContent>
                <w:p w14:paraId="73B7E919" w14:textId="2F07F4AD" w:rsidR="00CE186A" w:rsidRPr="00816F31" w:rsidRDefault="00816F31" w:rsidP="00CE186A">
                  <w:pPr>
                    <w:rPr>
                      <w:rFonts w:ascii="Helvetica 45 Light" w:hAnsi="Helvetica 45 Light"/>
                      <w:color w:val="FFFFFF"/>
                      <w:sz w:val="44"/>
                      <w:szCs w:val="44"/>
                    </w:rPr>
                  </w:pPr>
                  <w:r w:rsidRPr="00816F31">
                    <w:rPr>
                      <w:rFonts w:ascii="Helvetica 45 Light" w:hAnsi="Helvetica 45 Light"/>
                      <w:color w:val="FFFFFF"/>
                      <w:sz w:val="44"/>
                      <w:szCs w:val="44"/>
                    </w:rPr>
                    <w:t>Sutherlands Guest House</w:t>
                  </w:r>
                </w:p>
              </w:txbxContent>
            </v:textbox>
            <w10:wrap anchorx="page" anchory="page"/>
          </v:shape>
        </w:pict>
      </w:r>
      <w:r>
        <w:rPr>
          <w:noProof/>
        </w:rPr>
        <w:pict w14:anchorId="787E3AC9">
          <v:shape id="_x0000_s2075" type="#_x0000_t202" style="position:absolute;margin-left:581.95pt;margin-top:410.2pt;width:269.3pt;height:171.5pt;z-index:251650048;mso-position-horizontal-relative:page;mso-position-vertical-relative:page" filled="f" stroked="f" strokecolor="fuchsia">
            <o:lock v:ext="edit" aspectratio="t"/>
            <v:textbox inset="0,0,0,0">
              <w:txbxContent>
                <w:p w14:paraId="6D8E3FA3" w14:textId="2C19ABAE" w:rsidR="009D7430" w:rsidRPr="00071206" w:rsidRDefault="00D711D6" w:rsidP="00071206">
                  <w:pPr>
                    <w:jc w:val="center"/>
                  </w:pPr>
                  <w:r>
                    <w:rPr>
                      <w:rFonts w:ascii="Arial" w:hAnsi="Arial" w:cs="Arial"/>
                      <w:sz w:val="30"/>
                      <w:szCs w:val="30"/>
                    </w:rPr>
                    <w:pict w14:anchorId="098C0307">
                      <v:shape id="_x0000_i1028" type="#_x0000_t75" style="width:270pt;height:180pt">
                        <v:imagedata r:id="rId13" o:title="IMG_5625"/>
                      </v:shape>
                    </w:pict>
                  </w:r>
                </w:p>
              </w:txbxContent>
            </v:textbox>
            <w10:wrap anchorx="page" anchory="page"/>
          </v:shape>
        </w:pict>
      </w:r>
      <w:r>
        <w:rPr>
          <w:noProof/>
        </w:rPr>
        <w:pict w14:anchorId="1DA222B0">
          <v:shape id="_x0000_s2074" type="#_x0000_t202" style="position:absolute;margin-left:307.05pt;margin-top:410.2pt;width:258.8pt;height:171.5pt;z-index:251649024;mso-position-horizontal-relative:page;mso-position-vertical-relative:page" filled="f" stroked="f" strokecolor="fuchsia">
            <o:lock v:ext="edit" aspectratio="t"/>
            <v:textbox inset="0,0,0,0">
              <w:txbxContent>
                <w:p w14:paraId="0D4FEA7D" w14:textId="09E70A28" w:rsidR="009D7430" w:rsidRPr="00071206" w:rsidRDefault="00D711D6" w:rsidP="00071206">
                  <w:pPr>
                    <w:jc w:val="center"/>
                    <w:rPr>
                      <w:sz w:val="30"/>
                      <w:szCs w:val="30"/>
                    </w:rPr>
                  </w:pPr>
                  <w:r>
                    <w:rPr>
                      <w:rFonts w:ascii="Arial" w:hAnsi="Arial" w:cs="Arial"/>
                      <w:sz w:val="30"/>
                      <w:szCs w:val="30"/>
                    </w:rPr>
                    <w:pict w14:anchorId="04FA8635">
                      <v:shape id="_x0000_i1030" type="#_x0000_t75" style="width:258pt;height:174pt">
                        <v:imagedata r:id="rId14" o:title="IMG_5650"/>
                      </v:shape>
                    </w:pict>
                  </w:r>
                </w:p>
              </w:txbxContent>
            </v:textbox>
            <w10:wrap anchorx="page" anchory="page"/>
          </v:shape>
        </w:pict>
      </w:r>
      <w:r>
        <w:rPr>
          <w:noProof/>
        </w:rPr>
        <w:pict w14:anchorId="7019828A">
          <v:shape id="_x0000_s2073" type="#_x0000_t202" style="position:absolute;margin-left:307.05pt;margin-top:-2.85pt;width:538.6pt;height:396.85pt;z-index:251648000;mso-position-horizontal-relative:page;mso-position-vertical-relative:page" filled="f" stroked="f" strokecolor="fuchsia">
            <o:lock v:ext="edit" aspectratio="t"/>
            <v:textbox inset="0,0,0,0">
              <w:txbxContent>
                <w:p w14:paraId="2C6E039C" w14:textId="27E4F2D9" w:rsidR="009D7430" w:rsidRPr="00071206" w:rsidRDefault="00D711D6" w:rsidP="00071206">
                  <w:pPr>
                    <w:jc w:val="center"/>
                    <w:rPr>
                      <w:sz w:val="60"/>
                      <w:szCs w:val="60"/>
                    </w:rPr>
                  </w:pPr>
                  <w:r>
                    <w:rPr>
                      <w:rFonts w:ascii="Arial" w:hAnsi="Arial" w:cs="Arial"/>
                      <w:sz w:val="60"/>
                      <w:szCs w:val="60"/>
                    </w:rPr>
                    <w:pict w14:anchorId="57C7A76F">
                      <v:shape id="_x0000_i1032" type="#_x0000_t75" style="width:540pt;height:5in">
                        <v:imagedata r:id="rId15" o:title="IMG_5619"/>
                      </v:shape>
                    </w:pict>
                  </w:r>
                </w:p>
              </w:txbxContent>
            </v:textbox>
            <w10:wrap anchorx="page" anchory="page"/>
          </v:shape>
        </w:pict>
      </w:r>
    </w:p>
    <w:p w14:paraId="2FE86450" w14:textId="77777777" w:rsidR="00EE0788" w:rsidRPr="00EE0788" w:rsidRDefault="00EE0788" w:rsidP="00EE0788"/>
    <w:p w14:paraId="6E63502A" w14:textId="77777777" w:rsidR="00EE0788" w:rsidRPr="00EE0788" w:rsidRDefault="00EE0788" w:rsidP="00EE0788"/>
    <w:p w14:paraId="7B3007E1" w14:textId="77777777" w:rsidR="00EE0788" w:rsidRPr="00EE0788" w:rsidRDefault="00EE0788" w:rsidP="00EE0788"/>
    <w:p w14:paraId="4EE3C3F0" w14:textId="77777777" w:rsidR="00EE0788" w:rsidRPr="00EE0788" w:rsidRDefault="00EE0788" w:rsidP="00EE0788"/>
    <w:p w14:paraId="5155924C" w14:textId="77777777" w:rsidR="00EE0788" w:rsidRPr="00EE0788" w:rsidRDefault="00EE0788" w:rsidP="00EE0788"/>
    <w:p w14:paraId="05833AF7" w14:textId="77777777" w:rsidR="00EE0788" w:rsidRPr="00EE0788" w:rsidRDefault="00EE0788" w:rsidP="00EE0788"/>
    <w:p w14:paraId="5C02E713" w14:textId="77777777" w:rsidR="00EE0788" w:rsidRPr="00EE0788" w:rsidRDefault="00EE0788" w:rsidP="00EE0788"/>
    <w:p w14:paraId="04262524" w14:textId="77777777" w:rsidR="00EE0788" w:rsidRPr="00EE0788" w:rsidRDefault="00EE0788" w:rsidP="00EE0788"/>
    <w:p w14:paraId="2860490D" w14:textId="77777777" w:rsidR="00EE0788" w:rsidRPr="00EE0788" w:rsidRDefault="00EE0788" w:rsidP="00EE0788"/>
    <w:p w14:paraId="5EAB3CA0" w14:textId="77777777" w:rsidR="00EE0788" w:rsidRPr="00EE0788" w:rsidRDefault="00EE0788" w:rsidP="00EE0788"/>
    <w:p w14:paraId="75F5721E" w14:textId="77777777" w:rsidR="00EE0788" w:rsidRPr="00EE0788" w:rsidRDefault="00EE0788" w:rsidP="00EE0788"/>
    <w:p w14:paraId="6B400F84" w14:textId="77777777" w:rsidR="00EE0788" w:rsidRPr="00EE0788" w:rsidRDefault="00EE0788" w:rsidP="00EE0788"/>
    <w:p w14:paraId="02FC36E0" w14:textId="1B5E4BEE" w:rsidR="00EE0788" w:rsidRPr="00EE0788" w:rsidRDefault="00D711D6" w:rsidP="00EE0788">
      <w:r>
        <w:rPr>
          <w:noProof/>
        </w:rPr>
        <w:pict w14:anchorId="2C9587DA">
          <v:shape id="_x0000_s2063" type="#_x0000_t202" style="position:absolute;margin-left:33.8pt;margin-top:201.6pt;width:226.45pt;height:182.4pt;z-index:251644928;mso-position-horizontal-relative:page;mso-position-vertical-relative:page" filled="f" stroked="f" strokecolor="fuchsia" strokeweight=".2pt">
            <v:textbox style="mso-next-textbox:#_x0000_s2063" inset="0,0,0,0">
              <w:txbxContent>
                <w:p w14:paraId="023EFF55" w14:textId="72FD4950" w:rsidR="005A6EFE" w:rsidRPr="008B2A61" w:rsidRDefault="005A6EFE" w:rsidP="005A6EFE">
                  <w:pPr>
                    <w:jc w:val="both"/>
                    <w:rPr>
                      <w:rFonts w:ascii="Calibri" w:hAnsi="Calibri" w:cs="Calibri"/>
                      <w:sz w:val="16"/>
                      <w:szCs w:val="16"/>
                      <w:lang w:val="en"/>
                    </w:rPr>
                  </w:pPr>
                  <w:r w:rsidRPr="008B2A61">
                    <w:rPr>
                      <w:rFonts w:ascii="Calibri" w:hAnsi="Calibri" w:cs="Calibri"/>
                      <w:sz w:val="16"/>
                      <w:szCs w:val="16"/>
                      <w:lang w:val="en"/>
                    </w:rPr>
                    <w:t>Sutherlands Guest House is a truly stunning guest house situated on an elevated position in Kingussie in the heart of the</w:t>
                  </w:r>
                  <w:r w:rsidR="00BC2D9C">
                    <w:rPr>
                      <w:rFonts w:ascii="Calibri" w:hAnsi="Calibri" w:cs="Calibri"/>
                      <w:sz w:val="16"/>
                      <w:szCs w:val="16"/>
                      <w:lang w:val="en"/>
                    </w:rPr>
                    <w:t xml:space="preserve"> </w:t>
                  </w:r>
                  <w:r w:rsidRPr="008B2A61">
                    <w:rPr>
                      <w:rFonts w:ascii="Calibri" w:hAnsi="Calibri" w:cs="Calibri"/>
                      <w:sz w:val="16"/>
                      <w:szCs w:val="16"/>
                      <w:lang w:val="en"/>
                    </w:rPr>
                    <w:t>Scottish Highlands. With views over Kingussie, Ruthven Barracks, Strathspey, and the Cairngorms this is a luxurious property that currently operates with 5 lettings rooms, all of which are En-Suite offering excellent facilities and spacious owner’s accommodation.</w:t>
                  </w:r>
                  <w:r w:rsidR="00082BAD" w:rsidRPr="008B2A61">
                    <w:rPr>
                      <w:rFonts w:ascii="Calibri" w:hAnsi="Calibri" w:cs="Calibri"/>
                      <w:sz w:val="16"/>
                      <w:szCs w:val="16"/>
                      <w:lang w:val="en"/>
                    </w:rPr>
                    <w:t xml:space="preserve"> </w:t>
                  </w:r>
                  <w:r w:rsidR="00082BAD" w:rsidRPr="008B2A61">
                    <w:rPr>
                      <w:rFonts w:ascii="Calibri" w:hAnsi="Calibri" w:cs="Calibri"/>
                      <w:sz w:val="16"/>
                      <w:szCs w:val="16"/>
                    </w:rPr>
                    <w:t>The accommodation is truly flexible, and the property would make a fantastic, spacious home for a large or extended family.</w:t>
                  </w:r>
                  <w:r w:rsidR="00082BAD" w:rsidRPr="008B2A61">
                    <w:rPr>
                      <w:rFonts w:cs="Calibri"/>
                      <w:color w:val="FF0000"/>
                      <w:sz w:val="16"/>
                      <w:szCs w:val="16"/>
                    </w:rPr>
                    <w:t xml:space="preserve"> </w:t>
                  </w:r>
                  <w:r w:rsidRPr="008B2A61">
                    <w:rPr>
                      <w:rFonts w:ascii="Calibri" w:hAnsi="Calibri" w:cs="Calibri"/>
                      <w:sz w:val="16"/>
                      <w:szCs w:val="16"/>
                      <w:lang w:val="en"/>
                    </w:rPr>
                    <w:t xml:space="preserve"> The surrounding Cairngorm National Park provides exceptional scenery which is one of the main attractions for the many tourists that visit the area each year. Despite the tranquil Highland feel the business is easily accessed and enjoys </w:t>
                  </w:r>
                  <w:proofErr w:type="gramStart"/>
                  <w:r w:rsidRPr="008B2A61">
                    <w:rPr>
                      <w:rFonts w:ascii="Calibri" w:hAnsi="Calibri" w:cs="Calibri"/>
                      <w:sz w:val="16"/>
                      <w:szCs w:val="16"/>
                      <w:lang w:val="en"/>
                    </w:rPr>
                    <w:t>close proximity</w:t>
                  </w:r>
                  <w:proofErr w:type="gramEnd"/>
                  <w:r w:rsidRPr="008B2A61">
                    <w:rPr>
                      <w:rFonts w:ascii="Calibri" w:hAnsi="Calibri" w:cs="Calibri"/>
                      <w:sz w:val="16"/>
                      <w:szCs w:val="16"/>
                      <w:lang w:val="en"/>
                    </w:rPr>
                    <w:t xml:space="preserve"> to the A9 and </w:t>
                  </w:r>
                  <w:r w:rsidR="003D2D06" w:rsidRPr="008B2A61">
                    <w:rPr>
                      <w:rFonts w:ascii="Calibri" w:hAnsi="Calibri" w:cs="Calibri"/>
                      <w:sz w:val="16"/>
                      <w:szCs w:val="16"/>
                      <w:lang w:val="en"/>
                    </w:rPr>
                    <w:t>on the main London trainline</w:t>
                  </w:r>
                  <w:r w:rsidR="00990542" w:rsidRPr="008B2A61">
                    <w:rPr>
                      <w:rFonts w:ascii="Calibri" w:hAnsi="Calibri" w:cs="Calibri"/>
                      <w:sz w:val="16"/>
                      <w:szCs w:val="16"/>
                      <w:lang w:val="en"/>
                    </w:rPr>
                    <w:t xml:space="preserve"> and</w:t>
                  </w:r>
                  <w:r w:rsidR="0072691F" w:rsidRPr="008B2A61">
                    <w:rPr>
                      <w:rFonts w:ascii="Calibri" w:hAnsi="Calibri" w:cs="Calibri"/>
                      <w:sz w:val="16"/>
                      <w:szCs w:val="16"/>
                      <w:lang w:val="en"/>
                    </w:rPr>
                    <w:t xml:space="preserve"> the main national bus link.</w:t>
                  </w:r>
                  <w:r w:rsidRPr="008B2A61">
                    <w:rPr>
                      <w:rFonts w:ascii="Calibri" w:hAnsi="Calibri" w:cs="Calibri"/>
                      <w:sz w:val="16"/>
                      <w:szCs w:val="16"/>
                      <w:lang w:val="en"/>
                    </w:rPr>
                    <w:t xml:space="preserve"> The business trades well, and prospective owners could commence immediate trading, building upon an already successful model. This property would also be a beautiful family home.  Viewing is essential to truly appreciate the ambience, the quality of the furnishings and scale of the room sizes that make Sutherland Guest House truly unique.</w:t>
                  </w:r>
                </w:p>
                <w:p w14:paraId="52457BD4" w14:textId="4AD5AC47" w:rsidR="00CE186A" w:rsidRPr="005A6EFE" w:rsidRDefault="00CE186A" w:rsidP="00627413">
                  <w:pPr>
                    <w:pStyle w:val="Description-F11"/>
                    <w:rPr>
                      <w:sz w:val="16"/>
                      <w:szCs w:val="16"/>
                    </w:rPr>
                  </w:pPr>
                </w:p>
              </w:txbxContent>
            </v:textbox>
            <w10:wrap anchorx="page" anchory="page"/>
          </v:shape>
        </w:pict>
      </w:r>
    </w:p>
    <w:p w14:paraId="2CF04E47" w14:textId="77777777" w:rsidR="00EE0788" w:rsidRPr="00EE0788" w:rsidRDefault="00EE0788" w:rsidP="00EE0788"/>
    <w:p w14:paraId="53ACBD74" w14:textId="77777777" w:rsidR="00EE0788" w:rsidRPr="00EE0788" w:rsidRDefault="00EE0788" w:rsidP="00EE0788"/>
    <w:p w14:paraId="30A5F102" w14:textId="77777777" w:rsidR="00EE0788" w:rsidRPr="00EE0788" w:rsidRDefault="00EE0788" w:rsidP="00EE0788"/>
    <w:p w14:paraId="67B6087B" w14:textId="77777777" w:rsidR="00EE0788" w:rsidRPr="00EE0788" w:rsidRDefault="00EE0788" w:rsidP="00EE0788"/>
    <w:p w14:paraId="698E5676" w14:textId="77777777" w:rsidR="00EE0788" w:rsidRPr="00EE0788" w:rsidRDefault="00EE0788" w:rsidP="00EE0788"/>
    <w:p w14:paraId="22FBA263" w14:textId="77777777" w:rsidR="00EE0788" w:rsidRPr="00EE0788" w:rsidRDefault="00EE0788" w:rsidP="00EE0788"/>
    <w:p w14:paraId="284464D8" w14:textId="77777777" w:rsidR="00EE0788" w:rsidRPr="00EE0788" w:rsidRDefault="00EE0788" w:rsidP="00EE0788"/>
    <w:p w14:paraId="645D3269" w14:textId="77777777" w:rsidR="00EE0788" w:rsidRPr="00EE0788" w:rsidRDefault="00EE0788" w:rsidP="00EE0788"/>
    <w:p w14:paraId="1D1C28F6" w14:textId="77777777" w:rsidR="00EE0788" w:rsidRPr="00EE0788" w:rsidRDefault="00EE0788" w:rsidP="00EE0788"/>
    <w:p w14:paraId="55FDD373" w14:textId="77777777" w:rsidR="00EE0788" w:rsidRPr="00EE0788" w:rsidRDefault="00EE0788" w:rsidP="00EE0788"/>
    <w:p w14:paraId="411C9843" w14:textId="77777777" w:rsidR="00EE0788" w:rsidRPr="00EE0788" w:rsidRDefault="00EE0788" w:rsidP="00EE0788"/>
    <w:p w14:paraId="7B976600" w14:textId="77777777" w:rsidR="00EE0788" w:rsidRPr="00EE0788" w:rsidRDefault="00EE0788" w:rsidP="00EE0788"/>
    <w:p w14:paraId="46F4FE6F" w14:textId="77777777" w:rsidR="00EE0788" w:rsidRPr="00EE0788" w:rsidRDefault="00EE0788" w:rsidP="00EE0788"/>
    <w:p w14:paraId="6F237F22" w14:textId="77777777" w:rsidR="00EE0788" w:rsidRPr="00EE0788" w:rsidRDefault="00EE0788" w:rsidP="00EE0788"/>
    <w:p w14:paraId="546E7BCE" w14:textId="77777777" w:rsidR="00EE0788" w:rsidRPr="00EE0788" w:rsidRDefault="00EE0788" w:rsidP="00EE0788"/>
    <w:p w14:paraId="17760E91" w14:textId="77777777" w:rsidR="00EE0788" w:rsidRPr="00EE0788" w:rsidRDefault="00EE0788" w:rsidP="00EE0788"/>
    <w:p w14:paraId="19F53213" w14:textId="77777777" w:rsidR="00EE0788" w:rsidRPr="00EE0788" w:rsidRDefault="00EE0788" w:rsidP="00EE0788"/>
    <w:p w14:paraId="7530CAD0" w14:textId="77777777" w:rsidR="00EE0788" w:rsidRPr="00EE0788" w:rsidRDefault="00EE0788" w:rsidP="00EE0788"/>
    <w:p w14:paraId="42E6998B" w14:textId="77777777" w:rsidR="00EE0788" w:rsidRPr="00EE0788" w:rsidRDefault="00EE0788" w:rsidP="00EE0788"/>
    <w:p w14:paraId="61781F92" w14:textId="77777777" w:rsidR="00EE0788" w:rsidRDefault="00EE0788" w:rsidP="00EE0788"/>
    <w:p w14:paraId="776D1D75" w14:textId="77777777" w:rsidR="00EE0788" w:rsidRPr="00EE0788" w:rsidRDefault="00EE0788" w:rsidP="00EE0788"/>
    <w:p w14:paraId="7122B9EA" w14:textId="77777777" w:rsidR="00EE0788" w:rsidRPr="00EE0788" w:rsidRDefault="00EE0788" w:rsidP="00EE0788"/>
    <w:p w14:paraId="1B95FB31" w14:textId="77777777" w:rsidR="00EE0788" w:rsidRDefault="00EE0788" w:rsidP="00EE0788"/>
    <w:p w14:paraId="15C1888F" w14:textId="7793B772" w:rsidR="00EE0788" w:rsidRDefault="00EE0788" w:rsidP="00EE0788">
      <w:pPr>
        <w:tabs>
          <w:tab w:val="left" w:pos="5790"/>
        </w:tabs>
      </w:pPr>
      <w:r>
        <w:tab/>
      </w:r>
    </w:p>
    <w:p w14:paraId="22E8BB28" w14:textId="3CA0957D" w:rsidR="00EE0788" w:rsidRPr="00EE0788" w:rsidRDefault="00EE0788" w:rsidP="00EE0788">
      <w:pPr>
        <w:tabs>
          <w:tab w:val="left" w:pos="5790"/>
        </w:tabs>
        <w:sectPr w:rsidR="00EE0788" w:rsidRPr="00EE0788" w:rsidSect="0032265A">
          <w:headerReference w:type="default" r:id="rId16"/>
          <w:footerReference w:type="default" r:id="rId17"/>
          <w:pgSz w:w="16840" w:h="11907" w:orient="landscape"/>
          <w:pgMar w:top="0" w:right="0" w:bottom="0" w:left="0" w:header="0" w:footer="0" w:gutter="0"/>
          <w:cols w:space="708"/>
          <w:docGrid w:linePitch="360"/>
        </w:sectPr>
      </w:pPr>
      <w:r>
        <w:tab/>
      </w:r>
    </w:p>
    <w:p w14:paraId="0640B027" w14:textId="136DCDA3" w:rsidR="004E6FE5" w:rsidRDefault="00D711D6" w:rsidP="0081076C">
      <w:pPr>
        <w:tabs>
          <w:tab w:val="right" w:pos="16840"/>
        </w:tabs>
      </w:pPr>
      <w:r>
        <w:rPr>
          <w:noProof/>
        </w:rPr>
        <w:lastRenderedPageBreak/>
        <w:pict w14:anchorId="430E596B">
          <v:shape id="_x0000_s2114" type="#_x0000_t202" style="position:absolute;margin-left:626.2pt;margin-top:160pt;width:188.8pt;height:128pt;z-index:251661312;mso-position-horizontal-relative:page;mso-position-vertical-relative:page" filled="f" stroked="f" strokecolor="fuchsia">
            <o:lock v:ext="edit" aspectratio="t"/>
            <v:textbox inset="0,0,0,0">
              <w:txbxContent>
                <w:p w14:paraId="6ED60D12" w14:textId="4E501221" w:rsidR="00CE6DA2" w:rsidRPr="00A55700" w:rsidRDefault="00D711D6" w:rsidP="00CE6DA2">
                  <w:pPr>
                    <w:jc w:val="center"/>
                  </w:pPr>
                  <w:r>
                    <w:rPr>
                      <w:rFonts w:ascii="Arial" w:hAnsi="Arial" w:cs="Arial"/>
                    </w:rPr>
                    <w:pict w14:anchorId="61519EC6">
                      <v:shape id="_x0000_i1034" type="#_x0000_t75" style="width:186pt;height:126pt">
                        <v:imagedata r:id="rId18" o:title="IMG_5669"/>
                      </v:shape>
                    </w:pict>
                  </w:r>
                </w:p>
              </w:txbxContent>
            </v:textbox>
            <w10:wrap anchorx="page" anchory="page"/>
            <w10:anchorlock/>
          </v:shape>
        </w:pict>
      </w:r>
      <w:r>
        <w:rPr>
          <w:noProof/>
        </w:rPr>
        <w:pict w14:anchorId="18892714">
          <v:shape id="_x0000_s2113" type="#_x0000_t202" style="position:absolute;margin-left:422.95pt;margin-top:306.3pt;width:392.05pt;height:265.85pt;z-index:251660288;mso-position-horizontal-relative:page;mso-position-vertical-relative:page" filled="f" stroked="f" strokecolor="fuchsia">
            <o:lock v:ext="edit" aspectratio="t"/>
            <v:textbox inset="0,0,0,0">
              <w:txbxContent>
                <w:p w14:paraId="0551056E" w14:textId="637F9A1C" w:rsidR="00CE6DA2" w:rsidRPr="00A55700" w:rsidRDefault="00D711D6" w:rsidP="00CE6DA2">
                  <w:pPr>
                    <w:jc w:val="center"/>
                  </w:pPr>
                  <w:r>
                    <w:rPr>
                      <w:rFonts w:ascii="Arial" w:hAnsi="Arial" w:cs="Arial"/>
                      <w:sz w:val="40"/>
                      <w:szCs w:val="40"/>
                    </w:rPr>
                    <w:pict w14:anchorId="1BD24C85">
                      <v:shape id="_x0000_i1036" type="#_x0000_t75" style="width:390pt;height:258pt">
                        <v:imagedata r:id="rId19" o:title="IMG_5615"/>
                      </v:shape>
                    </w:pict>
                  </w:r>
                </w:p>
              </w:txbxContent>
            </v:textbox>
            <w10:wrap anchorx="page" anchory="page"/>
            <w10:anchorlock/>
          </v:shape>
        </w:pict>
      </w:r>
      <w:r>
        <w:rPr>
          <w:noProof/>
        </w:rPr>
        <w:pict w14:anchorId="60ACEF7F">
          <v:shape id="_x0000_s2112" type="#_x0000_t202" style="position:absolute;margin-left:626.2pt;margin-top:28.35pt;width:188.8pt;height:128.4pt;z-index:251659264;mso-position-horizontal-relative:page;mso-position-vertical-relative:page" filled="f" stroked="f" strokecolor="fuchsia" strokeweight=".2pt">
            <v:textbox style="mso-next-textbox:#_x0000_s2112" inset="0,0,0,0">
              <w:txbxContent/>
            </v:textbox>
            <w10:wrap anchorx="page" anchory="page"/>
            <w10:anchorlock/>
          </v:shape>
        </w:pict>
      </w:r>
      <w:r>
        <w:rPr>
          <w:noProof/>
        </w:rPr>
        <w:pict w14:anchorId="656CD50B">
          <v:shape id="_x0000_s2111" type="#_x0000_t202" style="position:absolute;margin-left:423.1pt;margin-top:28.35pt;width:188.8pt;height:263.6pt;z-index:251658240;mso-position-horizontal-relative:page;mso-position-vertical-relative:page" filled="f" stroked="f" strokecolor="fuchsia" strokeweight=".2pt">
            <v:textbox style="mso-next-textbox:#_x0000_s2112" inset="0,0,0,0">
              <w:txbxContent/>
            </v:textbox>
            <w10:wrap anchorx="page" anchory="page"/>
            <w10:anchorlock/>
          </v:shape>
        </w:pict>
      </w:r>
      <w:r>
        <w:rPr>
          <w:noProof/>
        </w:rPr>
        <w:pict w14:anchorId="1B35F525">
          <v:shape id="_x0000_s2110" type="#_x0000_t202" style="position:absolute;margin-left:219.7pt;margin-top:14.2pt;width:188.8pt;height:557.95pt;z-index:251657216;mso-position-horizontal-relative:page;mso-position-vertical-relative:page" filled="f" stroked="f" strokecolor="fuchsia" strokeweight=".2pt">
            <v:textbox style="mso-next-textbox:#_x0000_s2111" inset="0,0,0,0">
              <w:txbxContent>
                <w:p w14:paraId="048C1D02" w14:textId="77777777" w:rsidR="00CE6DA2" w:rsidRPr="00763759" w:rsidRDefault="00CE6DA2" w:rsidP="00763759">
                  <w:pPr>
                    <w:jc w:val="both"/>
                    <w:rPr>
                      <w:rFonts w:ascii="Helvetica Neue" w:hAnsi="Helvetica Neue"/>
                      <w:b/>
                      <w:color w:val="F68026"/>
                      <w:sz w:val="16"/>
                      <w:szCs w:val="16"/>
                    </w:rPr>
                  </w:pPr>
                  <w:r w:rsidRPr="00763759">
                    <w:rPr>
                      <w:rFonts w:ascii="Helvetica Neue" w:hAnsi="Helvetica Neue"/>
                      <w:b/>
                      <w:color w:val="F68026"/>
                      <w:sz w:val="16"/>
                      <w:szCs w:val="16"/>
                    </w:rPr>
                    <w:t>The Property</w:t>
                  </w:r>
                </w:p>
                <w:p w14:paraId="14663819" w14:textId="15665A73" w:rsidR="00763759" w:rsidRDefault="00763759" w:rsidP="00763759">
                  <w:pPr>
                    <w:jc w:val="both"/>
                    <w:rPr>
                      <w:rFonts w:asciiTheme="minorHAnsi" w:hAnsiTheme="minorHAnsi" w:cstheme="minorHAnsi"/>
                      <w:sz w:val="16"/>
                      <w:szCs w:val="16"/>
                    </w:rPr>
                  </w:pPr>
                  <w:bookmarkStart w:id="0" w:name="_Hlk75351719"/>
                  <w:r w:rsidRPr="00763759">
                    <w:rPr>
                      <w:rFonts w:ascii="Calibri" w:hAnsi="Calibri" w:cs="Calibri"/>
                      <w:sz w:val="16"/>
                      <w:szCs w:val="16"/>
                    </w:rPr>
                    <w:t>Sutherlands Guest house is a modern property that has been designed to take full advantage of its location.  At over 460 square metres this 5 letting room guest house allows guests to take full advantage of their luxurious surroundings,</w:t>
                  </w:r>
                  <w:r w:rsidR="004809FF">
                    <w:rPr>
                      <w:rFonts w:ascii="Calibri" w:hAnsi="Calibri" w:cs="Calibri"/>
                      <w:sz w:val="16"/>
                      <w:szCs w:val="16"/>
                    </w:rPr>
                    <w:t xml:space="preserve"> </w:t>
                  </w:r>
                  <w:r w:rsidR="004809FF" w:rsidRPr="004809FF">
                    <w:rPr>
                      <w:rFonts w:asciiTheme="minorHAnsi" w:hAnsiTheme="minorHAnsi" w:cstheme="minorHAnsi"/>
                      <w:sz w:val="16"/>
                      <w:szCs w:val="16"/>
                    </w:rPr>
                    <w:t>the property would also make a fantastic family home.</w:t>
                  </w:r>
                </w:p>
                <w:p w14:paraId="0B7320DB" w14:textId="77777777" w:rsidR="004809FF" w:rsidRPr="004809FF" w:rsidRDefault="004809FF" w:rsidP="00763759">
                  <w:pPr>
                    <w:jc w:val="both"/>
                    <w:rPr>
                      <w:rFonts w:asciiTheme="minorHAnsi" w:hAnsiTheme="minorHAnsi" w:cstheme="minorHAnsi"/>
                      <w:sz w:val="16"/>
                      <w:szCs w:val="16"/>
                    </w:rPr>
                  </w:pPr>
                </w:p>
                <w:p w14:paraId="3082DECA" w14:textId="77777777" w:rsidR="00763759" w:rsidRPr="00763759" w:rsidRDefault="00763759" w:rsidP="00763759">
                  <w:pPr>
                    <w:jc w:val="both"/>
                    <w:rPr>
                      <w:rFonts w:ascii="Calibri" w:hAnsi="Calibri" w:cs="Calibri"/>
                      <w:sz w:val="16"/>
                      <w:szCs w:val="16"/>
                    </w:rPr>
                  </w:pPr>
                  <w:r w:rsidRPr="00763759">
                    <w:rPr>
                      <w:rFonts w:ascii="Calibri" w:hAnsi="Calibri" w:cs="Calibri"/>
                      <w:sz w:val="16"/>
                      <w:szCs w:val="16"/>
                    </w:rPr>
                    <w:t xml:space="preserve">Entry to the property via the front door and into the main hall which wraps around the stairs leading to the first floor and stair leading to the lower ground floor. There is a natural flow to the property with double doors leading to the main guest lounge which is at the front of the building and benefits from a double vaulted ceiling and large south easterly facing windows. The adjacent guest dining room has a similar aspect with double doors again opening to the hall.   </w:t>
                  </w:r>
                </w:p>
                <w:p w14:paraId="27A9BEB4" w14:textId="77777777" w:rsidR="00763759" w:rsidRPr="00763759" w:rsidRDefault="00763759" w:rsidP="00763759">
                  <w:pPr>
                    <w:jc w:val="both"/>
                    <w:rPr>
                      <w:rFonts w:ascii="Calibri" w:hAnsi="Calibri" w:cs="Calibri"/>
                      <w:sz w:val="16"/>
                      <w:szCs w:val="16"/>
                    </w:rPr>
                  </w:pPr>
                </w:p>
                <w:bookmarkEnd w:id="0"/>
                <w:p w14:paraId="3605D8A2" w14:textId="1D923810" w:rsidR="00763759" w:rsidRPr="00763759" w:rsidRDefault="00763759" w:rsidP="00763759">
                  <w:pPr>
                    <w:jc w:val="both"/>
                    <w:rPr>
                      <w:rFonts w:ascii="Calibri" w:hAnsi="Calibri" w:cs="Calibri"/>
                      <w:sz w:val="16"/>
                      <w:szCs w:val="16"/>
                    </w:rPr>
                  </w:pPr>
                  <w:r w:rsidRPr="00763759">
                    <w:rPr>
                      <w:rFonts w:ascii="Calibri" w:hAnsi="Calibri" w:cs="Calibri"/>
                      <w:sz w:val="16"/>
                      <w:szCs w:val="16"/>
                    </w:rPr>
                    <w:t xml:space="preserve">There is </w:t>
                  </w:r>
                  <w:r w:rsidR="001A0458">
                    <w:rPr>
                      <w:rFonts w:ascii="Calibri" w:hAnsi="Calibri" w:cs="Calibri"/>
                      <w:sz w:val="16"/>
                      <w:szCs w:val="16"/>
                    </w:rPr>
                    <w:t>a super-</w:t>
                  </w:r>
                  <w:r w:rsidR="001A0458" w:rsidRPr="00763759">
                    <w:rPr>
                      <w:rFonts w:ascii="Calibri" w:hAnsi="Calibri" w:cs="Calibri"/>
                      <w:sz w:val="16"/>
                      <w:szCs w:val="16"/>
                    </w:rPr>
                    <w:t>king-sized</w:t>
                  </w:r>
                  <w:r w:rsidRPr="00763759">
                    <w:rPr>
                      <w:rFonts w:ascii="Calibri" w:hAnsi="Calibri" w:cs="Calibri"/>
                      <w:sz w:val="16"/>
                      <w:szCs w:val="16"/>
                    </w:rPr>
                    <w:t xml:space="preserve"> guest room on this floor, Gynack, which has stunning southerly views and ensuite bathroom with walk in shower.</w:t>
                  </w:r>
                </w:p>
                <w:p w14:paraId="19547F25" w14:textId="77777777" w:rsidR="00763759" w:rsidRPr="00763759" w:rsidRDefault="00763759" w:rsidP="00763759">
                  <w:pPr>
                    <w:jc w:val="both"/>
                    <w:rPr>
                      <w:rFonts w:ascii="Calibri" w:hAnsi="Calibri" w:cs="Calibri"/>
                      <w:sz w:val="16"/>
                      <w:szCs w:val="16"/>
                    </w:rPr>
                  </w:pPr>
                </w:p>
                <w:p w14:paraId="599E5C12" w14:textId="77777777" w:rsidR="00763759" w:rsidRPr="00763759" w:rsidRDefault="00763759" w:rsidP="00763759">
                  <w:pPr>
                    <w:jc w:val="both"/>
                    <w:rPr>
                      <w:rFonts w:ascii="Calibri" w:hAnsi="Calibri" w:cs="Calibri"/>
                      <w:sz w:val="16"/>
                      <w:szCs w:val="16"/>
                    </w:rPr>
                  </w:pPr>
                  <w:r w:rsidRPr="00763759">
                    <w:rPr>
                      <w:rFonts w:ascii="Calibri" w:hAnsi="Calibri" w:cs="Calibri"/>
                      <w:sz w:val="16"/>
                      <w:szCs w:val="16"/>
                    </w:rPr>
                    <w:t>There is a very large and exceptionally well-equipped kitchen with central island and granite work tops. The kitchen has been adapted to include a professional gas range and grill. Opposite the kitchen is the utility room which provides a spacious and tranquil room to service the business.</w:t>
                  </w:r>
                </w:p>
                <w:p w14:paraId="2B3F1022" w14:textId="77777777" w:rsidR="00763759" w:rsidRPr="00763759" w:rsidRDefault="00763759" w:rsidP="00763759">
                  <w:pPr>
                    <w:jc w:val="both"/>
                    <w:rPr>
                      <w:rFonts w:ascii="Calibri" w:hAnsi="Calibri" w:cs="Calibri"/>
                      <w:sz w:val="16"/>
                      <w:szCs w:val="16"/>
                    </w:rPr>
                  </w:pPr>
                </w:p>
                <w:p w14:paraId="2D5AA9EA" w14:textId="252A1F1C" w:rsidR="00763759" w:rsidRPr="00763759" w:rsidRDefault="00763759" w:rsidP="00763759">
                  <w:pPr>
                    <w:jc w:val="both"/>
                    <w:rPr>
                      <w:rFonts w:ascii="Calibri" w:hAnsi="Calibri" w:cs="Calibri"/>
                      <w:sz w:val="16"/>
                      <w:szCs w:val="16"/>
                    </w:rPr>
                  </w:pPr>
                  <w:r w:rsidRPr="00763759">
                    <w:rPr>
                      <w:rFonts w:ascii="Calibri" w:hAnsi="Calibri" w:cs="Calibri"/>
                      <w:sz w:val="16"/>
                      <w:szCs w:val="16"/>
                    </w:rPr>
                    <w:t>The upper floor has another guest bedroom; Truim. This super</w:t>
                  </w:r>
                  <w:r w:rsidR="001A0458">
                    <w:rPr>
                      <w:rFonts w:ascii="Calibri" w:hAnsi="Calibri" w:cs="Calibri"/>
                      <w:sz w:val="16"/>
                      <w:szCs w:val="16"/>
                    </w:rPr>
                    <w:t>-</w:t>
                  </w:r>
                  <w:r w:rsidRPr="00763759">
                    <w:rPr>
                      <w:rFonts w:ascii="Calibri" w:hAnsi="Calibri" w:cs="Calibri"/>
                      <w:sz w:val="16"/>
                      <w:szCs w:val="16"/>
                    </w:rPr>
                    <w:t>king-sized room has its own dressing room and ensuite.</w:t>
                  </w:r>
                </w:p>
                <w:p w14:paraId="0A354D61" w14:textId="77777777" w:rsidR="00763759" w:rsidRPr="00763759" w:rsidRDefault="00763759" w:rsidP="00763759">
                  <w:pPr>
                    <w:jc w:val="both"/>
                    <w:rPr>
                      <w:rFonts w:ascii="Calibri" w:hAnsi="Calibri" w:cs="Calibri"/>
                      <w:sz w:val="16"/>
                      <w:szCs w:val="16"/>
                    </w:rPr>
                  </w:pPr>
                </w:p>
                <w:p w14:paraId="39E62DC6" w14:textId="77777777" w:rsidR="00763759" w:rsidRPr="00763759" w:rsidRDefault="00763759" w:rsidP="00763759">
                  <w:pPr>
                    <w:jc w:val="both"/>
                    <w:rPr>
                      <w:rFonts w:ascii="Calibri" w:hAnsi="Calibri" w:cs="Calibri"/>
                      <w:sz w:val="16"/>
                      <w:szCs w:val="16"/>
                    </w:rPr>
                  </w:pPr>
                  <w:r w:rsidRPr="00763759">
                    <w:rPr>
                      <w:rFonts w:ascii="Calibri" w:hAnsi="Calibri" w:cs="Calibri"/>
                      <w:sz w:val="16"/>
                      <w:szCs w:val="16"/>
                    </w:rPr>
                    <w:t>On the opposite side of the landing is the owner’s accommodation which consists of private lounge, bedroom, dressing area and bathroom.</w:t>
                  </w:r>
                </w:p>
                <w:p w14:paraId="4E76CCDC" w14:textId="77777777" w:rsidR="00763759" w:rsidRPr="00763759" w:rsidRDefault="00763759" w:rsidP="00763759">
                  <w:pPr>
                    <w:jc w:val="both"/>
                    <w:rPr>
                      <w:rFonts w:ascii="Calibri" w:hAnsi="Calibri" w:cs="Calibri"/>
                      <w:sz w:val="16"/>
                      <w:szCs w:val="16"/>
                    </w:rPr>
                  </w:pPr>
                </w:p>
                <w:p w14:paraId="3E9DFC26" w14:textId="3F3EC84D" w:rsidR="00763759" w:rsidRPr="00763759" w:rsidRDefault="00763759" w:rsidP="00763759">
                  <w:pPr>
                    <w:jc w:val="both"/>
                    <w:rPr>
                      <w:rFonts w:ascii="Calibri" w:hAnsi="Calibri" w:cs="Calibri"/>
                      <w:sz w:val="16"/>
                      <w:szCs w:val="16"/>
                      <w:shd w:val="clear" w:color="auto" w:fill="FFFFFF"/>
                    </w:rPr>
                  </w:pPr>
                  <w:r w:rsidRPr="00763759">
                    <w:rPr>
                      <w:rFonts w:ascii="Calibri" w:hAnsi="Calibri" w:cs="Calibri"/>
                      <w:sz w:val="16"/>
                      <w:szCs w:val="16"/>
                    </w:rPr>
                    <w:t>The lower ground floor has 2 further guest</w:t>
                  </w:r>
                  <w:r w:rsidR="00113725">
                    <w:rPr>
                      <w:rFonts w:ascii="Calibri" w:hAnsi="Calibri" w:cs="Calibri"/>
                      <w:sz w:val="16"/>
                      <w:szCs w:val="16"/>
                    </w:rPr>
                    <w:t xml:space="preserve"> super-king-sized</w:t>
                  </w:r>
                  <w:r w:rsidRPr="00763759">
                    <w:rPr>
                      <w:rFonts w:ascii="Calibri" w:hAnsi="Calibri" w:cs="Calibri"/>
                      <w:sz w:val="16"/>
                      <w:szCs w:val="16"/>
                    </w:rPr>
                    <w:t xml:space="preserve"> letting rooms. S</w:t>
                  </w:r>
                  <w:r w:rsidRPr="00763759">
                    <w:rPr>
                      <w:rFonts w:ascii="Calibri" w:hAnsi="Calibri" w:cs="Calibri"/>
                      <w:sz w:val="16"/>
                      <w:szCs w:val="16"/>
                      <w:shd w:val="clear" w:color="auto" w:fill="FFFFFF"/>
                    </w:rPr>
                    <w:t>pey is a simply stunning En-Suite bedroom that incorporates a large steam room, body shower, double bath, double wash basin and separate toilet, and Feshie which is beautifully furnished and incorporates a stunning large walk-in shower and a separate bath area and dressing room.  Also on the lower ground floor is a second stunning guest lounge which has been furnished in a contemporary style with modern sofas and chairs. Patio doors lead outside.</w:t>
                  </w:r>
                </w:p>
                <w:p w14:paraId="7385D486" w14:textId="7B24B17D" w:rsidR="00274750" w:rsidRPr="00274750" w:rsidRDefault="00763759" w:rsidP="00274750">
                  <w:pPr>
                    <w:pStyle w:val="NormalWeb"/>
                    <w:rPr>
                      <w:color w:val="555555"/>
                      <w:sz w:val="21"/>
                      <w:szCs w:val="21"/>
                    </w:rPr>
                  </w:pPr>
                  <w:r w:rsidRPr="00763759">
                    <w:rPr>
                      <w:sz w:val="16"/>
                      <w:szCs w:val="16"/>
                    </w:rPr>
                    <w:t>The spacious Doghouse is situated above the double garage in the drive.</w:t>
                  </w:r>
                  <w:r w:rsidR="0081076C">
                    <w:rPr>
                      <w:sz w:val="16"/>
                      <w:szCs w:val="16"/>
                    </w:rPr>
                    <w:t xml:space="preserve"> A super-sized-king</w:t>
                  </w:r>
                  <w:r w:rsidRPr="00763759">
                    <w:rPr>
                      <w:sz w:val="16"/>
                      <w:szCs w:val="16"/>
                    </w:rPr>
                    <w:t xml:space="preserve"> </w:t>
                  </w:r>
                  <w:r w:rsidR="0081076C">
                    <w:rPr>
                      <w:sz w:val="16"/>
                      <w:szCs w:val="16"/>
                    </w:rPr>
                    <w:t>w</w:t>
                  </w:r>
                  <w:r w:rsidRPr="00763759">
                    <w:rPr>
                      <w:sz w:val="16"/>
                      <w:szCs w:val="16"/>
                    </w:rPr>
                    <w:t>ith a private access this bright airy room incorporates a sitting area and a large walk in shower room with toilet.  Windows to the south and east give elevated views over the hills and the town.</w:t>
                  </w:r>
                  <w:r w:rsidR="00274750" w:rsidRPr="00274750">
                    <w:rPr>
                      <w:rFonts w:asciiTheme="minorHAnsi" w:hAnsiTheme="minorHAnsi" w:cstheme="minorHAnsi"/>
                      <w:color w:val="FF0000"/>
                      <w:sz w:val="21"/>
                      <w:szCs w:val="21"/>
                    </w:rPr>
                    <w:t xml:space="preserve"> </w:t>
                  </w:r>
                  <w:r w:rsidR="00274750" w:rsidRPr="00274750">
                    <w:rPr>
                      <w:sz w:val="16"/>
                      <w:szCs w:val="16"/>
                    </w:rPr>
                    <w:t>This accommodation would make a great ‘granny flat’ or apartment for a teenager.</w:t>
                  </w:r>
                  <w:r w:rsidR="00274750" w:rsidRPr="00274750">
                    <w:rPr>
                      <w:color w:val="FF0000"/>
                      <w:sz w:val="21"/>
                      <w:szCs w:val="21"/>
                    </w:rPr>
                    <w:t xml:space="preserve"> </w:t>
                  </w:r>
                </w:p>
                <w:p w14:paraId="00A99CFE" w14:textId="70371E6D" w:rsidR="00763759" w:rsidRPr="00763759" w:rsidRDefault="00763759" w:rsidP="00763759">
                  <w:pPr>
                    <w:pStyle w:val="Normal1"/>
                    <w:shd w:val="clear" w:color="auto" w:fill="FFFFFF"/>
                    <w:spacing w:before="0" w:beforeAutospacing="0" w:after="0" w:afterAutospacing="0" w:line="270" w:lineRule="atLeast"/>
                    <w:jc w:val="both"/>
                    <w:rPr>
                      <w:rFonts w:ascii="Calibri" w:hAnsi="Calibri" w:cs="Calibri"/>
                      <w:sz w:val="16"/>
                      <w:szCs w:val="16"/>
                    </w:rPr>
                  </w:pPr>
                </w:p>
                <w:p w14:paraId="00F1DBD2" w14:textId="77777777" w:rsidR="00CE6DA2" w:rsidRPr="00763759" w:rsidRDefault="00CE6DA2" w:rsidP="00763759">
                  <w:pPr>
                    <w:jc w:val="both"/>
                    <w:rPr>
                      <w:rFonts w:ascii="Helvetica Neue" w:hAnsi="Helvetica Neue"/>
                      <w:color w:val="44546A"/>
                      <w:sz w:val="16"/>
                      <w:szCs w:val="16"/>
                    </w:rPr>
                  </w:pPr>
                </w:p>
                <w:p w14:paraId="598AB2E5" w14:textId="25095E59" w:rsidR="00CE6DA2" w:rsidRPr="00763759" w:rsidRDefault="00763759" w:rsidP="00763759">
                  <w:pPr>
                    <w:jc w:val="both"/>
                    <w:rPr>
                      <w:rFonts w:ascii="Helvetica Neue" w:hAnsi="Helvetica Neue"/>
                      <w:b/>
                      <w:color w:val="F68026"/>
                      <w:sz w:val="16"/>
                      <w:szCs w:val="16"/>
                    </w:rPr>
                  </w:pPr>
                  <w:r w:rsidRPr="00763759">
                    <w:rPr>
                      <w:rFonts w:ascii="Helvetica Neue" w:hAnsi="Helvetica Neue"/>
                      <w:b/>
                      <w:color w:val="F68026"/>
                      <w:sz w:val="16"/>
                      <w:szCs w:val="16"/>
                    </w:rPr>
                    <w:t>Business</w:t>
                  </w:r>
                </w:p>
                <w:p w14:paraId="737551D3" w14:textId="77777777" w:rsidR="00763759" w:rsidRPr="00763759" w:rsidRDefault="00763759" w:rsidP="00763759">
                  <w:pPr>
                    <w:jc w:val="both"/>
                    <w:rPr>
                      <w:rFonts w:ascii="Calibri" w:hAnsi="Calibri" w:cs="Calibri"/>
                      <w:sz w:val="16"/>
                      <w:szCs w:val="16"/>
                    </w:rPr>
                  </w:pPr>
                  <w:r w:rsidRPr="00763759">
                    <w:rPr>
                      <w:rFonts w:ascii="Calibri" w:hAnsi="Calibri" w:cs="Calibri"/>
                      <w:sz w:val="16"/>
                      <w:szCs w:val="16"/>
                    </w:rPr>
                    <w:t>Sutherlands Guest House is an exceptionally well performing business that benefits from excellent reviews and much repeat trade. The business is operated in a style to suit the current owners and is open from February through to November. The peak trading period is between June to September when occupancy levels can reach close to 100%.  All rooms are double, and prices range from £115 to £145 per night.  Advertising is via their own website, booking.com and TripAdvisor. Sutherlands benefits from excellent online reviews. The business could be expanded to serve evening meals, obtain an alcohol license, and open to non-residents.</w:t>
                  </w:r>
                </w:p>
                <w:p w14:paraId="76D0EF27" w14:textId="77777777" w:rsidR="00763759" w:rsidRPr="00763759" w:rsidRDefault="00763759" w:rsidP="00763759">
                  <w:pPr>
                    <w:jc w:val="both"/>
                    <w:rPr>
                      <w:rFonts w:ascii="Calibri" w:hAnsi="Calibri" w:cs="Calibri"/>
                      <w:sz w:val="16"/>
                      <w:szCs w:val="16"/>
                    </w:rPr>
                  </w:pPr>
                </w:p>
                <w:p w14:paraId="4873B3C3" w14:textId="77777777" w:rsidR="00763759" w:rsidRPr="00763759" w:rsidRDefault="00763759" w:rsidP="00763759">
                  <w:pPr>
                    <w:jc w:val="both"/>
                    <w:rPr>
                      <w:rFonts w:ascii="Calibri" w:hAnsi="Calibri" w:cs="Calibri"/>
                      <w:sz w:val="16"/>
                      <w:szCs w:val="16"/>
                    </w:rPr>
                  </w:pPr>
                  <w:r w:rsidRPr="00763759">
                    <w:rPr>
                      <w:rFonts w:ascii="Calibri" w:hAnsi="Calibri" w:cs="Calibri"/>
                      <w:sz w:val="16"/>
                      <w:szCs w:val="16"/>
                    </w:rPr>
                    <w:t>There is also an increasing demand for luxury self-catering accommodation which Sutherlands could quite easily provide and would be capable of achieving substantial weekly income.</w:t>
                  </w:r>
                </w:p>
                <w:p w14:paraId="00FE81B7" w14:textId="77777777" w:rsidR="00CE6DA2" w:rsidRPr="00763759" w:rsidRDefault="00CE6DA2" w:rsidP="00763759">
                  <w:pPr>
                    <w:jc w:val="both"/>
                    <w:rPr>
                      <w:rFonts w:ascii="Helvetica Neue" w:hAnsi="Helvetica Neue"/>
                      <w:color w:val="44546A"/>
                      <w:sz w:val="16"/>
                      <w:szCs w:val="16"/>
                    </w:rPr>
                  </w:pPr>
                </w:p>
                <w:p w14:paraId="3EC2E85A" w14:textId="4B586E7A" w:rsidR="00CE6DA2" w:rsidRPr="00763759" w:rsidRDefault="00763759" w:rsidP="00763759">
                  <w:pPr>
                    <w:jc w:val="both"/>
                    <w:rPr>
                      <w:rFonts w:ascii="Helvetica Neue" w:hAnsi="Helvetica Neue"/>
                      <w:b/>
                      <w:color w:val="F68026"/>
                      <w:sz w:val="16"/>
                      <w:szCs w:val="16"/>
                    </w:rPr>
                  </w:pPr>
                  <w:r w:rsidRPr="00763759">
                    <w:rPr>
                      <w:rFonts w:ascii="Helvetica Neue" w:hAnsi="Helvetica Neue"/>
                      <w:b/>
                      <w:color w:val="F68026"/>
                      <w:sz w:val="16"/>
                      <w:szCs w:val="16"/>
                    </w:rPr>
                    <w:t>Financial Information</w:t>
                  </w:r>
                </w:p>
                <w:p w14:paraId="1A9327BF" w14:textId="77777777" w:rsidR="00763759" w:rsidRPr="00763759" w:rsidRDefault="00763759" w:rsidP="00763759">
                  <w:pPr>
                    <w:jc w:val="both"/>
                    <w:rPr>
                      <w:rFonts w:ascii="Calibri" w:hAnsi="Calibri" w:cs="Calibri"/>
                      <w:sz w:val="16"/>
                      <w:szCs w:val="16"/>
                      <w:lang w:val="en"/>
                    </w:rPr>
                  </w:pPr>
                  <w:r w:rsidRPr="00763759">
                    <w:rPr>
                      <w:rFonts w:ascii="Calibri" w:hAnsi="Calibri" w:cs="Calibri"/>
                      <w:sz w:val="16"/>
                      <w:szCs w:val="16"/>
                      <w:lang w:val="en"/>
                    </w:rPr>
                    <w:t>Currently trades beneath the VAT threshold.  Accounting information will be released after formal viewing has taken place.</w:t>
                  </w:r>
                </w:p>
                <w:p w14:paraId="1FD555C5" w14:textId="77777777" w:rsidR="00CE6DA2" w:rsidRPr="00763759" w:rsidRDefault="00CE6DA2" w:rsidP="00763759">
                  <w:pPr>
                    <w:jc w:val="both"/>
                    <w:rPr>
                      <w:rFonts w:ascii="Helvetica Neue" w:hAnsi="Helvetica Neue"/>
                      <w:color w:val="FFFFFF"/>
                      <w:sz w:val="16"/>
                      <w:szCs w:val="16"/>
                    </w:rPr>
                  </w:pPr>
                </w:p>
                <w:p w14:paraId="564838D6" w14:textId="79102F71" w:rsidR="00CE6DA2" w:rsidRPr="00763759" w:rsidRDefault="00763759" w:rsidP="00763759">
                  <w:pPr>
                    <w:jc w:val="both"/>
                    <w:rPr>
                      <w:rFonts w:ascii="Helvetica Neue" w:hAnsi="Helvetica Neue"/>
                      <w:b/>
                      <w:color w:val="F68026"/>
                      <w:sz w:val="16"/>
                      <w:szCs w:val="16"/>
                    </w:rPr>
                  </w:pPr>
                  <w:r w:rsidRPr="00763759">
                    <w:rPr>
                      <w:rFonts w:ascii="Helvetica Neue" w:hAnsi="Helvetica Neue"/>
                      <w:b/>
                      <w:color w:val="F68026"/>
                      <w:sz w:val="16"/>
                      <w:szCs w:val="16"/>
                    </w:rPr>
                    <w:t xml:space="preserve">External </w:t>
                  </w:r>
                </w:p>
                <w:p w14:paraId="0DF8137F" w14:textId="5ECD9220" w:rsidR="00CE6DA2" w:rsidRPr="00763759" w:rsidRDefault="00763759" w:rsidP="00763759">
                  <w:pPr>
                    <w:jc w:val="both"/>
                    <w:rPr>
                      <w:rFonts w:ascii="Calibri" w:hAnsi="Calibri" w:cs="Calibri"/>
                      <w:sz w:val="16"/>
                      <w:szCs w:val="16"/>
                      <w:lang w:val="en"/>
                    </w:rPr>
                  </w:pPr>
                  <w:r w:rsidRPr="00763759">
                    <w:rPr>
                      <w:rFonts w:ascii="Calibri" w:hAnsi="Calibri" w:cs="Calibri"/>
                      <w:sz w:val="16"/>
                      <w:szCs w:val="16"/>
                      <w:lang w:val="en"/>
                    </w:rPr>
                    <w:t>To the front of the property is a large, enclosed garden with</w:t>
                  </w:r>
                  <w:r w:rsidR="00D162A1">
                    <w:rPr>
                      <w:rFonts w:ascii="Calibri" w:hAnsi="Calibri" w:cs="Calibri"/>
                      <w:sz w:val="16"/>
                      <w:szCs w:val="16"/>
                      <w:lang w:val="en"/>
                    </w:rPr>
                    <w:t xml:space="preserve"> green</w:t>
                  </w:r>
                  <w:r w:rsidRPr="00763759">
                    <w:rPr>
                      <w:rFonts w:ascii="Calibri" w:hAnsi="Calibri" w:cs="Calibri"/>
                      <w:sz w:val="16"/>
                      <w:szCs w:val="16"/>
                      <w:lang w:val="en"/>
                    </w:rPr>
                    <w:t xml:space="preserve"> patio, lawn and variety of shrubs, plants, and flowers.  At the rear of the property is the car park with space for 6 cars. There is a double garage, car port and log store. The property is accessed via a shared private road. </w:t>
                  </w:r>
                </w:p>
                <w:p w14:paraId="01109F52" w14:textId="368B7159" w:rsidR="00CE6DA2" w:rsidRPr="00763759" w:rsidRDefault="00D711D6" w:rsidP="00763759">
                  <w:pPr>
                    <w:jc w:val="both"/>
                    <w:rPr>
                      <w:rFonts w:ascii="Helvetica Neue" w:hAnsi="Helvetica Neue"/>
                      <w:b/>
                      <w:color w:val="F68026"/>
                      <w:sz w:val="16"/>
                      <w:szCs w:val="16"/>
                    </w:rPr>
                  </w:pPr>
                  <w:r>
                    <w:rPr>
                      <w:rFonts w:ascii="Helvetica Neue" w:hAnsi="Helvetica Neue"/>
                      <w:b/>
                      <w:color w:val="F68026"/>
                      <w:sz w:val="16"/>
                      <w:szCs w:val="16"/>
                    </w:rPr>
                    <w:t xml:space="preserve">Price </w:t>
                  </w:r>
                </w:p>
                <w:p w14:paraId="007399BF" w14:textId="17E5AF68" w:rsidR="00763759" w:rsidRPr="00763759" w:rsidRDefault="00763759" w:rsidP="00763759">
                  <w:pPr>
                    <w:jc w:val="both"/>
                    <w:rPr>
                      <w:rFonts w:ascii="Calibri" w:hAnsi="Calibri" w:cs="Calibri"/>
                      <w:sz w:val="16"/>
                      <w:szCs w:val="16"/>
                      <w:lang w:val="en"/>
                    </w:rPr>
                  </w:pPr>
                  <w:r w:rsidRPr="00763759">
                    <w:rPr>
                      <w:rFonts w:ascii="Calibri" w:hAnsi="Calibri" w:cs="Calibri"/>
                      <w:sz w:val="16"/>
                      <w:szCs w:val="16"/>
                      <w:lang w:val="en"/>
                    </w:rPr>
                    <w:t>An asking price</w:t>
                  </w:r>
                  <w:r w:rsidR="00D711D6">
                    <w:rPr>
                      <w:rFonts w:ascii="Calibri" w:hAnsi="Calibri" w:cs="Calibri"/>
                      <w:sz w:val="16"/>
                      <w:szCs w:val="16"/>
                      <w:lang w:val="en"/>
                    </w:rPr>
                    <w:t xml:space="preserve"> </w:t>
                  </w:r>
                  <w:r w:rsidR="00CA23A8">
                    <w:rPr>
                      <w:rFonts w:ascii="Calibri" w:hAnsi="Calibri" w:cs="Calibri"/>
                      <w:sz w:val="16"/>
                      <w:szCs w:val="16"/>
                      <w:lang w:val="en"/>
                    </w:rPr>
                    <w:t>includ</w:t>
                  </w:r>
                  <w:r w:rsidR="00D711D6">
                    <w:rPr>
                      <w:rFonts w:ascii="Calibri" w:hAnsi="Calibri" w:cs="Calibri"/>
                      <w:sz w:val="16"/>
                      <w:szCs w:val="16"/>
                      <w:lang w:val="en"/>
                    </w:rPr>
                    <w:t>es</w:t>
                  </w:r>
                  <w:r w:rsidRPr="00763759">
                    <w:rPr>
                      <w:rFonts w:ascii="Calibri" w:hAnsi="Calibri" w:cs="Calibri"/>
                      <w:sz w:val="16"/>
                      <w:szCs w:val="16"/>
                      <w:lang w:val="en"/>
                    </w:rPr>
                    <w:t xml:space="preserve"> the fixtures, fittings, and good will of the business. </w:t>
                  </w:r>
                </w:p>
                <w:p w14:paraId="63FAEFF4" w14:textId="77777777" w:rsidR="00CE6DA2" w:rsidRPr="00763759" w:rsidRDefault="00CE6DA2" w:rsidP="00763759">
                  <w:pPr>
                    <w:jc w:val="both"/>
                    <w:rPr>
                      <w:rFonts w:ascii="Helvetica Neue" w:hAnsi="Helvetica Neue"/>
                      <w:color w:val="44546A"/>
                      <w:sz w:val="16"/>
                      <w:szCs w:val="16"/>
                    </w:rPr>
                  </w:pPr>
                </w:p>
                <w:p w14:paraId="2CD4535C" w14:textId="77777777" w:rsidR="00CE6DA2" w:rsidRPr="00763759" w:rsidRDefault="00CE6DA2" w:rsidP="00763759">
                  <w:pPr>
                    <w:jc w:val="both"/>
                    <w:rPr>
                      <w:color w:val="44546A"/>
                      <w:sz w:val="16"/>
                      <w:szCs w:val="16"/>
                    </w:rPr>
                  </w:pPr>
                </w:p>
                <w:p w14:paraId="688EC397" w14:textId="77777777" w:rsidR="00CE6DA2" w:rsidRPr="00763759" w:rsidRDefault="00CE6DA2" w:rsidP="00763759">
                  <w:pPr>
                    <w:jc w:val="both"/>
                    <w:rPr>
                      <w:color w:val="44546A"/>
                      <w:sz w:val="16"/>
                      <w:szCs w:val="16"/>
                    </w:rPr>
                  </w:pPr>
                </w:p>
                <w:p w14:paraId="47F26986" w14:textId="77777777" w:rsidR="00CE6DA2" w:rsidRPr="00763759" w:rsidRDefault="00CE6DA2" w:rsidP="00763759">
                  <w:pPr>
                    <w:jc w:val="both"/>
                    <w:rPr>
                      <w:color w:val="44546A"/>
                      <w:sz w:val="16"/>
                      <w:szCs w:val="16"/>
                    </w:rPr>
                  </w:pPr>
                </w:p>
                <w:p w14:paraId="39C70236" w14:textId="77777777" w:rsidR="00CE6DA2" w:rsidRPr="00763759" w:rsidRDefault="00CE6DA2" w:rsidP="00763759">
                  <w:pPr>
                    <w:jc w:val="both"/>
                    <w:rPr>
                      <w:color w:val="44546A"/>
                      <w:sz w:val="16"/>
                      <w:szCs w:val="16"/>
                    </w:rPr>
                  </w:pPr>
                </w:p>
                <w:p w14:paraId="22ACA4DD" w14:textId="77777777" w:rsidR="00CE6DA2" w:rsidRPr="00763759" w:rsidRDefault="00CE6DA2" w:rsidP="00763759">
                  <w:pPr>
                    <w:jc w:val="both"/>
                    <w:rPr>
                      <w:color w:val="44546A"/>
                      <w:sz w:val="16"/>
                      <w:szCs w:val="16"/>
                    </w:rPr>
                  </w:pPr>
                </w:p>
                <w:p w14:paraId="543D848E" w14:textId="77777777" w:rsidR="00CE6DA2" w:rsidRPr="00763759" w:rsidRDefault="00CE6DA2" w:rsidP="00763759">
                  <w:pPr>
                    <w:jc w:val="both"/>
                    <w:rPr>
                      <w:color w:val="44546A"/>
                      <w:sz w:val="16"/>
                      <w:szCs w:val="16"/>
                    </w:rPr>
                  </w:pPr>
                </w:p>
                <w:p w14:paraId="5713265C" w14:textId="77777777" w:rsidR="00CE6DA2" w:rsidRPr="00763759" w:rsidRDefault="00CE6DA2" w:rsidP="00763759">
                  <w:pPr>
                    <w:jc w:val="both"/>
                    <w:rPr>
                      <w:color w:val="44546A"/>
                      <w:sz w:val="16"/>
                      <w:szCs w:val="16"/>
                    </w:rPr>
                  </w:pPr>
                </w:p>
                <w:p w14:paraId="14B36B0B" w14:textId="77777777" w:rsidR="00CE6DA2" w:rsidRPr="00763759" w:rsidRDefault="00CE6DA2" w:rsidP="00763759">
                  <w:pPr>
                    <w:jc w:val="both"/>
                    <w:rPr>
                      <w:color w:val="44546A"/>
                      <w:sz w:val="16"/>
                      <w:szCs w:val="16"/>
                    </w:rPr>
                  </w:pPr>
                </w:p>
                <w:p w14:paraId="421E53BF" w14:textId="77777777" w:rsidR="00CE6DA2" w:rsidRPr="00763759" w:rsidRDefault="00CE6DA2" w:rsidP="00763759">
                  <w:pPr>
                    <w:jc w:val="both"/>
                    <w:rPr>
                      <w:color w:val="44546A"/>
                      <w:sz w:val="16"/>
                      <w:szCs w:val="16"/>
                    </w:rPr>
                  </w:pPr>
                </w:p>
                <w:p w14:paraId="207F9C8E" w14:textId="77777777" w:rsidR="00CE6DA2" w:rsidRPr="00763759" w:rsidRDefault="00CE6DA2" w:rsidP="00763759">
                  <w:pPr>
                    <w:jc w:val="both"/>
                    <w:rPr>
                      <w:color w:val="44546A"/>
                      <w:sz w:val="16"/>
                      <w:szCs w:val="16"/>
                    </w:rPr>
                  </w:pPr>
                </w:p>
                <w:p w14:paraId="5AA5C914" w14:textId="77777777" w:rsidR="00CE6DA2" w:rsidRPr="00763759" w:rsidRDefault="00CE6DA2" w:rsidP="00763759">
                  <w:pPr>
                    <w:jc w:val="both"/>
                    <w:rPr>
                      <w:color w:val="44546A"/>
                      <w:sz w:val="16"/>
                      <w:szCs w:val="16"/>
                    </w:rPr>
                  </w:pPr>
                </w:p>
                <w:p w14:paraId="251FE7C6" w14:textId="77777777" w:rsidR="00CE6DA2" w:rsidRPr="00763759" w:rsidRDefault="00CE6DA2" w:rsidP="00763759">
                  <w:pPr>
                    <w:jc w:val="both"/>
                    <w:rPr>
                      <w:color w:val="44546A"/>
                      <w:sz w:val="16"/>
                      <w:szCs w:val="16"/>
                    </w:rPr>
                  </w:pPr>
                </w:p>
                <w:p w14:paraId="540B52CC" w14:textId="77777777" w:rsidR="00CE6DA2" w:rsidRPr="00763759" w:rsidRDefault="00CE6DA2" w:rsidP="00763759">
                  <w:pPr>
                    <w:jc w:val="both"/>
                    <w:rPr>
                      <w:color w:val="44546A"/>
                      <w:sz w:val="16"/>
                      <w:szCs w:val="16"/>
                    </w:rPr>
                  </w:pPr>
                </w:p>
                <w:p w14:paraId="51743AF8" w14:textId="77777777" w:rsidR="00CE6DA2" w:rsidRPr="00763759" w:rsidRDefault="00CE6DA2" w:rsidP="00763759">
                  <w:pPr>
                    <w:jc w:val="both"/>
                    <w:rPr>
                      <w:color w:val="44546A"/>
                      <w:sz w:val="16"/>
                      <w:szCs w:val="16"/>
                    </w:rPr>
                  </w:pPr>
                </w:p>
                <w:p w14:paraId="73071448" w14:textId="77777777" w:rsidR="00CE6DA2" w:rsidRPr="00763759" w:rsidRDefault="00CE6DA2" w:rsidP="00763759">
                  <w:pPr>
                    <w:jc w:val="both"/>
                    <w:rPr>
                      <w:color w:val="44546A"/>
                      <w:sz w:val="16"/>
                      <w:szCs w:val="16"/>
                    </w:rPr>
                  </w:pPr>
                </w:p>
                <w:p w14:paraId="71A20657" w14:textId="77777777" w:rsidR="00CE6DA2" w:rsidRPr="00763759" w:rsidRDefault="00CE6DA2" w:rsidP="00763759">
                  <w:pPr>
                    <w:jc w:val="both"/>
                    <w:rPr>
                      <w:color w:val="44546A"/>
                      <w:sz w:val="16"/>
                      <w:szCs w:val="16"/>
                    </w:rPr>
                  </w:pPr>
                </w:p>
                <w:p w14:paraId="6FDA1EEE" w14:textId="77777777" w:rsidR="00CE6DA2" w:rsidRPr="00763759" w:rsidRDefault="00CE6DA2" w:rsidP="00763759">
                  <w:pPr>
                    <w:jc w:val="both"/>
                    <w:rPr>
                      <w:color w:val="44546A"/>
                      <w:sz w:val="16"/>
                      <w:szCs w:val="16"/>
                    </w:rPr>
                  </w:pPr>
                </w:p>
                <w:p w14:paraId="1DE17CE2" w14:textId="77777777" w:rsidR="00CE6DA2" w:rsidRPr="00763759" w:rsidRDefault="00CE6DA2" w:rsidP="00763759">
                  <w:pPr>
                    <w:jc w:val="both"/>
                    <w:rPr>
                      <w:color w:val="44546A"/>
                      <w:sz w:val="16"/>
                      <w:szCs w:val="16"/>
                    </w:rPr>
                  </w:pPr>
                </w:p>
                <w:p w14:paraId="6E80BDA5" w14:textId="77777777" w:rsidR="00CE6DA2" w:rsidRPr="00763759" w:rsidRDefault="00CE6DA2" w:rsidP="00763759">
                  <w:pPr>
                    <w:jc w:val="both"/>
                    <w:rPr>
                      <w:color w:val="44546A"/>
                      <w:sz w:val="16"/>
                      <w:szCs w:val="16"/>
                    </w:rPr>
                  </w:pPr>
                </w:p>
                <w:p w14:paraId="5BF85116" w14:textId="77777777" w:rsidR="00CE6DA2" w:rsidRPr="00763759" w:rsidRDefault="00CE6DA2" w:rsidP="00763759">
                  <w:pPr>
                    <w:jc w:val="both"/>
                    <w:rPr>
                      <w:color w:val="44546A"/>
                      <w:sz w:val="16"/>
                      <w:szCs w:val="16"/>
                    </w:rPr>
                  </w:pPr>
                </w:p>
                <w:p w14:paraId="604B936E" w14:textId="77777777" w:rsidR="00CE6DA2" w:rsidRPr="00763759" w:rsidRDefault="00CE6DA2" w:rsidP="00763759">
                  <w:pPr>
                    <w:jc w:val="both"/>
                    <w:rPr>
                      <w:color w:val="44546A"/>
                      <w:sz w:val="16"/>
                      <w:szCs w:val="16"/>
                    </w:rPr>
                  </w:pPr>
                </w:p>
                <w:p w14:paraId="4E63C604" w14:textId="77777777" w:rsidR="00CE6DA2" w:rsidRPr="00763759" w:rsidRDefault="00CE6DA2" w:rsidP="00763759">
                  <w:pPr>
                    <w:jc w:val="both"/>
                    <w:rPr>
                      <w:color w:val="44546A"/>
                      <w:sz w:val="16"/>
                      <w:szCs w:val="16"/>
                    </w:rPr>
                  </w:pPr>
                </w:p>
                <w:p w14:paraId="64B0663C" w14:textId="77777777" w:rsidR="00CE6DA2" w:rsidRPr="00763759" w:rsidRDefault="00CE6DA2" w:rsidP="00763759">
                  <w:pPr>
                    <w:jc w:val="both"/>
                    <w:rPr>
                      <w:color w:val="44546A"/>
                      <w:sz w:val="16"/>
                      <w:szCs w:val="16"/>
                    </w:rPr>
                  </w:pPr>
                </w:p>
                <w:p w14:paraId="5E4F0362" w14:textId="77777777" w:rsidR="00CE6DA2" w:rsidRPr="00763759" w:rsidRDefault="00CE6DA2" w:rsidP="00763759">
                  <w:pPr>
                    <w:jc w:val="both"/>
                    <w:rPr>
                      <w:color w:val="44546A"/>
                      <w:sz w:val="16"/>
                      <w:szCs w:val="16"/>
                    </w:rPr>
                  </w:pPr>
                </w:p>
                <w:p w14:paraId="18419C8C" w14:textId="77777777" w:rsidR="00CE6DA2" w:rsidRPr="00763759" w:rsidRDefault="00CE6DA2" w:rsidP="00763759">
                  <w:pPr>
                    <w:jc w:val="both"/>
                    <w:rPr>
                      <w:color w:val="44546A"/>
                      <w:sz w:val="16"/>
                      <w:szCs w:val="16"/>
                    </w:rPr>
                  </w:pPr>
                </w:p>
                <w:p w14:paraId="281F6773" w14:textId="77777777" w:rsidR="00CE6DA2" w:rsidRPr="00763759" w:rsidRDefault="00CE6DA2" w:rsidP="00763759">
                  <w:pPr>
                    <w:jc w:val="both"/>
                    <w:rPr>
                      <w:color w:val="44546A"/>
                      <w:sz w:val="16"/>
                      <w:szCs w:val="16"/>
                    </w:rPr>
                  </w:pPr>
                </w:p>
                <w:p w14:paraId="57D07048" w14:textId="77777777" w:rsidR="00CE6DA2" w:rsidRPr="00763759" w:rsidRDefault="00CE6DA2" w:rsidP="00763759">
                  <w:pPr>
                    <w:jc w:val="both"/>
                    <w:rPr>
                      <w:color w:val="44546A"/>
                      <w:sz w:val="16"/>
                      <w:szCs w:val="16"/>
                    </w:rPr>
                  </w:pPr>
                </w:p>
                <w:p w14:paraId="72705B43" w14:textId="77777777" w:rsidR="00CE6DA2" w:rsidRPr="00763759" w:rsidRDefault="00CE6DA2" w:rsidP="00763759">
                  <w:pPr>
                    <w:jc w:val="both"/>
                    <w:rPr>
                      <w:color w:val="44546A"/>
                      <w:sz w:val="16"/>
                      <w:szCs w:val="16"/>
                    </w:rPr>
                  </w:pPr>
                </w:p>
                <w:p w14:paraId="5B6A02C3" w14:textId="77777777" w:rsidR="00CE6DA2" w:rsidRPr="00763759" w:rsidRDefault="00CE6DA2" w:rsidP="00763759">
                  <w:pPr>
                    <w:jc w:val="both"/>
                    <w:rPr>
                      <w:color w:val="44546A"/>
                      <w:sz w:val="16"/>
                      <w:szCs w:val="16"/>
                    </w:rPr>
                  </w:pPr>
                </w:p>
                <w:p w14:paraId="0CF8E290" w14:textId="77777777" w:rsidR="00CE6DA2" w:rsidRPr="00763759" w:rsidRDefault="00CE6DA2" w:rsidP="00763759">
                  <w:pPr>
                    <w:jc w:val="both"/>
                    <w:rPr>
                      <w:color w:val="44546A"/>
                      <w:sz w:val="16"/>
                      <w:szCs w:val="16"/>
                    </w:rPr>
                  </w:pPr>
                </w:p>
                <w:p w14:paraId="43185B1F" w14:textId="77777777" w:rsidR="00CE6DA2" w:rsidRPr="00763759" w:rsidRDefault="00CE6DA2" w:rsidP="00763759">
                  <w:pPr>
                    <w:jc w:val="both"/>
                    <w:rPr>
                      <w:color w:val="44546A"/>
                      <w:sz w:val="16"/>
                      <w:szCs w:val="16"/>
                    </w:rPr>
                  </w:pPr>
                </w:p>
                <w:p w14:paraId="186C7F91" w14:textId="77777777" w:rsidR="00CE6DA2" w:rsidRPr="00763759" w:rsidRDefault="00CE6DA2" w:rsidP="00763759">
                  <w:pPr>
                    <w:jc w:val="both"/>
                    <w:rPr>
                      <w:color w:val="44546A"/>
                      <w:sz w:val="16"/>
                      <w:szCs w:val="16"/>
                    </w:rPr>
                  </w:pPr>
                </w:p>
                <w:p w14:paraId="1566A636" w14:textId="77777777" w:rsidR="00CE6DA2" w:rsidRPr="00763759" w:rsidRDefault="00CE6DA2" w:rsidP="00763759">
                  <w:pPr>
                    <w:jc w:val="both"/>
                    <w:rPr>
                      <w:color w:val="44546A"/>
                      <w:sz w:val="16"/>
                      <w:szCs w:val="16"/>
                    </w:rPr>
                  </w:pPr>
                </w:p>
                <w:p w14:paraId="1E031280" w14:textId="77777777" w:rsidR="00CE6DA2" w:rsidRPr="00763759" w:rsidRDefault="00CE6DA2" w:rsidP="00763759">
                  <w:pPr>
                    <w:jc w:val="both"/>
                    <w:rPr>
                      <w:color w:val="44546A"/>
                      <w:sz w:val="16"/>
                      <w:szCs w:val="16"/>
                    </w:rPr>
                  </w:pPr>
                </w:p>
                <w:p w14:paraId="76E98AC5" w14:textId="77777777" w:rsidR="00CE6DA2" w:rsidRPr="00763759" w:rsidRDefault="00CE6DA2" w:rsidP="00763759">
                  <w:pPr>
                    <w:jc w:val="both"/>
                    <w:rPr>
                      <w:color w:val="44546A"/>
                      <w:sz w:val="16"/>
                      <w:szCs w:val="16"/>
                    </w:rPr>
                  </w:pPr>
                </w:p>
                <w:p w14:paraId="787D9256" w14:textId="77777777" w:rsidR="00CE6DA2" w:rsidRPr="00763759" w:rsidRDefault="00CE6DA2" w:rsidP="00763759">
                  <w:pPr>
                    <w:jc w:val="both"/>
                    <w:rPr>
                      <w:color w:val="44546A"/>
                      <w:sz w:val="16"/>
                      <w:szCs w:val="16"/>
                    </w:rPr>
                  </w:pPr>
                </w:p>
                <w:p w14:paraId="0463E74E" w14:textId="77777777" w:rsidR="00CE6DA2" w:rsidRPr="00763759" w:rsidRDefault="00CE6DA2" w:rsidP="00763759">
                  <w:pPr>
                    <w:jc w:val="both"/>
                    <w:rPr>
                      <w:color w:val="44546A"/>
                      <w:sz w:val="16"/>
                      <w:szCs w:val="16"/>
                    </w:rPr>
                  </w:pPr>
                </w:p>
                <w:p w14:paraId="07AD4AC5" w14:textId="77777777" w:rsidR="00CE6DA2" w:rsidRPr="00763759" w:rsidRDefault="00CE6DA2" w:rsidP="00763759">
                  <w:pPr>
                    <w:jc w:val="both"/>
                    <w:rPr>
                      <w:color w:val="44546A"/>
                      <w:sz w:val="16"/>
                      <w:szCs w:val="16"/>
                    </w:rPr>
                  </w:pPr>
                </w:p>
                <w:p w14:paraId="1E1A1A38" w14:textId="77777777" w:rsidR="00CE6DA2" w:rsidRPr="00763759" w:rsidRDefault="00CE6DA2" w:rsidP="00763759">
                  <w:pPr>
                    <w:jc w:val="both"/>
                    <w:rPr>
                      <w:color w:val="44546A"/>
                      <w:sz w:val="16"/>
                      <w:szCs w:val="16"/>
                    </w:rPr>
                  </w:pPr>
                </w:p>
                <w:p w14:paraId="6A6CA817" w14:textId="77777777" w:rsidR="00CE6DA2" w:rsidRPr="00763759" w:rsidRDefault="00CE6DA2" w:rsidP="00763759">
                  <w:pPr>
                    <w:jc w:val="both"/>
                    <w:rPr>
                      <w:color w:val="44546A"/>
                      <w:sz w:val="16"/>
                      <w:szCs w:val="16"/>
                    </w:rPr>
                  </w:pPr>
                </w:p>
                <w:p w14:paraId="65795AB6" w14:textId="77777777" w:rsidR="00CE6DA2" w:rsidRPr="00763759" w:rsidRDefault="00CE6DA2" w:rsidP="00763759">
                  <w:pPr>
                    <w:jc w:val="both"/>
                    <w:rPr>
                      <w:color w:val="44546A"/>
                      <w:sz w:val="16"/>
                      <w:szCs w:val="16"/>
                    </w:rPr>
                  </w:pPr>
                </w:p>
                <w:p w14:paraId="7B99E895" w14:textId="77777777" w:rsidR="00CE6DA2" w:rsidRPr="00763759" w:rsidRDefault="00CE6DA2" w:rsidP="00763759">
                  <w:pPr>
                    <w:jc w:val="both"/>
                    <w:rPr>
                      <w:color w:val="44546A"/>
                      <w:sz w:val="16"/>
                      <w:szCs w:val="16"/>
                    </w:rPr>
                  </w:pPr>
                </w:p>
                <w:p w14:paraId="5A7C8E9E" w14:textId="77777777" w:rsidR="00CE6DA2" w:rsidRPr="00763759" w:rsidRDefault="00CE6DA2" w:rsidP="00763759">
                  <w:pPr>
                    <w:jc w:val="both"/>
                    <w:rPr>
                      <w:color w:val="44546A"/>
                      <w:sz w:val="16"/>
                      <w:szCs w:val="16"/>
                    </w:rPr>
                  </w:pPr>
                </w:p>
                <w:p w14:paraId="77783237" w14:textId="77777777" w:rsidR="00CE6DA2" w:rsidRPr="00763759" w:rsidRDefault="00CE6DA2" w:rsidP="00763759">
                  <w:pPr>
                    <w:jc w:val="both"/>
                    <w:rPr>
                      <w:color w:val="44546A"/>
                      <w:sz w:val="16"/>
                      <w:szCs w:val="16"/>
                    </w:rPr>
                  </w:pPr>
                </w:p>
                <w:p w14:paraId="592B5A9F" w14:textId="77777777" w:rsidR="00CE6DA2" w:rsidRPr="00763759" w:rsidRDefault="00CE6DA2" w:rsidP="00763759">
                  <w:pPr>
                    <w:jc w:val="both"/>
                    <w:rPr>
                      <w:color w:val="44546A"/>
                      <w:sz w:val="16"/>
                      <w:szCs w:val="16"/>
                    </w:rPr>
                  </w:pPr>
                </w:p>
                <w:p w14:paraId="6F405C4D" w14:textId="77777777" w:rsidR="00CE6DA2" w:rsidRPr="00763759" w:rsidRDefault="00CE6DA2" w:rsidP="00763759">
                  <w:pPr>
                    <w:jc w:val="both"/>
                    <w:rPr>
                      <w:color w:val="44546A"/>
                      <w:sz w:val="16"/>
                      <w:szCs w:val="16"/>
                    </w:rPr>
                  </w:pPr>
                </w:p>
                <w:p w14:paraId="1321EE50" w14:textId="77777777" w:rsidR="00CE6DA2" w:rsidRPr="00763759" w:rsidRDefault="00CE6DA2" w:rsidP="00763759">
                  <w:pPr>
                    <w:jc w:val="both"/>
                    <w:rPr>
                      <w:color w:val="44546A"/>
                      <w:sz w:val="16"/>
                      <w:szCs w:val="16"/>
                    </w:rPr>
                  </w:pPr>
                </w:p>
                <w:p w14:paraId="17C01BC0" w14:textId="77777777" w:rsidR="00CE6DA2" w:rsidRPr="00763759" w:rsidRDefault="00CE6DA2" w:rsidP="00763759">
                  <w:pPr>
                    <w:jc w:val="both"/>
                    <w:rPr>
                      <w:color w:val="44546A"/>
                      <w:sz w:val="16"/>
                      <w:szCs w:val="16"/>
                    </w:rPr>
                  </w:pPr>
                </w:p>
                <w:p w14:paraId="3FF5606E" w14:textId="77777777" w:rsidR="00CE6DA2" w:rsidRPr="00763759" w:rsidRDefault="00CE6DA2" w:rsidP="00763759">
                  <w:pPr>
                    <w:jc w:val="both"/>
                    <w:rPr>
                      <w:color w:val="44546A"/>
                      <w:sz w:val="16"/>
                      <w:szCs w:val="16"/>
                    </w:rPr>
                  </w:pPr>
                </w:p>
                <w:p w14:paraId="438120F8" w14:textId="77777777" w:rsidR="00CE6DA2" w:rsidRPr="00763759" w:rsidRDefault="00CE6DA2" w:rsidP="00763759">
                  <w:pPr>
                    <w:jc w:val="both"/>
                    <w:rPr>
                      <w:color w:val="44546A"/>
                      <w:sz w:val="16"/>
                      <w:szCs w:val="16"/>
                    </w:rPr>
                  </w:pPr>
                </w:p>
                <w:p w14:paraId="4BDAAF19" w14:textId="77777777" w:rsidR="00CE6DA2" w:rsidRPr="00763759" w:rsidRDefault="00CE6DA2" w:rsidP="00763759">
                  <w:pPr>
                    <w:jc w:val="both"/>
                    <w:rPr>
                      <w:color w:val="44546A"/>
                      <w:sz w:val="16"/>
                      <w:szCs w:val="16"/>
                    </w:rPr>
                  </w:pPr>
                </w:p>
                <w:p w14:paraId="1F7C263B" w14:textId="77777777" w:rsidR="00CE6DA2" w:rsidRPr="00763759" w:rsidRDefault="00CE6DA2" w:rsidP="00763759">
                  <w:pPr>
                    <w:jc w:val="both"/>
                    <w:rPr>
                      <w:color w:val="44546A"/>
                      <w:sz w:val="16"/>
                      <w:szCs w:val="16"/>
                    </w:rPr>
                  </w:pPr>
                </w:p>
                <w:p w14:paraId="78D3583B" w14:textId="77777777" w:rsidR="00CE6DA2" w:rsidRPr="00763759" w:rsidRDefault="00CE6DA2" w:rsidP="00763759">
                  <w:pPr>
                    <w:jc w:val="both"/>
                    <w:rPr>
                      <w:color w:val="44546A"/>
                      <w:sz w:val="16"/>
                      <w:szCs w:val="16"/>
                    </w:rPr>
                  </w:pPr>
                </w:p>
                <w:p w14:paraId="5EECD57B" w14:textId="77777777" w:rsidR="00CE6DA2" w:rsidRPr="00763759" w:rsidRDefault="00CE6DA2" w:rsidP="00763759">
                  <w:pPr>
                    <w:jc w:val="both"/>
                    <w:rPr>
                      <w:color w:val="44546A"/>
                      <w:sz w:val="16"/>
                      <w:szCs w:val="16"/>
                    </w:rPr>
                  </w:pPr>
                </w:p>
                <w:p w14:paraId="3EC6A7E0" w14:textId="77777777" w:rsidR="00CE6DA2" w:rsidRPr="00763759" w:rsidRDefault="00CE6DA2" w:rsidP="00763759">
                  <w:pPr>
                    <w:jc w:val="both"/>
                    <w:rPr>
                      <w:color w:val="44546A"/>
                      <w:sz w:val="16"/>
                      <w:szCs w:val="16"/>
                    </w:rPr>
                  </w:pPr>
                </w:p>
                <w:p w14:paraId="66230E32" w14:textId="77777777" w:rsidR="00CE6DA2" w:rsidRPr="00763759" w:rsidRDefault="00CE6DA2" w:rsidP="00763759">
                  <w:pPr>
                    <w:jc w:val="both"/>
                    <w:rPr>
                      <w:color w:val="44546A"/>
                      <w:sz w:val="16"/>
                      <w:szCs w:val="16"/>
                    </w:rPr>
                  </w:pPr>
                </w:p>
                <w:p w14:paraId="69E47B7D" w14:textId="77777777" w:rsidR="00CE6DA2" w:rsidRPr="00763759" w:rsidRDefault="00CE6DA2" w:rsidP="00763759">
                  <w:pPr>
                    <w:jc w:val="both"/>
                    <w:rPr>
                      <w:color w:val="44546A"/>
                      <w:sz w:val="16"/>
                      <w:szCs w:val="16"/>
                    </w:rPr>
                  </w:pPr>
                </w:p>
                <w:p w14:paraId="7D6256C1" w14:textId="77777777" w:rsidR="00CE6DA2" w:rsidRPr="00763759" w:rsidRDefault="00CE6DA2" w:rsidP="00763759">
                  <w:pPr>
                    <w:jc w:val="both"/>
                    <w:rPr>
                      <w:color w:val="44546A"/>
                      <w:sz w:val="16"/>
                      <w:szCs w:val="16"/>
                    </w:rPr>
                  </w:pPr>
                </w:p>
                <w:p w14:paraId="40A71CFB" w14:textId="77777777" w:rsidR="00CE6DA2" w:rsidRPr="00763759" w:rsidRDefault="00CE6DA2" w:rsidP="00763759">
                  <w:pPr>
                    <w:jc w:val="both"/>
                    <w:rPr>
                      <w:color w:val="44546A"/>
                      <w:sz w:val="16"/>
                      <w:szCs w:val="16"/>
                    </w:rPr>
                  </w:pPr>
                </w:p>
                <w:p w14:paraId="660F8E31" w14:textId="77777777" w:rsidR="00CE6DA2" w:rsidRPr="00763759" w:rsidRDefault="00CE6DA2" w:rsidP="00763759">
                  <w:pPr>
                    <w:jc w:val="both"/>
                    <w:rPr>
                      <w:color w:val="44546A"/>
                      <w:sz w:val="16"/>
                      <w:szCs w:val="16"/>
                    </w:rPr>
                  </w:pPr>
                </w:p>
                <w:p w14:paraId="7DCED2CD" w14:textId="77777777" w:rsidR="00CE6DA2" w:rsidRPr="00763759" w:rsidRDefault="00CE6DA2" w:rsidP="00763759">
                  <w:pPr>
                    <w:jc w:val="both"/>
                    <w:rPr>
                      <w:color w:val="44546A"/>
                      <w:sz w:val="16"/>
                      <w:szCs w:val="16"/>
                    </w:rPr>
                  </w:pPr>
                </w:p>
                <w:p w14:paraId="0279FCFC" w14:textId="77777777" w:rsidR="00CE6DA2" w:rsidRPr="00763759" w:rsidRDefault="00CE6DA2" w:rsidP="00763759">
                  <w:pPr>
                    <w:jc w:val="both"/>
                    <w:rPr>
                      <w:color w:val="44546A"/>
                      <w:sz w:val="16"/>
                      <w:szCs w:val="16"/>
                    </w:rPr>
                  </w:pPr>
                </w:p>
                <w:p w14:paraId="1CEB026D" w14:textId="77777777" w:rsidR="00CE6DA2" w:rsidRPr="00763759" w:rsidRDefault="00CE6DA2" w:rsidP="00763759">
                  <w:pPr>
                    <w:jc w:val="both"/>
                    <w:rPr>
                      <w:color w:val="44546A"/>
                      <w:sz w:val="16"/>
                      <w:szCs w:val="16"/>
                    </w:rPr>
                  </w:pPr>
                </w:p>
                <w:p w14:paraId="7EC8CFE3" w14:textId="77777777" w:rsidR="00CE6DA2" w:rsidRPr="00763759" w:rsidRDefault="00CE6DA2" w:rsidP="00763759">
                  <w:pPr>
                    <w:jc w:val="both"/>
                    <w:rPr>
                      <w:color w:val="44546A"/>
                      <w:sz w:val="16"/>
                      <w:szCs w:val="16"/>
                    </w:rPr>
                  </w:pPr>
                </w:p>
                <w:p w14:paraId="78DC2276" w14:textId="77777777" w:rsidR="00CE6DA2" w:rsidRPr="00763759" w:rsidRDefault="00CE6DA2" w:rsidP="00763759">
                  <w:pPr>
                    <w:jc w:val="both"/>
                    <w:rPr>
                      <w:color w:val="44546A"/>
                      <w:sz w:val="16"/>
                      <w:szCs w:val="16"/>
                    </w:rPr>
                  </w:pPr>
                </w:p>
              </w:txbxContent>
            </v:textbox>
            <w10:wrap anchorx="page" anchory="page"/>
            <w10:anchorlock/>
          </v:shape>
        </w:pict>
      </w:r>
      <w:r>
        <w:rPr>
          <w:noProof/>
        </w:rPr>
        <w:pict w14:anchorId="000A405F">
          <v:shape id="_x0000_s2081" type="#_x0000_t202" style="position:absolute;margin-left:40.2pt;margin-top:14.2pt;width:153.05pt;height:165.8pt;z-index:251654144;mso-position-horizontal-relative:page;mso-position-vertical-relative:page" filled="f" stroked="f" strokecolor="fuchsia" strokeweight=".2pt">
            <v:textbox style="mso-next-textbox:#_x0000_s2081" inset="0,0,0,0">
              <w:txbxContent>
                <w:p w14:paraId="09EF1723" w14:textId="77777777" w:rsidR="00525B61" w:rsidRPr="0007128F" w:rsidRDefault="00525B61" w:rsidP="00525B61">
                  <w:pPr>
                    <w:jc w:val="both"/>
                    <w:rPr>
                      <w:rFonts w:ascii="Calibri" w:hAnsi="Calibri" w:cs="Calibri"/>
                      <w:color w:val="FFFFFF"/>
                      <w:sz w:val="17"/>
                      <w:szCs w:val="17"/>
                      <w:lang w:val="en"/>
                    </w:rPr>
                  </w:pPr>
                  <w:r w:rsidRPr="0007128F">
                    <w:rPr>
                      <w:rFonts w:ascii="Calibri" w:hAnsi="Calibri" w:cs="Calibri"/>
                      <w:color w:val="FFFFFF"/>
                      <w:sz w:val="17"/>
                      <w:szCs w:val="17"/>
                      <w:lang w:val="en"/>
                    </w:rPr>
                    <w:t>The sale of Sutherlands Guest House is a unique opportunity to acquire a truly exceptional and luxurious Guest House in the heart of the Scottish Highlands. Purpose built viewing is essential to appreciate how the building flows from room to room; and floor to floor all the while designed to take full advantage of the panoramic views. The room sizes, detail and proportions are sensational.</w:t>
                  </w:r>
                </w:p>
                <w:p w14:paraId="34575C2D" w14:textId="77777777" w:rsidR="00525B61" w:rsidRPr="0007128F" w:rsidRDefault="00525B61" w:rsidP="00525B61">
                  <w:pPr>
                    <w:jc w:val="both"/>
                    <w:rPr>
                      <w:rFonts w:ascii="Calibri" w:hAnsi="Calibri" w:cs="Calibri"/>
                      <w:color w:val="FFFFFF"/>
                      <w:sz w:val="17"/>
                      <w:szCs w:val="17"/>
                      <w:lang w:val="en"/>
                    </w:rPr>
                  </w:pPr>
                </w:p>
                <w:p w14:paraId="1678089C" w14:textId="77777777" w:rsidR="00525B61" w:rsidRPr="0007128F" w:rsidRDefault="00525B61" w:rsidP="00525B61">
                  <w:pPr>
                    <w:jc w:val="both"/>
                    <w:rPr>
                      <w:rFonts w:ascii="Calibri" w:hAnsi="Calibri" w:cs="Calibri"/>
                      <w:color w:val="FFFFFF"/>
                      <w:sz w:val="17"/>
                      <w:szCs w:val="17"/>
                      <w:lang w:val="en"/>
                    </w:rPr>
                  </w:pPr>
                  <w:r w:rsidRPr="0007128F">
                    <w:rPr>
                      <w:rFonts w:ascii="Calibri" w:hAnsi="Calibri" w:cs="Calibri"/>
                      <w:color w:val="FFFFFF"/>
                      <w:sz w:val="17"/>
                      <w:szCs w:val="17"/>
                      <w:lang w:val="en"/>
                    </w:rPr>
                    <w:t>Fantastically laid out this property is truly flexible and could easily be turned into a substantial family home or converted to become a wonderful self-catering home.</w:t>
                  </w:r>
                </w:p>
                <w:p w14:paraId="47937227" w14:textId="0EF9383C" w:rsidR="00AF1CC7" w:rsidRPr="00525B61" w:rsidRDefault="00AF1CC7" w:rsidP="00627413">
                  <w:pPr>
                    <w:pStyle w:val="OrangeText-F8"/>
                    <w:rPr>
                      <w:sz w:val="17"/>
                      <w:szCs w:val="17"/>
                    </w:rPr>
                  </w:pPr>
                </w:p>
              </w:txbxContent>
            </v:textbox>
            <w10:wrap anchorx="page" anchory="page"/>
          </v:shape>
        </w:pict>
      </w:r>
      <w:r>
        <w:rPr>
          <w:noProof/>
        </w:rPr>
        <w:pict w14:anchorId="24542B45">
          <v:shape id="_x0000_s2078" type="#_x0000_t202" style="position:absolute;margin-left:32.9pt;margin-top:449.6pt;width:167.25pt;height:113.4pt;z-index:251653120;mso-position-horizontal-relative:page;mso-position-vertical-relative:page" filled="f" stroked="f" strokecolor="fuchsia">
            <o:lock v:ext="edit" aspectratio="t"/>
            <v:textbox inset="0,0,0,0">
              <w:txbxContent>
                <w:p w14:paraId="53DBE2C4" w14:textId="2A05E910" w:rsidR="00082E8B" w:rsidRPr="00071206" w:rsidRDefault="00D711D6" w:rsidP="00071206">
                  <w:pPr>
                    <w:jc w:val="center"/>
                  </w:pPr>
                  <w:r>
                    <w:rPr>
                      <w:rFonts w:ascii="Arial" w:hAnsi="Arial" w:cs="Arial"/>
                      <w:sz w:val="20"/>
                      <w:szCs w:val="20"/>
                    </w:rPr>
                    <w:pict w14:anchorId="7B375BE9">
                      <v:shape id="_x0000_i1038" type="#_x0000_t75" style="width:168pt;height:114pt">
                        <v:imagedata r:id="rId20" o:title="IMG_5635"/>
                      </v:shape>
                    </w:pict>
                  </w:r>
                </w:p>
              </w:txbxContent>
            </v:textbox>
            <w10:wrap anchorx="page" anchory="page"/>
          </v:shape>
        </w:pict>
      </w:r>
      <w:r>
        <w:rPr>
          <w:noProof/>
        </w:rPr>
        <w:pict w14:anchorId="4C0CB6BB">
          <v:shape id="_x0000_s2077" type="#_x0000_t202" style="position:absolute;margin-left:32.9pt;margin-top:324pt;width:167.25pt;height:113.4pt;z-index:251652096;mso-position-horizontal-relative:page;mso-position-vertical-relative:page" filled="f" stroked="f" strokecolor="fuchsia">
            <o:lock v:ext="edit" aspectratio="t"/>
            <v:textbox inset="0,0,0,0">
              <w:txbxContent>
                <w:p w14:paraId="0D19B37A" w14:textId="3D26086E" w:rsidR="00082E8B" w:rsidRPr="00071206" w:rsidRDefault="00D711D6" w:rsidP="00071206">
                  <w:pPr>
                    <w:jc w:val="center"/>
                  </w:pPr>
                  <w:r>
                    <w:rPr>
                      <w:rFonts w:ascii="Arial" w:hAnsi="Arial" w:cs="Arial"/>
                      <w:sz w:val="20"/>
                      <w:szCs w:val="20"/>
                    </w:rPr>
                    <w:pict w14:anchorId="1C42EBA4">
                      <v:shape id="_x0000_i1040" type="#_x0000_t75" style="width:168pt;height:114pt">
                        <v:imagedata r:id="rId21" o:title="IMG_9198"/>
                      </v:shape>
                    </w:pict>
                  </w:r>
                </w:p>
              </w:txbxContent>
            </v:textbox>
            <w10:wrap anchorx="page" anchory="page"/>
          </v:shape>
        </w:pict>
      </w:r>
      <w:r>
        <w:rPr>
          <w:noProof/>
        </w:rPr>
        <w:pict w14:anchorId="1ECB020C">
          <v:shape id="_x0000_s2076" type="#_x0000_t202" style="position:absolute;margin-left:32.9pt;margin-top:199.85pt;width:167.25pt;height:113.4pt;z-index:251651072;mso-position-horizontal-relative:page;mso-position-vertical-relative:page" filled="f" stroked="f" strokecolor="fuchsia">
            <o:lock v:ext="edit" aspectratio="t"/>
            <v:textbox inset="0,0,0,0">
              <w:txbxContent>
                <w:p w14:paraId="5EA4168A" w14:textId="7ABEE3F9" w:rsidR="00082E8B" w:rsidRPr="00071206" w:rsidRDefault="00D711D6" w:rsidP="00071206">
                  <w:pPr>
                    <w:jc w:val="center"/>
                    <w:rPr>
                      <w:sz w:val="20"/>
                      <w:szCs w:val="20"/>
                    </w:rPr>
                  </w:pPr>
                  <w:r>
                    <w:rPr>
                      <w:rFonts w:ascii="Arial" w:hAnsi="Arial" w:cs="Arial"/>
                      <w:sz w:val="20"/>
                      <w:szCs w:val="20"/>
                    </w:rPr>
                    <w:pict w14:anchorId="58C4BE34">
                      <v:shape id="_x0000_i1042" type="#_x0000_t75" style="width:168pt;height:114pt">
                        <v:imagedata r:id="rId22" o:title="IMG_5639"/>
                      </v:shape>
                    </w:pict>
                  </w:r>
                </w:p>
              </w:txbxContent>
            </v:textbox>
            <w10:wrap anchorx="page" anchory="page"/>
          </v:shape>
        </w:pict>
      </w:r>
      <w:r w:rsidR="0081076C">
        <w:tab/>
      </w:r>
    </w:p>
    <w:p w14:paraId="2E2F843E" w14:textId="77777777" w:rsidR="00525B61" w:rsidRPr="00525B61" w:rsidRDefault="00525B61" w:rsidP="00525B61"/>
    <w:p w14:paraId="0BD6A0C7" w14:textId="77777777" w:rsidR="00525B61" w:rsidRPr="00525B61" w:rsidRDefault="00525B61" w:rsidP="00525B61"/>
    <w:p w14:paraId="66F8DF84" w14:textId="77777777" w:rsidR="00525B61" w:rsidRPr="00525B61" w:rsidRDefault="00525B61" w:rsidP="00525B61"/>
    <w:p w14:paraId="46D2FBF3" w14:textId="77777777" w:rsidR="00525B61" w:rsidRPr="00525B61" w:rsidRDefault="00525B61" w:rsidP="00525B61"/>
    <w:p w14:paraId="70EB0D39" w14:textId="77777777" w:rsidR="00525B61" w:rsidRPr="00525B61" w:rsidRDefault="00525B61" w:rsidP="00525B61"/>
    <w:p w14:paraId="0529FB7C" w14:textId="77777777" w:rsidR="00525B61" w:rsidRDefault="00525B61" w:rsidP="00525B61"/>
    <w:p w14:paraId="6E27E22E" w14:textId="72FEC23B" w:rsidR="00525B61" w:rsidRDefault="00525B61" w:rsidP="00525B61">
      <w:pPr>
        <w:tabs>
          <w:tab w:val="left" w:pos="4290"/>
        </w:tabs>
      </w:pPr>
      <w:r>
        <w:tab/>
      </w:r>
    </w:p>
    <w:p w14:paraId="5560BAEE" w14:textId="0B1D02BD" w:rsidR="00525B61" w:rsidRPr="00525B61" w:rsidRDefault="00525B61" w:rsidP="00525B61">
      <w:pPr>
        <w:tabs>
          <w:tab w:val="left" w:pos="4290"/>
        </w:tabs>
        <w:sectPr w:rsidR="00525B61" w:rsidRPr="00525B61" w:rsidSect="0032265A">
          <w:headerReference w:type="default" r:id="rId23"/>
          <w:footerReference w:type="default" r:id="rId24"/>
          <w:pgSz w:w="16840" w:h="11907" w:orient="landscape"/>
          <w:pgMar w:top="0" w:right="0" w:bottom="0" w:left="0" w:header="0" w:footer="0" w:gutter="0"/>
          <w:cols w:space="708"/>
          <w:docGrid w:linePitch="360"/>
        </w:sectPr>
      </w:pPr>
      <w:r>
        <w:tab/>
      </w:r>
    </w:p>
    <w:p w14:paraId="7AF02EA6" w14:textId="77777777" w:rsidR="00CE6DA2" w:rsidRDefault="00D711D6" w:rsidP="00CE6DA2">
      <w:pPr>
        <w:rPr>
          <w:noProof/>
        </w:rPr>
        <w:sectPr w:rsidR="00CE6DA2" w:rsidSect="00CE6DA2">
          <w:headerReference w:type="default" r:id="rId25"/>
          <w:footerReference w:type="default" r:id="rId26"/>
          <w:pgSz w:w="16840" w:h="11907" w:orient="landscape"/>
          <w:pgMar w:top="0" w:right="0" w:bottom="0" w:left="0" w:header="0" w:footer="0" w:gutter="0"/>
          <w:cols w:space="708"/>
          <w:docGrid w:linePitch="360"/>
        </w:sectPr>
      </w:pPr>
      <w:r>
        <w:rPr>
          <w:noProof/>
        </w:rPr>
        <w:lastRenderedPageBreak/>
        <w:pict w14:anchorId="6D1A3F3A">
          <v:shape id="_x0000_s2125" type="#_x0000_t202" style="position:absolute;margin-left:420.9pt;margin-top:297.65pt;width:445.05pt;height:301.3pt;z-index:251669504;mso-position-horizontal-relative:page;mso-position-vertical-relative:page" strokecolor="white" strokeweight="5pt">
            <o:lock v:ext="edit" aspectratio="t"/>
            <v:textbox style="mso-next-textbox:#_x0000_s2125" inset="0,0,0,0">
              <w:txbxContent>
                <w:p w14:paraId="4D5534F0" w14:textId="31D1988A" w:rsidR="00CE6DA2" w:rsidRPr="00A55700" w:rsidRDefault="00D711D6" w:rsidP="00CE6DA2">
                  <w:pPr>
                    <w:jc w:val="center"/>
                  </w:pPr>
                  <w:r>
                    <w:rPr>
                      <w:rFonts w:ascii="Arial" w:hAnsi="Arial" w:cs="Arial"/>
                      <w:sz w:val="40"/>
                      <w:szCs w:val="40"/>
                    </w:rPr>
                    <w:pict w14:anchorId="2249099C">
                      <v:shape id="_x0000_i1044" type="#_x0000_t75" style="width:438pt;height:294pt">
                        <v:imagedata r:id="rId27" o:title="IMG_5641"/>
                      </v:shape>
                    </w:pict>
                  </w:r>
                </w:p>
              </w:txbxContent>
            </v:textbox>
            <w10:wrap anchorx="page" anchory="page"/>
            <w10:anchorlock/>
          </v:shape>
        </w:pict>
      </w:r>
      <w:r>
        <w:rPr>
          <w:noProof/>
        </w:rPr>
        <w:pict w14:anchorId="22F88F1B">
          <v:shape id="_x0000_s2124" type="#_x0000_t202" style="position:absolute;margin-left:-3.7pt;margin-top:297.65pt;width:445.05pt;height:301.3pt;z-index:251668480;mso-position-horizontal-relative:page;mso-position-vertical-relative:page" strokecolor="white" strokeweight="5pt">
            <o:lock v:ext="edit" aspectratio="t"/>
            <v:textbox style="mso-next-textbox:#_x0000_s2124" inset="0,0,0,0">
              <w:txbxContent>
                <w:p w14:paraId="28EDFEA0" w14:textId="5555EC81" w:rsidR="00CE6DA2" w:rsidRPr="00A55700" w:rsidRDefault="00D711D6" w:rsidP="00CE6DA2">
                  <w:pPr>
                    <w:jc w:val="center"/>
                  </w:pPr>
                  <w:r>
                    <w:rPr>
                      <w:rFonts w:ascii="Arial" w:hAnsi="Arial" w:cs="Arial"/>
                      <w:sz w:val="40"/>
                      <w:szCs w:val="40"/>
                    </w:rPr>
                    <w:pict w14:anchorId="163A9605">
                      <v:shape id="_x0000_i1046" type="#_x0000_t75" style="width:438pt;height:294pt">
                        <v:imagedata r:id="rId28" o:title="IMG_5621"/>
                      </v:shape>
                    </w:pict>
                  </w:r>
                </w:p>
              </w:txbxContent>
            </v:textbox>
            <w10:wrap anchorx="page" anchory="page"/>
            <w10:anchorlock/>
          </v:shape>
        </w:pict>
      </w:r>
      <w:r>
        <w:rPr>
          <w:noProof/>
        </w:rPr>
        <w:pict w14:anchorId="3496BC2D">
          <v:shape id="_x0000_s2123" type="#_x0000_t202" style="position:absolute;margin-left:420.9pt;margin-top:-3.7pt;width:445.05pt;height:301.3pt;z-index:251667456;mso-position-horizontal-relative:page;mso-position-vertical-relative:page" strokecolor="white" strokeweight="5pt">
            <o:lock v:ext="edit" aspectratio="t"/>
            <v:textbox style="mso-next-textbox:#_x0000_s2123" inset="0,0,0,0">
              <w:txbxContent>
                <w:p w14:paraId="47CE2FD5" w14:textId="306ACE4B" w:rsidR="00CE6DA2" w:rsidRPr="00A55700" w:rsidRDefault="00D711D6" w:rsidP="00CE6DA2">
                  <w:pPr>
                    <w:jc w:val="center"/>
                  </w:pPr>
                  <w:r>
                    <w:rPr>
                      <w:rFonts w:ascii="Arial" w:hAnsi="Arial" w:cs="Arial"/>
                      <w:sz w:val="40"/>
                      <w:szCs w:val="40"/>
                    </w:rPr>
                    <w:pict w14:anchorId="3315C66C">
                      <v:shape id="_x0000_i1048" type="#_x0000_t75" style="width:438pt;height:294pt">
                        <v:imagedata r:id="rId29" o:title="IMG_5630"/>
                      </v:shape>
                    </w:pict>
                  </w:r>
                </w:p>
              </w:txbxContent>
            </v:textbox>
            <w10:wrap anchorx="page" anchory="page"/>
            <w10:anchorlock/>
          </v:shape>
        </w:pict>
      </w:r>
      <w:r>
        <w:rPr>
          <w:noProof/>
        </w:rPr>
        <w:pict w14:anchorId="15BDDB20">
          <v:shape id="_x0000_s2122" type="#_x0000_t202" style="position:absolute;margin-left:-3.7pt;margin-top:-3.7pt;width:445.05pt;height:301.3pt;z-index:251666432;mso-position-horizontal-relative:page;mso-position-vertical-relative:page" strokecolor="white" strokeweight="5pt">
            <o:lock v:ext="edit" aspectratio="t"/>
            <v:textbox style="mso-next-textbox:#_x0000_s2122" inset="0,0,0,0">
              <w:txbxContent>
                <w:p w14:paraId="4D0C8CE8" w14:textId="1597055F" w:rsidR="00CE6DA2" w:rsidRPr="00A55700" w:rsidRDefault="00D711D6" w:rsidP="00CE6DA2">
                  <w:pPr>
                    <w:jc w:val="center"/>
                  </w:pPr>
                  <w:r>
                    <w:rPr>
                      <w:rFonts w:ascii="Arial" w:hAnsi="Arial" w:cs="Arial"/>
                      <w:sz w:val="40"/>
                      <w:szCs w:val="40"/>
                    </w:rPr>
                    <w:pict w14:anchorId="33BD15AF">
                      <v:shape id="_x0000_i1050" type="#_x0000_t75" style="width:438pt;height:294pt">
                        <v:imagedata r:id="rId30" o:title="IMG_5646"/>
                      </v:shape>
                    </w:pict>
                  </w:r>
                </w:p>
              </w:txbxContent>
            </v:textbox>
            <w10:wrap anchorx="page" anchory="page"/>
            <w10:anchorlock/>
          </v:shape>
        </w:pict>
      </w:r>
    </w:p>
    <w:p w14:paraId="6B3A8F9C" w14:textId="77777777" w:rsidR="00CE6DA2" w:rsidRDefault="00D711D6" w:rsidP="00CE6DA2">
      <w:pPr>
        <w:rPr>
          <w:noProof/>
        </w:rPr>
        <w:sectPr w:rsidR="00CE6DA2" w:rsidSect="00CE6DA2">
          <w:headerReference w:type="default" r:id="rId31"/>
          <w:footerReference w:type="default" r:id="rId32"/>
          <w:pgSz w:w="16840" w:h="11907" w:orient="landscape"/>
          <w:pgMar w:top="0" w:right="0" w:bottom="0" w:left="0" w:header="0" w:footer="0" w:gutter="0"/>
          <w:cols w:space="708"/>
          <w:docGrid w:linePitch="360"/>
        </w:sectPr>
      </w:pPr>
      <w:r>
        <w:rPr>
          <w:noProof/>
        </w:rPr>
        <w:lastRenderedPageBreak/>
        <w:pict w14:anchorId="2F8C06C2">
          <v:shape id="_x0000_s2130" type="#_x0000_t202" style="position:absolute;margin-left:420.9pt;margin-top:297.65pt;width:445.05pt;height:301.3pt;z-index:251673600;mso-position-horizontal-relative:page;mso-position-vertical-relative:page" strokecolor="white" strokeweight="5pt">
            <o:lock v:ext="edit" aspectratio="t"/>
            <v:textbox style="mso-next-textbox:#_x0000_s2130" inset="0,0,0,0">
              <w:txbxContent>
                <w:p w14:paraId="45D6689A" w14:textId="091725C7" w:rsidR="00CE6DA2" w:rsidRPr="00A55700" w:rsidRDefault="00D711D6" w:rsidP="00CE6DA2">
                  <w:pPr>
                    <w:jc w:val="center"/>
                  </w:pPr>
                  <w:r>
                    <w:rPr>
                      <w:rFonts w:ascii="Arial" w:hAnsi="Arial" w:cs="Arial"/>
                      <w:sz w:val="40"/>
                      <w:szCs w:val="40"/>
                    </w:rPr>
                    <w:pict w14:anchorId="11373C50">
                      <v:shape id="_x0000_i1052" type="#_x0000_t75" style="width:438pt;height:294pt">
                        <v:imagedata r:id="rId33" o:title="IMG_5653"/>
                      </v:shape>
                    </w:pict>
                  </w:r>
                </w:p>
              </w:txbxContent>
            </v:textbox>
            <w10:wrap anchorx="page" anchory="page"/>
            <w10:anchorlock/>
          </v:shape>
        </w:pict>
      </w:r>
      <w:r>
        <w:rPr>
          <w:noProof/>
        </w:rPr>
        <w:pict w14:anchorId="29EC19CB">
          <v:shape id="_x0000_s2129" type="#_x0000_t202" style="position:absolute;margin-left:-3.7pt;margin-top:297.65pt;width:445.05pt;height:301.3pt;z-index:251672576;mso-position-horizontal-relative:page;mso-position-vertical-relative:page" strokecolor="white" strokeweight="5pt">
            <o:lock v:ext="edit" aspectratio="t"/>
            <v:textbox style="mso-next-textbox:#_x0000_s2129" inset="0,0,0,0">
              <w:txbxContent>
                <w:p w14:paraId="054928E7" w14:textId="6FFA22BE" w:rsidR="00CE6DA2" w:rsidRPr="00A55700" w:rsidRDefault="00D711D6" w:rsidP="00CE6DA2">
                  <w:pPr>
                    <w:jc w:val="center"/>
                  </w:pPr>
                  <w:r>
                    <w:rPr>
                      <w:rFonts w:ascii="Arial" w:hAnsi="Arial" w:cs="Arial"/>
                      <w:sz w:val="40"/>
                      <w:szCs w:val="40"/>
                    </w:rPr>
                    <w:pict w14:anchorId="6F10DAB4">
                      <v:shape id="_x0000_i1054" type="#_x0000_t75" style="width:438pt;height:294pt">
                        <v:imagedata r:id="rId34" o:title="IMG_5657"/>
                      </v:shape>
                    </w:pict>
                  </w:r>
                </w:p>
              </w:txbxContent>
            </v:textbox>
            <w10:wrap anchorx="page" anchory="page"/>
            <w10:anchorlock/>
          </v:shape>
        </w:pict>
      </w:r>
      <w:r>
        <w:rPr>
          <w:noProof/>
        </w:rPr>
        <w:pict w14:anchorId="61A64800">
          <v:shape id="_x0000_s2128" type="#_x0000_t202" style="position:absolute;margin-left:420.9pt;margin-top:-3.7pt;width:445.05pt;height:301.3pt;z-index:251671552;mso-position-horizontal-relative:page;mso-position-vertical-relative:page" strokecolor="white" strokeweight="5pt">
            <o:lock v:ext="edit" aspectratio="t"/>
            <v:textbox style="mso-next-textbox:#_x0000_s2128" inset="0,0,0,0">
              <w:txbxContent>
                <w:p w14:paraId="00791E51" w14:textId="0ED90C10" w:rsidR="00CE6DA2" w:rsidRPr="00A55700" w:rsidRDefault="00D711D6" w:rsidP="00CE6DA2">
                  <w:pPr>
                    <w:jc w:val="center"/>
                  </w:pPr>
                  <w:r>
                    <w:rPr>
                      <w:rFonts w:ascii="Arial" w:hAnsi="Arial" w:cs="Arial"/>
                      <w:sz w:val="40"/>
                      <w:szCs w:val="40"/>
                    </w:rPr>
                    <w:pict w14:anchorId="39C9066B">
                      <v:shape id="_x0000_i1056" type="#_x0000_t75" style="width:438pt;height:294pt">
                        <v:imagedata r:id="rId35" o:title="IMG_5668"/>
                      </v:shape>
                    </w:pict>
                  </w:r>
                </w:p>
              </w:txbxContent>
            </v:textbox>
            <w10:wrap anchorx="page" anchory="page"/>
            <w10:anchorlock/>
          </v:shape>
        </w:pict>
      </w:r>
      <w:r>
        <w:rPr>
          <w:noProof/>
        </w:rPr>
        <w:pict w14:anchorId="43251E3D">
          <v:shape id="_x0000_s2127" type="#_x0000_t202" style="position:absolute;margin-left:-3.7pt;margin-top:-3.7pt;width:445.05pt;height:301.3pt;z-index:251670528;mso-position-horizontal-relative:page;mso-position-vertical-relative:page" strokecolor="white" strokeweight="5pt">
            <o:lock v:ext="edit" aspectratio="t"/>
            <v:textbox style="mso-next-textbox:#_x0000_s2127" inset="0,0,0,0">
              <w:txbxContent>
                <w:p w14:paraId="5176A1BA" w14:textId="34EFA08A" w:rsidR="00CE6DA2" w:rsidRPr="00A55700" w:rsidRDefault="00D711D6" w:rsidP="00CE6DA2">
                  <w:pPr>
                    <w:jc w:val="center"/>
                  </w:pPr>
                  <w:r>
                    <w:rPr>
                      <w:rFonts w:ascii="Arial" w:hAnsi="Arial" w:cs="Arial"/>
                      <w:sz w:val="40"/>
                      <w:szCs w:val="40"/>
                    </w:rPr>
                    <w:pict w14:anchorId="6423CA4B">
                      <v:shape id="_x0000_i1058" type="#_x0000_t75" style="width:438pt;height:294pt">
                        <v:imagedata r:id="rId36" o:title="IMG_5647"/>
                      </v:shape>
                    </w:pict>
                  </w:r>
                </w:p>
              </w:txbxContent>
            </v:textbox>
            <w10:wrap anchorx="page" anchory="page"/>
            <w10:anchorlock/>
          </v:shape>
        </w:pict>
      </w:r>
    </w:p>
    <w:p w14:paraId="40A456DF" w14:textId="72AB4985" w:rsidR="00C03E30" w:rsidRDefault="00D711D6" w:rsidP="004D00DA">
      <w:pPr>
        <w:jc w:val="center"/>
      </w:pPr>
      <w:r>
        <w:rPr>
          <w:noProof/>
        </w:rPr>
        <w:lastRenderedPageBreak/>
        <w:pict w14:anchorId="0205D5C4">
          <v:shape id="_x0000_s2118" type="#_x0000_t202" style="position:absolute;left:0;text-align:left;margin-left:0;margin-top:34.6pt;width:544.25pt;height:371.35pt;z-index:251662336;mso-wrap-style:none;mso-position-horizontal:center;mso-position-vertical-relative:page" stroked="f" strokecolor="fuchsia">
            <o:lock v:ext="edit" aspectratio="t"/>
            <v:textbox style="mso-next-textbox:#_x0000_s2118;mso-fit-shape-to-text:t" inset="0,0,0,3mm">
              <w:txbxContent>
                <w:p w14:paraId="2D3CD8E1" w14:textId="3072BDB7" w:rsidR="00CE6DA2" w:rsidRPr="00C85AB6" w:rsidRDefault="00D711D6" w:rsidP="00CE6DA2">
                  <w:pPr>
                    <w:jc w:val="center"/>
                    <w:rPr>
                      <w:sz w:val="60"/>
                      <w:szCs w:val="60"/>
                    </w:rPr>
                  </w:pPr>
                  <w:r>
                    <w:rPr>
                      <w:rFonts w:ascii="Arial" w:hAnsi="Arial" w:cs="Arial"/>
                      <w:sz w:val="60"/>
                      <w:szCs w:val="60"/>
                    </w:rPr>
                    <w:pict w14:anchorId="6DB641FE">
                      <v:shape id="_x0000_i1060" type="#_x0000_t75" style="width:552pt;height:234pt">
                        <v:imagedata r:id="rId37" o:title="SutherlandsGuestHouseOldDistilleryRoadKingussiePH211EZ-High"/>
                      </v:shape>
                    </w:pict>
                  </w:r>
                </w:p>
              </w:txbxContent>
            </v:textbox>
            <w10:wrap anchory="page"/>
          </v:shape>
        </w:pict>
      </w:r>
      <w:r>
        <w:rPr>
          <w:noProof/>
        </w:rPr>
        <w:pict w14:anchorId="34E67E3F">
          <v:shape id="_x0000_s2120" type="#_x0000_t202" style="position:absolute;left:0;text-align:left;margin-left:53.6pt;margin-top:336.95pt;width:187.1pt;height:230.15pt;z-index:251665408;mso-position-horizontal-relative:page;mso-position-vertical-relative:page" filled="f" stroked="f" strokecolor="fuchsia" strokeweight=".2pt">
            <v:textbox style="mso-next-textbox:#_x0000_s2120" inset="0,0,0,0">
              <w:txbxContent>
                <w:p w14:paraId="7BE2AF2B" w14:textId="77777777" w:rsidR="00CE6DA2" w:rsidRPr="00525B61" w:rsidRDefault="00CE6DA2" w:rsidP="00CE6DA2">
                  <w:pPr>
                    <w:pStyle w:val="Header-F12"/>
                    <w:rPr>
                      <w:sz w:val="18"/>
                      <w:szCs w:val="18"/>
                    </w:rPr>
                  </w:pPr>
                  <w:r w:rsidRPr="00525B61">
                    <w:rPr>
                      <w:sz w:val="18"/>
                      <w:szCs w:val="18"/>
                    </w:rPr>
                    <w:t>Services</w:t>
                  </w:r>
                </w:p>
                <w:p w14:paraId="4C83D471" w14:textId="4A00C260" w:rsidR="00525B61" w:rsidRPr="0007128F" w:rsidRDefault="00525B61" w:rsidP="00525B61">
                  <w:pPr>
                    <w:jc w:val="both"/>
                    <w:rPr>
                      <w:rFonts w:ascii="Calibri" w:hAnsi="Calibri" w:cs="Calibri"/>
                      <w:color w:val="FFFFFF"/>
                      <w:sz w:val="18"/>
                      <w:szCs w:val="18"/>
                      <w:lang w:val="en"/>
                    </w:rPr>
                  </w:pPr>
                  <w:r w:rsidRPr="0007128F">
                    <w:rPr>
                      <w:rFonts w:ascii="Calibri" w:hAnsi="Calibri" w:cs="Calibri"/>
                      <w:color w:val="FFFFFF"/>
                      <w:sz w:val="18"/>
                      <w:szCs w:val="18"/>
                      <w:lang w:val="en"/>
                    </w:rPr>
                    <w:t>Mains electricity, water, and drainage.  Oil central heating. Cooking is by LPG</w:t>
                  </w:r>
                </w:p>
                <w:p w14:paraId="04A40AD1" w14:textId="77777777" w:rsidR="00CE6DA2" w:rsidRPr="00525B61" w:rsidRDefault="00CE6DA2" w:rsidP="00CE6DA2">
                  <w:pPr>
                    <w:pStyle w:val="WhiteText-F9"/>
                    <w:rPr>
                      <w:sz w:val="18"/>
                      <w:szCs w:val="18"/>
                    </w:rPr>
                  </w:pPr>
                </w:p>
                <w:p w14:paraId="243F98A5" w14:textId="77777777" w:rsidR="00CE6DA2" w:rsidRPr="00525B61" w:rsidRDefault="00CE6DA2" w:rsidP="00CE6DA2">
                  <w:pPr>
                    <w:pStyle w:val="Header-F12"/>
                    <w:rPr>
                      <w:sz w:val="18"/>
                      <w:szCs w:val="18"/>
                    </w:rPr>
                  </w:pPr>
                  <w:r w:rsidRPr="00525B61">
                    <w:rPr>
                      <w:sz w:val="18"/>
                      <w:szCs w:val="18"/>
                    </w:rPr>
                    <w:t>Tenure</w:t>
                  </w:r>
                </w:p>
                <w:p w14:paraId="476D76B3" w14:textId="77777777" w:rsidR="00525B61" w:rsidRPr="0007128F" w:rsidRDefault="00525B61" w:rsidP="00525B61">
                  <w:pPr>
                    <w:jc w:val="both"/>
                    <w:rPr>
                      <w:rFonts w:ascii="Calibri" w:hAnsi="Calibri" w:cs="Calibri"/>
                      <w:color w:val="FFFFFF"/>
                      <w:sz w:val="18"/>
                      <w:szCs w:val="18"/>
                      <w:lang w:val="en"/>
                    </w:rPr>
                  </w:pPr>
                  <w:r w:rsidRPr="0007128F">
                    <w:rPr>
                      <w:rFonts w:ascii="Calibri" w:hAnsi="Calibri" w:cs="Calibri"/>
                      <w:color w:val="FFFFFF"/>
                      <w:sz w:val="18"/>
                      <w:szCs w:val="18"/>
                      <w:lang w:val="en"/>
                    </w:rPr>
                    <w:t>The property is held on the Scottish equivalent of a freehold.</w:t>
                  </w:r>
                </w:p>
                <w:p w14:paraId="570F8B48" w14:textId="77777777" w:rsidR="00CE6DA2" w:rsidRDefault="00CE6DA2" w:rsidP="00CE6DA2">
                  <w:pPr>
                    <w:pStyle w:val="WhiteText-F9"/>
                  </w:pPr>
                </w:p>
                <w:p w14:paraId="0091DCC0" w14:textId="0626072E" w:rsidR="00CE6DA2" w:rsidRPr="00176127" w:rsidRDefault="00CE6DA2" w:rsidP="00CE6DA2">
                  <w:pPr>
                    <w:rPr>
                      <w:rFonts w:ascii="Helvetica Neue" w:hAnsi="Helvetica Neue"/>
                      <w:b/>
                      <w:color w:val="F68026"/>
                      <w:sz w:val="14"/>
                      <w:szCs w:val="14"/>
                    </w:rPr>
                  </w:pPr>
                </w:p>
                <w:p w14:paraId="76CE691E" w14:textId="4A0CB8EE" w:rsidR="00CE6DA2" w:rsidRPr="00525B61" w:rsidRDefault="00525B61" w:rsidP="00525B61">
                  <w:pPr>
                    <w:jc w:val="center"/>
                    <w:rPr>
                      <w:sz w:val="48"/>
                      <w:szCs w:val="48"/>
                    </w:rPr>
                  </w:pPr>
                  <w:r w:rsidRPr="00525B61">
                    <w:rPr>
                      <w:rFonts w:ascii="Helvetica Neue" w:hAnsi="Helvetica Neue"/>
                      <w:color w:val="FFFFFF"/>
                      <w:sz w:val="48"/>
                      <w:szCs w:val="48"/>
                    </w:rPr>
                    <w:t xml:space="preserve">Offers Over </w:t>
                  </w:r>
                  <w:r w:rsidR="00CE6DA2" w:rsidRPr="00525B61">
                    <w:rPr>
                      <w:rFonts w:ascii="Helvetica Neue" w:hAnsi="Helvetica Neue"/>
                      <w:color w:val="FFFFFF"/>
                      <w:sz w:val="48"/>
                      <w:szCs w:val="48"/>
                    </w:rPr>
                    <w:t>£</w:t>
                  </w:r>
                  <w:r w:rsidR="00274750">
                    <w:rPr>
                      <w:rFonts w:ascii="Helvetica Neue" w:hAnsi="Helvetica Neue"/>
                      <w:color w:val="FFFFFF"/>
                      <w:sz w:val="48"/>
                      <w:szCs w:val="48"/>
                    </w:rPr>
                    <w:t>695,000</w:t>
                  </w:r>
                </w:p>
              </w:txbxContent>
            </v:textbox>
            <w10:wrap anchorx="page" anchory="page"/>
            <w10:anchorlock/>
          </v:shape>
        </w:pict>
      </w:r>
      <w:r>
        <w:rPr>
          <w:noProof/>
        </w:rPr>
        <w:pict w14:anchorId="73C74013">
          <v:shape id="_x0000_s2117" type="#_x0000_t202" style="position:absolute;left:0;text-align:left;margin-left:53.6pt;margin-top:189.1pt;width:187.2pt;height:138.9pt;z-index:251664384;mso-position-horizontal-relative:page;mso-position-vertical-relative:page" filled="f" stroked="f" strokecolor="fuchsia">
            <o:lock v:ext="edit" aspectratio="t"/>
            <v:textbox style="mso-next-textbox:#_x0000_s2117" inset="0,0,0,0">
              <w:txbxContent>
                <w:p w14:paraId="0CD6BB67" w14:textId="54B5E13F" w:rsidR="00CE6DA2" w:rsidRPr="00C85AB6" w:rsidRDefault="00D711D6" w:rsidP="00CE6DA2">
                  <w:pPr>
                    <w:jc w:val="center"/>
                  </w:pPr>
                  <w:r>
                    <w:rPr>
                      <w:rFonts w:ascii="Arial" w:hAnsi="Arial" w:cs="Arial"/>
                      <w:color w:val="FFFFFF"/>
                    </w:rPr>
                    <w:pict w14:anchorId="2F54DFC8">
                      <v:shape id="_x0000_i1062" type="#_x0000_t75" style="width:186pt;height:126pt">
                        <v:imagedata r:id="rId38" o:title="IMG_9225"/>
                      </v:shape>
                    </w:pict>
                  </w:r>
                </w:p>
              </w:txbxContent>
            </v:textbox>
            <w10:wrap anchorx="page" anchory="page"/>
            <w10:anchorlock/>
          </v:shape>
        </w:pict>
      </w:r>
      <w:r>
        <w:rPr>
          <w:noProof/>
        </w:rPr>
        <w:pict w14:anchorId="3DF212E3">
          <v:shape id="_x0000_s2116" type="#_x0000_t202" style="position:absolute;left:0;text-align:left;margin-left:53.6pt;margin-top:34.6pt;width:187.2pt;height:138.9pt;z-index:251663360;mso-position-horizontal-relative:page;mso-position-vertical-relative:page" filled="f" stroked="f" strokecolor="fuchsia">
            <o:lock v:ext="edit" aspectratio="t"/>
            <v:textbox style="mso-next-textbox:#_x0000_s2116" inset="0,0,0,0">
              <w:txbxContent>
                <w:p w14:paraId="4454A1C4" w14:textId="683794EE" w:rsidR="00CE6DA2" w:rsidRPr="00C85AB6" w:rsidRDefault="00D711D6" w:rsidP="00CE6DA2">
                  <w:pPr>
                    <w:jc w:val="center"/>
                    <w:rPr>
                      <w:color w:val="FFFFFF"/>
                    </w:rPr>
                  </w:pPr>
                  <w:r>
                    <w:rPr>
                      <w:rFonts w:ascii="Arial" w:hAnsi="Arial" w:cs="Arial"/>
                      <w:color w:val="FFFFFF"/>
                    </w:rPr>
                    <w:pict w14:anchorId="4D567020">
                      <v:shape id="_x0000_i1064" type="#_x0000_t75" style="width:186pt;height:102pt">
                        <v:imagedata r:id="rId39" o:title="MAP SHOT"/>
                      </v:shape>
                    </w:pict>
                  </w:r>
                </w:p>
              </w:txbxContent>
            </v:textbox>
            <w10:wrap anchorx="page" anchory="page"/>
            <w10:anchorlock/>
          </v:shape>
        </w:pict>
      </w:r>
    </w:p>
    <w:p w14:paraId="30305D44" w14:textId="4A76CD8C" w:rsidR="00525B61" w:rsidRPr="00525B61" w:rsidRDefault="00525B61" w:rsidP="00525B61"/>
    <w:p w14:paraId="4AB85784" w14:textId="1D022CC3" w:rsidR="00525B61" w:rsidRPr="00525B61" w:rsidRDefault="00525B61" w:rsidP="00525B61"/>
    <w:p w14:paraId="777BE517" w14:textId="6710A2A8" w:rsidR="00525B61" w:rsidRPr="00525B61" w:rsidRDefault="00525B61" w:rsidP="00525B61"/>
    <w:p w14:paraId="043CF840" w14:textId="320C7456" w:rsidR="00525B61" w:rsidRPr="00525B61" w:rsidRDefault="00525B61" w:rsidP="00525B61"/>
    <w:p w14:paraId="22D7CCDA" w14:textId="4BDA9738" w:rsidR="00525B61" w:rsidRPr="00525B61" w:rsidRDefault="00525B61" w:rsidP="00525B61"/>
    <w:p w14:paraId="1BE818E3" w14:textId="320F7244" w:rsidR="00525B61" w:rsidRPr="00525B61" w:rsidRDefault="00525B61" w:rsidP="00525B61"/>
    <w:p w14:paraId="159F5E37" w14:textId="1DEE30B6" w:rsidR="00525B61" w:rsidRPr="00525B61" w:rsidRDefault="00525B61" w:rsidP="00525B61"/>
    <w:p w14:paraId="55CF6998" w14:textId="1112BDE5" w:rsidR="00525B61" w:rsidRPr="00525B61" w:rsidRDefault="00525B61" w:rsidP="00525B61"/>
    <w:p w14:paraId="170BAD38" w14:textId="36010B92" w:rsidR="00525B61" w:rsidRPr="00525B61" w:rsidRDefault="00525B61" w:rsidP="00525B61"/>
    <w:p w14:paraId="6125ABCA" w14:textId="7D3C56B8" w:rsidR="00525B61" w:rsidRPr="00525B61" w:rsidRDefault="00525B61" w:rsidP="00525B61"/>
    <w:p w14:paraId="0ED7D818" w14:textId="0989BEF4" w:rsidR="00525B61" w:rsidRPr="00525B61" w:rsidRDefault="00525B61" w:rsidP="00525B61"/>
    <w:p w14:paraId="046F4CE5" w14:textId="3CE58DC9" w:rsidR="00525B61" w:rsidRPr="00525B61" w:rsidRDefault="00525B61" w:rsidP="00525B61"/>
    <w:p w14:paraId="4D7D3262" w14:textId="5702B5B0" w:rsidR="00525B61" w:rsidRPr="00525B61" w:rsidRDefault="00525B61" w:rsidP="00525B61"/>
    <w:p w14:paraId="1E0103D8" w14:textId="27FD4651" w:rsidR="00525B61" w:rsidRPr="00525B61" w:rsidRDefault="00525B61" w:rsidP="00525B61"/>
    <w:p w14:paraId="3A7F6AE4" w14:textId="45348206" w:rsidR="00525B61" w:rsidRPr="00525B61" w:rsidRDefault="00525B61" w:rsidP="00525B61"/>
    <w:p w14:paraId="0A6CE7D1" w14:textId="0F05E2EB" w:rsidR="00525B61" w:rsidRPr="00525B61" w:rsidRDefault="00525B61" w:rsidP="00525B61"/>
    <w:p w14:paraId="6FDF085E" w14:textId="5A50E46D" w:rsidR="00525B61" w:rsidRPr="00525B61" w:rsidRDefault="00525B61" w:rsidP="00525B61"/>
    <w:p w14:paraId="6C580130" w14:textId="0732753E" w:rsidR="00525B61" w:rsidRPr="00525B61" w:rsidRDefault="00525B61" w:rsidP="00525B61"/>
    <w:p w14:paraId="35C88718" w14:textId="68F366B4" w:rsidR="00525B61" w:rsidRPr="00525B61" w:rsidRDefault="00525B61" w:rsidP="00525B61"/>
    <w:p w14:paraId="5CB7F010" w14:textId="17818C80" w:rsidR="00525B61" w:rsidRPr="00525B61" w:rsidRDefault="00525B61" w:rsidP="00525B61"/>
    <w:p w14:paraId="5FF7D98C" w14:textId="4261C1E7" w:rsidR="00525B61" w:rsidRPr="00525B61" w:rsidRDefault="00525B61" w:rsidP="00525B61"/>
    <w:p w14:paraId="3B587FED" w14:textId="4D308C1A" w:rsidR="00525B61" w:rsidRPr="00525B61" w:rsidRDefault="00525B61" w:rsidP="00525B61"/>
    <w:p w14:paraId="5A7B9597" w14:textId="52269B05" w:rsidR="00525B61" w:rsidRPr="00525B61" w:rsidRDefault="00525B61" w:rsidP="00525B61"/>
    <w:p w14:paraId="2E15EE80" w14:textId="1A6B7C9E" w:rsidR="00525B61" w:rsidRPr="00525B61" w:rsidRDefault="00525B61" w:rsidP="00525B61"/>
    <w:p w14:paraId="28988441" w14:textId="7E1676B2" w:rsidR="00525B61" w:rsidRDefault="00525B61" w:rsidP="00525B61"/>
    <w:p w14:paraId="3ED476A3" w14:textId="77D81B4F" w:rsidR="00525B61" w:rsidRPr="00525B61" w:rsidRDefault="00525B61" w:rsidP="00525B61"/>
    <w:p w14:paraId="389CAC92" w14:textId="6D953514" w:rsidR="00525B61" w:rsidRDefault="00525B61" w:rsidP="00525B61"/>
    <w:p w14:paraId="10222A84" w14:textId="77777777" w:rsidR="00525B61" w:rsidRPr="00525B61" w:rsidRDefault="00525B61" w:rsidP="00525B61">
      <w:pPr>
        <w:ind w:firstLine="720"/>
      </w:pPr>
    </w:p>
    <w:sectPr w:rsidR="00525B61" w:rsidRPr="00525B61" w:rsidSect="004D00DA">
      <w:headerReference w:type="default" r:id="rId40"/>
      <w:footerReference w:type="default" r:id="rId41"/>
      <w:pgSz w:w="16840" w:h="11907" w:orient="landscape"/>
      <w:pgMar w:top="0" w:right="567" w:bottom="0" w:left="5387"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27A556" w14:textId="77777777" w:rsidR="0049568F" w:rsidRDefault="0049568F">
      <w:r>
        <w:separator/>
      </w:r>
    </w:p>
  </w:endnote>
  <w:endnote w:type="continuationSeparator" w:id="0">
    <w:p w14:paraId="4A0C8379" w14:textId="77777777" w:rsidR="0049568F" w:rsidRDefault="004956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45 Light">
    <w:altName w:val="Courier New"/>
    <w:charset w:val="00"/>
    <w:family w:val="auto"/>
    <w:pitch w:val="variable"/>
    <w:sig w:usb0="00000003" w:usb1="00000000" w:usb2="00000000" w:usb3="00000000" w:csb0="00000001" w:csb1="00000000"/>
  </w:font>
  <w:font w:name="Helvetica Neue">
    <w:altName w:val="Malgun Gothic"/>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1779D" w14:textId="77777777" w:rsidR="00E31FA0" w:rsidRDefault="00E31FA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C30E5" w14:textId="77777777" w:rsidR="00E31FA0" w:rsidRDefault="00E31FA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6BD15" w14:textId="77777777" w:rsidR="00E31FA0" w:rsidRDefault="00E31FA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43B6C1" w14:textId="77777777" w:rsidR="00CE6DA2" w:rsidRDefault="00CE6DA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963712" w14:textId="2E9D6BB7" w:rsidR="00CE6DA2" w:rsidRDefault="00D711D6">
    <w:pPr>
      <w:pStyle w:val="Footer"/>
    </w:pPr>
    <w:r>
      <w:rPr>
        <w:noProof/>
      </w:rPr>
      <w:pict w14:anchorId="5BD82D77">
        <v:shapetype id="_x0000_t202" coordsize="21600,21600" o:spt="202" path="m,l,21600r21600,l21600,xe">
          <v:stroke joinstyle="miter"/>
          <v:path gradientshapeok="t" o:connecttype="rect"/>
        </v:shapetype>
        <v:shape id="_x0000_s1059" type="#_x0000_t202" style="position:absolute;margin-left:8in;margin-top:430.1pt;width:237.5pt;height:110.65pt;z-index:251658752;mso-position-horizontal-relative:page;mso-position-vertical-relative:page" filled="f" stroked="f" strokecolor="fuchsia">
          <v:textbox style="mso-next-textbox:#_x0000_s1059" inset="0,0,0,0">
            <w:txbxContent>
              <w:p w14:paraId="0B273D0F" w14:textId="77777777" w:rsidR="00CE6DA2" w:rsidRDefault="00CE6DA2" w:rsidP="00071206">
                <w:pPr>
                  <w:spacing w:line="240" w:lineRule="exact"/>
                  <w:jc w:val="right"/>
                  <w:rPr>
                    <w:rFonts w:ascii="Helvetica Neue" w:hAnsi="Helvetica Neue"/>
                    <w:color w:val="44546A"/>
                    <w:spacing w:val="-2"/>
                    <w:sz w:val="18"/>
                    <w:szCs w:val="18"/>
                    <w:lang w:val="en-GB"/>
                  </w:rPr>
                </w:pPr>
                <w:r>
                  <w:rPr>
                    <w:rFonts w:ascii="Helvetica Neue" w:hAnsi="Helvetica Neue"/>
                    <w:color w:val="44546A"/>
                    <w:spacing w:val="-2"/>
                    <w:sz w:val="18"/>
                    <w:szCs w:val="18"/>
                    <w:lang w:val="en-GB"/>
                  </w:rPr>
                  <w:t>All appointments to view this or any of our other properties</w:t>
                </w:r>
              </w:p>
              <w:p w14:paraId="7B5E1374" w14:textId="77777777" w:rsidR="00CE6DA2" w:rsidRDefault="00CE6DA2" w:rsidP="00071206">
                <w:pPr>
                  <w:spacing w:line="240" w:lineRule="exact"/>
                  <w:jc w:val="right"/>
                  <w:rPr>
                    <w:rFonts w:ascii="Helvetica Neue" w:hAnsi="Helvetica Neue"/>
                    <w:color w:val="44546A"/>
                    <w:spacing w:val="-2"/>
                    <w:sz w:val="18"/>
                    <w:szCs w:val="18"/>
                    <w:lang w:val="en-GB"/>
                  </w:rPr>
                </w:pPr>
                <w:r>
                  <w:rPr>
                    <w:rFonts w:ascii="Helvetica Neue" w:hAnsi="Helvetica Neue"/>
                    <w:color w:val="44546A"/>
                    <w:spacing w:val="-2"/>
                    <w:sz w:val="18"/>
                    <w:szCs w:val="18"/>
                    <w:lang w:val="en-GB"/>
                  </w:rPr>
                  <w:t>must be made through the vendors sole agents:</w:t>
                </w:r>
              </w:p>
              <w:p w14:paraId="631D5362" w14:textId="77777777" w:rsidR="00CE6DA2" w:rsidRDefault="00CE6DA2" w:rsidP="00071206">
                <w:pPr>
                  <w:spacing w:line="240" w:lineRule="exact"/>
                  <w:jc w:val="right"/>
                  <w:rPr>
                    <w:rFonts w:ascii="Helvetica Neue" w:hAnsi="Helvetica Neue"/>
                    <w:color w:val="44546A"/>
                    <w:spacing w:val="-2"/>
                    <w:sz w:val="6"/>
                    <w:szCs w:val="6"/>
                    <w:lang w:val="en-GB"/>
                  </w:rPr>
                </w:pPr>
              </w:p>
              <w:p w14:paraId="7714B562" w14:textId="77777777" w:rsidR="00CE6DA2" w:rsidRPr="002D32DD" w:rsidRDefault="00CE6DA2" w:rsidP="00071206">
                <w:pPr>
                  <w:spacing w:line="240" w:lineRule="exact"/>
                  <w:jc w:val="right"/>
                  <w:rPr>
                    <w:rFonts w:ascii="Helvetica Neue" w:hAnsi="Helvetica Neue"/>
                    <w:b/>
                    <w:color w:val="F68026"/>
                    <w:spacing w:val="-2"/>
                    <w:sz w:val="18"/>
                    <w:szCs w:val="18"/>
                    <w:lang w:val="en-GB"/>
                  </w:rPr>
                </w:pPr>
                <w:smartTag w:uri="urn:schemas-microsoft-com:office:smarttags" w:element="stockticker">
                  <w:r w:rsidRPr="002D32DD">
                    <w:rPr>
                      <w:rFonts w:ascii="Helvetica Neue" w:hAnsi="Helvetica Neue"/>
                      <w:b/>
                      <w:color w:val="F68026"/>
                      <w:spacing w:val="-2"/>
                      <w:sz w:val="18"/>
                      <w:szCs w:val="18"/>
                      <w:lang w:val="en-GB"/>
                    </w:rPr>
                    <w:t>CCL</w:t>
                  </w:r>
                </w:smartTag>
                <w:r w:rsidRPr="002D32DD">
                  <w:rPr>
                    <w:rFonts w:ascii="Helvetica Neue" w:hAnsi="Helvetica Neue"/>
                    <w:b/>
                    <w:color w:val="F68026"/>
                    <w:spacing w:val="-2"/>
                    <w:sz w:val="18"/>
                    <w:szCs w:val="18"/>
                    <w:lang w:val="en-GB"/>
                  </w:rPr>
                  <w:t xml:space="preserve"> Property Ltd</w:t>
                </w:r>
              </w:p>
              <w:p w14:paraId="707F682F" w14:textId="381538B9" w:rsidR="00CE6DA2" w:rsidRDefault="00C3685D" w:rsidP="00071206">
                <w:pPr>
                  <w:spacing w:line="240" w:lineRule="exact"/>
                  <w:jc w:val="right"/>
                  <w:rPr>
                    <w:rFonts w:ascii="Helvetica Neue" w:hAnsi="Helvetica Neue"/>
                    <w:color w:val="44546A"/>
                    <w:spacing w:val="-2"/>
                    <w:sz w:val="18"/>
                    <w:szCs w:val="18"/>
                    <w:lang w:val="en-GB"/>
                  </w:rPr>
                </w:pPr>
                <w:r>
                  <w:rPr>
                    <w:rFonts w:ascii="Helvetica Neue" w:hAnsi="Helvetica Neue"/>
                    <w:color w:val="44546A"/>
                    <w:spacing w:val="-2"/>
                    <w:sz w:val="18"/>
                    <w:szCs w:val="18"/>
                    <w:lang w:val="en-GB"/>
                  </w:rPr>
                  <w:t>62 High Street</w:t>
                </w:r>
                <w:r w:rsidR="00CE6DA2">
                  <w:rPr>
                    <w:rFonts w:ascii="Helvetica Neue" w:hAnsi="Helvetica Neue"/>
                    <w:color w:val="44546A"/>
                    <w:spacing w:val="-2"/>
                    <w:sz w:val="18"/>
                    <w:szCs w:val="18"/>
                    <w:lang w:val="en-GB"/>
                  </w:rPr>
                  <w:t>, Elgin, IV30 1</w:t>
                </w:r>
                <w:r>
                  <w:rPr>
                    <w:rFonts w:ascii="Helvetica Neue" w:hAnsi="Helvetica Neue"/>
                    <w:color w:val="44546A"/>
                    <w:spacing w:val="-2"/>
                    <w:sz w:val="18"/>
                    <w:szCs w:val="18"/>
                    <w:lang w:val="en-GB"/>
                  </w:rPr>
                  <w:t>BU</w:t>
                </w:r>
              </w:p>
              <w:p w14:paraId="62CCCF61" w14:textId="70444CA7" w:rsidR="00CE6DA2" w:rsidRDefault="00CE6DA2" w:rsidP="00071206">
                <w:pPr>
                  <w:spacing w:line="240" w:lineRule="exact"/>
                  <w:jc w:val="right"/>
                  <w:rPr>
                    <w:rFonts w:ascii="Helvetica Neue" w:hAnsi="Helvetica Neue"/>
                    <w:color w:val="44546A"/>
                    <w:spacing w:val="-2"/>
                    <w:sz w:val="18"/>
                    <w:szCs w:val="18"/>
                    <w:lang w:val="en-GB"/>
                  </w:rPr>
                </w:pPr>
                <w:r>
                  <w:rPr>
                    <w:rFonts w:ascii="Helvetica Neue" w:hAnsi="Helvetica Neue"/>
                    <w:color w:val="44546A"/>
                    <w:spacing w:val="-2"/>
                    <w:sz w:val="18"/>
                    <w:szCs w:val="18"/>
                    <w:lang w:val="en-GB"/>
                  </w:rPr>
                  <w:t xml:space="preserve">T: </w:t>
                </w:r>
                <w:r w:rsidR="00C3685D">
                  <w:rPr>
                    <w:rFonts w:ascii="Helvetica Neue" w:hAnsi="Helvetica Neue"/>
                    <w:color w:val="44546A"/>
                    <w:spacing w:val="-2"/>
                    <w:sz w:val="18"/>
                    <w:szCs w:val="18"/>
                    <w:lang w:val="en-GB"/>
                  </w:rPr>
                  <w:t>01343 610520</w:t>
                </w:r>
              </w:p>
              <w:p w14:paraId="663CA343" w14:textId="77777777" w:rsidR="00CE6DA2" w:rsidRPr="00386434" w:rsidRDefault="00CE6DA2" w:rsidP="00071206">
                <w:pPr>
                  <w:spacing w:line="240" w:lineRule="exact"/>
                  <w:jc w:val="right"/>
                  <w:rPr>
                    <w:rFonts w:ascii="Helvetica Neue" w:hAnsi="Helvetica Neue"/>
                    <w:color w:val="44546A"/>
                    <w:spacing w:val="-2"/>
                    <w:sz w:val="10"/>
                    <w:szCs w:val="10"/>
                    <w:lang w:val="en-GB"/>
                  </w:rPr>
                </w:pPr>
              </w:p>
              <w:p w14:paraId="3F50382D" w14:textId="77777777" w:rsidR="00CE6DA2" w:rsidRPr="002D32DD" w:rsidRDefault="00CE6DA2" w:rsidP="00071206">
                <w:pPr>
                  <w:spacing w:line="240" w:lineRule="exact"/>
                  <w:jc w:val="right"/>
                  <w:rPr>
                    <w:rFonts w:ascii="Helvetica Neue" w:hAnsi="Helvetica Neue"/>
                    <w:color w:val="F68026"/>
                    <w:spacing w:val="-2"/>
                    <w:sz w:val="26"/>
                    <w:szCs w:val="26"/>
                    <w:lang w:val="en-GB"/>
                  </w:rPr>
                </w:pPr>
                <w:r w:rsidRPr="002D32DD">
                  <w:rPr>
                    <w:rFonts w:ascii="Helvetica Neue" w:hAnsi="Helvetica Neue"/>
                    <w:color w:val="F68026"/>
                    <w:spacing w:val="-2"/>
                    <w:sz w:val="26"/>
                    <w:szCs w:val="26"/>
                    <w:lang w:val="en-GB"/>
                  </w:rPr>
                  <w:t>www.cclproperty.com</w:t>
                </w:r>
              </w:p>
            </w:txbxContent>
          </v:textbox>
          <w10:wrap anchorx="page" anchory="page"/>
        </v:shape>
      </w:pict>
    </w:r>
    <w:r>
      <w:rPr>
        <w:noProof/>
      </w:rPr>
      <w:pict w14:anchorId="5BF988D9">
        <v:shape id="_x0000_s1062" type="#_x0000_t202" style="position:absolute;margin-left:707.4pt;margin-top:571pt;width:106.1pt;height:17pt;z-index:251661824;mso-position-horizontal-relative:page;mso-position-vertical-relative:page" filled="f" stroked="f" strokecolor="fuchsia">
          <v:textbox style="mso-next-textbox:#_x0000_s1062" inset="0,0,0,0">
            <w:txbxContent>
              <w:p w14:paraId="5D8F950D" w14:textId="77777777" w:rsidR="00CE6DA2" w:rsidRPr="00BB49E1" w:rsidRDefault="00CE6DA2" w:rsidP="00071206">
                <w:pPr>
                  <w:jc w:val="right"/>
                  <w:rPr>
                    <w:rFonts w:ascii="Arial" w:hAnsi="Arial" w:cs="Arial"/>
                    <w:color w:val="000000"/>
                    <w:spacing w:val="-2"/>
                    <w:sz w:val="12"/>
                    <w:szCs w:val="12"/>
                    <w:lang w:val="en-GB"/>
                  </w:rPr>
                </w:pPr>
                <w:r>
                  <w:rPr>
                    <w:rFonts w:ascii="Arial" w:hAnsi="Arial" w:cs="Arial"/>
                    <w:color w:val="000000"/>
                    <w:spacing w:val="-2"/>
                    <w:sz w:val="12"/>
                    <w:szCs w:val="12"/>
                    <w:lang w:val="en-GB"/>
                  </w:rPr>
                  <w:t>C2216</w:t>
                </w:r>
                <w:r w:rsidRPr="00BB49E1">
                  <w:rPr>
                    <w:rFonts w:ascii="Arial" w:hAnsi="Arial" w:cs="Arial"/>
                    <w:color w:val="000000"/>
                    <w:spacing w:val="-2"/>
                    <w:sz w:val="12"/>
                    <w:szCs w:val="12"/>
                    <w:lang w:val="en-GB"/>
                  </w:rPr>
                  <w:t xml:space="preserve">  Ravensworth  01670 713330</w:t>
                </w:r>
              </w:p>
            </w:txbxContent>
          </v:textbox>
          <w10:wrap anchorx="page" anchory="page"/>
        </v:shape>
      </w:pict>
    </w:r>
    <w:r>
      <w:rPr>
        <w:noProof/>
      </w:rPr>
      <w:pict w14:anchorId="0F03CAB8">
        <v:rect id="_x0000_s1061" style="position:absolute;margin-left:-2.85pt;margin-top:582.05pt;width:850.4pt;height:28.35pt;z-index:251660800;mso-position-horizontal-relative:page;mso-position-vertical-relative:page" fillcolor="#f68026" stroked="f">
          <w10:wrap anchorx="page" anchory="page"/>
        </v:rect>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47F469" w14:textId="77777777" w:rsidR="0049568F" w:rsidRDefault="0049568F">
      <w:r>
        <w:separator/>
      </w:r>
    </w:p>
  </w:footnote>
  <w:footnote w:type="continuationSeparator" w:id="0">
    <w:p w14:paraId="56150801" w14:textId="77777777" w:rsidR="0049568F" w:rsidRDefault="004956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F272E" w14:textId="77777777" w:rsidR="002224BB" w:rsidRDefault="00D711D6">
    <w:pPr>
      <w:pStyle w:val="Header"/>
    </w:pPr>
    <w:r>
      <w:rPr>
        <w:noProof/>
      </w:rPr>
      <w:pict w14:anchorId="404E10F2">
        <v:shapetype id="_x0000_t202" coordsize="21600,21600" o:spt="202" path="m,l,21600r21600,l21600,xe">
          <v:stroke joinstyle="miter"/>
          <v:path gradientshapeok="t" o:connecttype="rect"/>
        </v:shapetype>
        <v:shape id="_x0000_s1041" type="#_x0000_t202" style="position:absolute;margin-left:688.9pt;margin-top:555.35pt;width:124.65pt;height:20.65pt;z-index:251655680;mso-position-horizontal-relative:page;mso-position-vertical-relative:page" filled="f" stroked="f" strokecolor="fuchsia" strokeweight=".2pt">
          <v:textbox style="mso-next-textbox:#_x0000_s1041" inset="0,0,0,0">
            <w:txbxContent>
              <w:p w14:paraId="5C11C0F3" w14:textId="77777777" w:rsidR="002224BB" w:rsidRPr="002224BB" w:rsidRDefault="002224BB" w:rsidP="002224BB">
                <w:pPr>
                  <w:jc w:val="right"/>
                  <w:rPr>
                    <w:color w:val="F68026"/>
                    <w:lang w:val="en-GB"/>
                  </w:rPr>
                </w:pPr>
                <w:r w:rsidRPr="002224BB">
                  <w:rPr>
                    <w:rFonts w:ascii="Helvetica Neue" w:hAnsi="Helvetica Neue"/>
                    <w:color w:val="F68026"/>
                    <w:lang w:val="en-GB"/>
                  </w:rPr>
                  <w:t>www.cclproperty.com</w:t>
                </w:r>
              </w:p>
            </w:txbxContent>
          </v:textbox>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F556A8" w14:textId="77777777" w:rsidR="00E31FA0" w:rsidRDefault="00D711D6">
    <w:pPr>
      <w:pStyle w:val="Header"/>
    </w:pPr>
    <w:r>
      <w:rPr>
        <w:noProof/>
      </w:rPr>
      <w:pict w14:anchorId="0DECD781">
        <v:rect id="_x0000_s1031" style="position:absolute;margin-left:-2.85pt;margin-top:-2.85pt;width:294.8pt;height:600.95pt;z-index:-251653632;mso-position-horizontal-relative:page;mso-position-vertical-relative:page" fillcolor="#fff7eb" stroked="f">
          <w10:wrap anchorx="page" anchory="page"/>
        </v:rect>
      </w:pict>
    </w:r>
    <w:r>
      <w:rPr>
        <w:noProof/>
      </w:rPr>
      <w:pict w14:anchorId="52141D32">
        <v:rect id="_x0000_s1030" style="position:absolute;margin-left:32.8pt;margin-top:-2.85pt;width:226.75pt;height:117.65pt;z-index:251653632;mso-position-horizontal-relative:page;mso-position-vertical-relative:page" fillcolor="#f68026" stroked="f">
          <w10:wrap anchorx="page" anchory="page"/>
        </v:rect>
      </w:pict>
    </w:r>
    <w:r>
      <w:rPr>
        <w:noProof/>
      </w:rPr>
      <w:pict w14:anchorId="68B0DCE1">
        <v:rect id="_x0000_s1029" style="position:absolute;margin-left:32.8pt;margin-top:117.6pt;width:226.75pt;height:85.05pt;z-index:251652608;mso-position-horizontal-relative:page;mso-position-vertical-relative:page" fillcolor="#44546a" stroked="f">
          <w10:wrap anchorx="page" anchory="page"/>
        </v:rect>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C9726" w14:textId="77777777" w:rsidR="00E31FA0" w:rsidRDefault="00D711D6">
    <w:pPr>
      <w:pStyle w:val="Header"/>
    </w:pPr>
    <w:r>
      <w:rPr>
        <w:noProof/>
      </w:rPr>
      <w:pict w14:anchorId="64169C25">
        <v:rect id="_x0000_s1035" style="position:absolute;margin-left:32.9pt;margin-top:-2.85pt;width:167.25pt;height:190.75pt;z-index:251654656;mso-position-horizontal-relative:page;mso-position-vertical-relative:page" fillcolor="#44546a" stroked="f">
          <w10:wrap anchorx="page" anchory="page"/>
        </v:rect>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78010" w14:textId="77777777" w:rsidR="00E31FA0" w:rsidRDefault="00E31FA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0DDD7D" w14:textId="77777777" w:rsidR="00CE6DA2" w:rsidRDefault="00CE6DA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11466" w14:textId="278EDC12" w:rsidR="00CE6DA2" w:rsidRDefault="00D711D6">
    <w:pPr>
      <w:pStyle w:val="Header"/>
    </w:pPr>
    <w:r>
      <w:rPr>
        <w:noProof/>
      </w:rPr>
      <w:pict w14:anchorId="527133AC">
        <v:shapetype id="_x0000_t202" coordsize="21600,21600" o:spt="202" path="m,l,21600r21600,l21600,xe">
          <v:stroke joinstyle="miter"/>
          <v:path gradientshapeok="t" o:connecttype="rect"/>
        </v:shapetype>
        <v:shape id="_x0000_s1060" type="#_x0000_t202" style="position:absolute;margin-left:570.75pt;margin-top:478.15pt;width:54pt;height:53.95pt;z-index:251659776;mso-position-horizontal-relative:page;mso-position-vertical-relative:page" filled="f" stroked="f" strokecolor="fuchsia">
          <v:textbox style="mso-next-textbox:#_x0000_s1060" inset="0,0,0,0">
            <w:txbxContent>
              <w:p w14:paraId="7256F234" w14:textId="77777777" w:rsidR="00CE6DA2" w:rsidRDefault="00D711D6" w:rsidP="00071206">
                <w:r>
                  <w:pict w14:anchorId="319803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6" type="#_x0000_t75" style="width:54pt;height:54pt">
                      <v:imagedata r:id="rId1" o:title="qrcode"/>
                    </v:shape>
                  </w:pict>
                </w:r>
              </w:p>
            </w:txbxContent>
          </v:textbox>
          <w10:wrap anchorx="page" anchory="page"/>
        </v:shape>
      </w:pict>
    </w:r>
    <w:r>
      <w:rPr>
        <w:noProof/>
      </w:rPr>
      <w:pict w14:anchorId="0F552239">
        <v:shape id="_x0000_s1058" type="#_x0000_t202" style="position:absolute;margin-left:269.25pt;margin-top:546.6pt;width:544.25pt;height:20.9pt;z-index:251657728;mso-position-horizontal-relative:page;mso-position-vertical-relative:page" filled="f" stroked="f" strokecolor="fuchsia">
          <v:textbox style="mso-next-textbox:#_x0000_s1058" inset="0,0,0,0">
            <w:txbxContent>
              <w:p w14:paraId="118EEDAE" w14:textId="77777777" w:rsidR="00CE6DA2" w:rsidRPr="00386434" w:rsidRDefault="00CE6DA2" w:rsidP="00071206">
                <w:pPr>
                  <w:rPr>
                    <w:rFonts w:ascii="Helvetica 45 Light" w:hAnsi="Helvetica 45 Light"/>
                    <w:color w:val="44546A"/>
                    <w:spacing w:val="-2"/>
                    <w:sz w:val="11"/>
                    <w:szCs w:val="11"/>
                    <w:lang w:val="en-GB"/>
                  </w:rPr>
                </w:pPr>
                <w:r w:rsidRPr="00386434">
                  <w:rPr>
                    <w:rFonts w:ascii="Helvetica 45 Light" w:hAnsi="Helvetica 45 Light"/>
                    <w:color w:val="44546A"/>
                    <w:spacing w:val="-2"/>
                    <w:sz w:val="11"/>
                    <w:szCs w:val="11"/>
                    <w:lang w:val="en-GB"/>
                  </w:rPr>
                  <w:t>IMPORTANT: we would like to inform prospective purchasers that these sales particulars have been prepared as a general guide only. A detailed survey has not been carried out, nor the services, appliances and fittings tested. Room sizes should not be relied upon for furnishing purposes and are approximate. If floor plans are included, they are for guidance only and illustration purposes only and may not be to scale. If there are any important matters likely to affect your decision to buy, please contact us before viewing the property.</w:t>
                </w:r>
                <w:r>
                  <w:rPr>
                    <w:rFonts w:ascii="Helvetica 45 Light" w:hAnsi="Helvetica 45 Light"/>
                    <w:color w:val="44546A"/>
                    <w:spacing w:val="-2"/>
                    <w:sz w:val="11"/>
                    <w:szCs w:val="11"/>
                    <w:lang w:val="en-GB"/>
                  </w:rPr>
                  <w:t xml:space="preserve"> All offers should be submitted in writing to </w:t>
                </w:r>
                <w:smartTag w:uri="urn:schemas-microsoft-com:office:smarttags" w:element="stockticker">
                  <w:r>
                    <w:rPr>
                      <w:rFonts w:ascii="Helvetica 45 Light" w:hAnsi="Helvetica 45 Light"/>
                      <w:color w:val="44546A"/>
                      <w:spacing w:val="-2"/>
                      <w:sz w:val="11"/>
                      <w:szCs w:val="11"/>
                      <w:lang w:val="en-GB"/>
                    </w:rPr>
                    <w:t>CLL</w:t>
                  </w:r>
                </w:smartTag>
                <w:r>
                  <w:rPr>
                    <w:rFonts w:ascii="Helvetica 45 Light" w:hAnsi="Helvetica 45 Light"/>
                    <w:color w:val="44546A"/>
                    <w:spacing w:val="-2"/>
                    <w:sz w:val="11"/>
                    <w:szCs w:val="11"/>
                    <w:lang w:val="en-GB"/>
                  </w:rPr>
                  <w:t xml:space="preserve"> Property Ltd with whom the purchasers should register their interest if they wish to be advised of a closing date.</w:t>
                </w:r>
              </w:p>
            </w:txbxContent>
          </v:textbox>
          <w10:wrap anchorx="page" anchory="page"/>
        </v:shape>
      </w:pict>
    </w:r>
    <w:r>
      <w:rPr>
        <w:noProof/>
      </w:rPr>
      <w:pict w14:anchorId="500E9F13">
        <v:rect id="_x0000_s1057" style="position:absolute;margin-left:32.9pt;margin-top:-2.85pt;width:226.75pt;height:600.95pt;z-index:251656704;mso-position-horizontal-relative:page;mso-position-vertical-relative:page" fillcolor="#44546a" stroked="f">
          <w10:wrap anchorx="page" anchory="page"/>
        </v:rect>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A13308"/>
    <w:multiLevelType w:val="hybridMultilevel"/>
    <w:tmpl w:val="64D6BCE8"/>
    <w:lvl w:ilvl="0" w:tplc="B5E0C730">
      <w:start w:val="1"/>
      <w:numFmt w:val="bullet"/>
      <w:pStyle w:val="Bullet-F6"/>
      <w:lvlText w:val=""/>
      <w:lvlJc w:val="left"/>
      <w:pPr>
        <w:tabs>
          <w:tab w:val="num" w:pos="170"/>
        </w:tabs>
        <w:ind w:left="170" w:hanging="170"/>
      </w:pPr>
      <w:rPr>
        <w:rFonts w:ascii="Symbol" w:hAnsi="Symbol" w:hint="default"/>
        <w:color w:val="F68026"/>
        <w:spacing w:val="0"/>
        <w:w w:val="100"/>
        <w:position w:val="2"/>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32AB080D"/>
    <w:multiLevelType w:val="multilevel"/>
    <w:tmpl w:val="6DE6A272"/>
    <w:lvl w:ilvl="0">
      <w:start w:val="1"/>
      <w:numFmt w:val="bullet"/>
      <w:lvlText w:val=""/>
      <w:lvlJc w:val="left"/>
      <w:pPr>
        <w:tabs>
          <w:tab w:val="num" w:pos="170"/>
        </w:tabs>
        <w:ind w:left="170" w:hanging="170"/>
      </w:pPr>
      <w:rPr>
        <w:rFonts w:ascii="Symbol" w:hAnsi="Symbol" w:hint="default"/>
        <w:color w:val="F68026"/>
        <w:spacing w:val="0"/>
        <w:w w:val="100"/>
        <w:position w:val="2"/>
        <w:sz w:val="18"/>
        <w:szCs w:val="18"/>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6511205"/>
    <w:multiLevelType w:val="multilevel"/>
    <w:tmpl w:val="1794FDC8"/>
    <w:lvl w:ilvl="0">
      <w:start w:val="1"/>
      <w:numFmt w:val="bullet"/>
      <w:lvlText w:val=""/>
      <w:lvlJc w:val="left"/>
      <w:pPr>
        <w:tabs>
          <w:tab w:val="num" w:pos="227"/>
        </w:tabs>
        <w:ind w:left="227" w:hanging="227"/>
      </w:pPr>
      <w:rPr>
        <w:rFonts w:ascii="Symbol" w:hAnsi="Symbol" w:hint="default"/>
        <w:color w:val="F68026"/>
        <w:spacing w:val="0"/>
        <w:w w:val="100"/>
        <w:position w:val="2"/>
        <w:sz w:val="16"/>
        <w:szCs w:val="16"/>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579C4093"/>
    <w:multiLevelType w:val="multilevel"/>
    <w:tmpl w:val="002AB5E2"/>
    <w:lvl w:ilvl="0">
      <w:start w:val="1"/>
      <w:numFmt w:val="bullet"/>
      <w:lvlText w:val=""/>
      <w:lvlJc w:val="left"/>
      <w:pPr>
        <w:tabs>
          <w:tab w:val="num" w:pos="284"/>
        </w:tabs>
        <w:ind w:left="284" w:hanging="284"/>
      </w:pPr>
      <w:rPr>
        <w:rFonts w:ascii="Symbol" w:hAnsi="Symbol" w:hint="default"/>
        <w:color w:val="F68026"/>
        <w:spacing w:val="0"/>
        <w:w w:val="100"/>
        <w:position w:val="2"/>
        <w:sz w:val="20"/>
        <w:szCs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631D28F5"/>
    <w:multiLevelType w:val="hybridMultilevel"/>
    <w:tmpl w:val="78B88900"/>
    <w:lvl w:ilvl="0" w:tplc="42BA56AE">
      <w:start w:val="1"/>
      <w:numFmt w:val="bullet"/>
      <w:lvlText w:val=""/>
      <w:lvlJc w:val="left"/>
      <w:pPr>
        <w:tabs>
          <w:tab w:val="num" w:pos="284"/>
        </w:tabs>
        <w:ind w:left="284" w:hanging="284"/>
      </w:pPr>
      <w:rPr>
        <w:rFonts w:ascii="Symbol" w:hAnsi="Symbol" w:hint="default"/>
        <w:color w:val="F68026"/>
        <w:spacing w:val="0"/>
        <w:w w:val="100"/>
        <w:position w:val="2"/>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78A77062"/>
    <w:multiLevelType w:val="hybridMultilevel"/>
    <w:tmpl w:val="415AA2E2"/>
    <w:lvl w:ilvl="0" w:tplc="DA9C24E4">
      <w:start w:val="1"/>
      <w:numFmt w:val="bullet"/>
      <w:lvlText w:val=""/>
      <w:lvlJc w:val="left"/>
      <w:pPr>
        <w:tabs>
          <w:tab w:val="num" w:pos="170"/>
        </w:tabs>
        <w:ind w:left="170" w:hanging="170"/>
      </w:pPr>
      <w:rPr>
        <w:rFonts w:ascii="Symbol" w:hAnsi="Symbol" w:hint="default"/>
        <w:color w:val="F68026"/>
        <w:spacing w:val="0"/>
        <w:w w:val="100"/>
        <w:position w:val="2"/>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793D7441"/>
    <w:multiLevelType w:val="hybridMultilevel"/>
    <w:tmpl w:val="5F7A362E"/>
    <w:lvl w:ilvl="0" w:tplc="EC18EC20">
      <w:start w:val="1"/>
      <w:numFmt w:val="bullet"/>
      <w:lvlText w:val=""/>
      <w:lvlJc w:val="left"/>
      <w:pPr>
        <w:tabs>
          <w:tab w:val="num" w:pos="227"/>
        </w:tabs>
        <w:ind w:left="227" w:hanging="227"/>
      </w:pPr>
      <w:rPr>
        <w:rFonts w:ascii="Symbol" w:hAnsi="Symbol" w:hint="default"/>
        <w:color w:val="F68026"/>
        <w:spacing w:val="0"/>
        <w:w w:val="100"/>
        <w:position w:val="2"/>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2116973634">
    <w:abstractNumId w:val="4"/>
  </w:num>
  <w:num w:numId="2" w16cid:durableId="248316447">
    <w:abstractNumId w:val="3"/>
  </w:num>
  <w:num w:numId="3" w16cid:durableId="771783861">
    <w:abstractNumId w:val="5"/>
  </w:num>
  <w:num w:numId="4" w16cid:durableId="315962740">
    <w:abstractNumId w:val="1"/>
  </w:num>
  <w:num w:numId="5" w16cid:durableId="1189216670">
    <w:abstractNumId w:val="6"/>
  </w:num>
  <w:num w:numId="6" w16cid:durableId="1985161730">
    <w:abstractNumId w:val="2"/>
  </w:num>
  <w:num w:numId="7" w16cid:durableId="25424684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characterSpacingControl w:val="doNotCompress"/>
  <w:hdrShapeDefaults>
    <o:shapedefaults v:ext="edit" spidmax="2152">
      <o:colormru v:ext="edit" colors="#aa988a,#f9fbe7,#6b5043,#f68026,#e1dfdf,#fff7eb,#44546a"/>
    </o:shapedefaults>
    <o:shapelayout v:ext="edit">
      <o:idmap v:ext="edit" data="1"/>
    </o:shapelayout>
  </w:hdrShapeDefault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C3685D"/>
    <w:rsid w:val="00013280"/>
    <w:rsid w:val="00071206"/>
    <w:rsid w:val="0007128F"/>
    <w:rsid w:val="00082BAD"/>
    <w:rsid w:val="00082E8B"/>
    <w:rsid w:val="000A7D45"/>
    <w:rsid w:val="000B7465"/>
    <w:rsid w:val="00100BDA"/>
    <w:rsid w:val="00112FEB"/>
    <w:rsid w:val="00113725"/>
    <w:rsid w:val="00137E0E"/>
    <w:rsid w:val="00147246"/>
    <w:rsid w:val="00161656"/>
    <w:rsid w:val="001721A5"/>
    <w:rsid w:val="00176127"/>
    <w:rsid w:val="001A0458"/>
    <w:rsid w:val="001C64C8"/>
    <w:rsid w:val="001D5A85"/>
    <w:rsid w:val="001D6888"/>
    <w:rsid w:val="001E6DFB"/>
    <w:rsid w:val="00212E84"/>
    <w:rsid w:val="002148CF"/>
    <w:rsid w:val="002224BB"/>
    <w:rsid w:val="00227B45"/>
    <w:rsid w:val="002663FF"/>
    <w:rsid w:val="00270B0C"/>
    <w:rsid w:val="00274750"/>
    <w:rsid w:val="002776A7"/>
    <w:rsid w:val="00277767"/>
    <w:rsid w:val="002873DF"/>
    <w:rsid w:val="002D32DD"/>
    <w:rsid w:val="00312E6D"/>
    <w:rsid w:val="0032265A"/>
    <w:rsid w:val="00322858"/>
    <w:rsid w:val="00362FF2"/>
    <w:rsid w:val="0037170B"/>
    <w:rsid w:val="00386434"/>
    <w:rsid w:val="003C10A1"/>
    <w:rsid w:val="003D2D06"/>
    <w:rsid w:val="00411AB3"/>
    <w:rsid w:val="00413012"/>
    <w:rsid w:val="004809FF"/>
    <w:rsid w:val="0049568F"/>
    <w:rsid w:val="004D00DA"/>
    <w:rsid w:val="004E5FBF"/>
    <w:rsid w:val="004E6FE5"/>
    <w:rsid w:val="00525B61"/>
    <w:rsid w:val="005265C9"/>
    <w:rsid w:val="005639D3"/>
    <w:rsid w:val="00590FAB"/>
    <w:rsid w:val="005A6EFE"/>
    <w:rsid w:val="005C01F6"/>
    <w:rsid w:val="005D7241"/>
    <w:rsid w:val="00627413"/>
    <w:rsid w:val="00664A8B"/>
    <w:rsid w:val="00691F88"/>
    <w:rsid w:val="006F506E"/>
    <w:rsid w:val="0072691F"/>
    <w:rsid w:val="007354D3"/>
    <w:rsid w:val="00763759"/>
    <w:rsid w:val="007762A9"/>
    <w:rsid w:val="0081076C"/>
    <w:rsid w:val="00816F31"/>
    <w:rsid w:val="0083619E"/>
    <w:rsid w:val="00862380"/>
    <w:rsid w:val="00877FEA"/>
    <w:rsid w:val="0088741B"/>
    <w:rsid w:val="008B2A61"/>
    <w:rsid w:val="008E5E68"/>
    <w:rsid w:val="008E7667"/>
    <w:rsid w:val="00956F22"/>
    <w:rsid w:val="00990542"/>
    <w:rsid w:val="0099630A"/>
    <w:rsid w:val="009D7430"/>
    <w:rsid w:val="009E13FD"/>
    <w:rsid w:val="009E5344"/>
    <w:rsid w:val="009E60DF"/>
    <w:rsid w:val="009F52E8"/>
    <w:rsid w:val="00A01DB2"/>
    <w:rsid w:val="00A247CE"/>
    <w:rsid w:val="00AA0308"/>
    <w:rsid w:val="00AE136A"/>
    <w:rsid w:val="00AE2D36"/>
    <w:rsid w:val="00AF1CC7"/>
    <w:rsid w:val="00AF4977"/>
    <w:rsid w:val="00B96ADA"/>
    <w:rsid w:val="00BA34AE"/>
    <w:rsid w:val="00BC2D9C"/>
    <w:rsid w:val="00C00AAE"/>
    <w:rsid w:val="00C01BE7"/>
    <w:rsid w:val="00C03E30"/>
    <w:rsid w:val="00C129B8"/>
    <w:rsid w:val="00C3685D"/>
    <w:rsid w:val="00C47369"/>
    <w:rsid w:val="00C85AB6"/>
    <w:rsid w:val="00C95CCB"/>
    <w:rsid w:val="00CA23A8"/>
    <w:rsid w:val="00CB104D"/>
    <w:rsid w:val="00CE0450"/>
    <w:rsid w:val="00CE186A"/>
    <w:rsid w:val="00CE6DA2"/>
    <w:rsid w:val="00D06F66"/>
    <w:rsid w:val="00D162A1"/>
    <w:rsid w:val="00D6617B"/>
    <w:rsid w:val="00D711D6"/>
    <w:rsid w:val="00D840D0"/>
    <w:rsid w:val="00D903AA"/>
    <w:rsid w:val="00D94218"/>
    <w:rsid w:val="00E049D7"/>
    <w:rsid w:val="00E216F5"/>
    <w:rsid w:val="00E31FA0"/>
    <w:rsid w:val="00EC2B31"/>
    <w:rsid w:val="00EE0788"/>
    <w:rsid w:val="00EE4C95"/>
    <w:rsid w:val="00EE4D10"/>
    <w:rsid w:val="00F22841"/>
    <w:rsid w:val="00FA3586"/>
    <w:rsid w:val="00FB4506"/>
    <w:rsid w:val="00FD7A1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ockticker"/>
  <w:shapeDefaults>
    <o:shapedefaults v:ext="edit" spidmax="2152">
      <o:colormru v:ext="edit" colors="#aa988a,#f9fbe7,#6b5043,#f68026,#e1dfdf,#fff7eb,#44546a"/>
    </o:shapedefaults>
    <o:shapelayout v:ext="edit">
      <o:idmap v:ext="edit" data="2"/>
    </o:shapelayout>
  </w:shapeDefaults>
  <w:decimalSymbol w:val="."/>
  <w:listSeparator w:val=","/>
  <w14:docId w14:val="291F061F"/>
  <w15:chartTrackingRefBased/>
  <w15:docId w15:val="{630E13D9-694C-4DD4-A867-EB5931D061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BA34AE"/>
    <w:pPr>
      <w:tabs>
        <w:tab w:val="center" w:pos="4320"/>
        <w:tab w:val="right" w:pos="8640"/>
      </w:tabs>
    </w:pPr>
  </w:style>
  <w:style w:type="paragraph" w:styleId="Footer">
    <w:name w:val="footer"/>
    <w:basedOn w:val="Normal"/>
    <w:rsid w:val="00BA34AE"/>
    <w:pPr>
      <w:tabs>
        <w:tab w:val="center" w:pos="4320"/>
        <w:tab w:val="right" w:pos="8640"/>
      </w:tabs>
    </w:pPr>
  </w:style>
  <w:style w:type="character" w:styleId="Hyperlink">
    <w:name w:val="Hyperlink"/>
    <w:rsid w:val="00C95CCB"/>
    <w:rPr>
      <w:color w:val="0000FF"/>
      <w:u w:val="single"/>
    </w:rPr>
  </w:style>
  <w:style w:type="paragraph" w:customStyle="1" w:styleId="OrangeText-F8">
    <w:name w:val="Orange Text-F8"/>
    <w:rsid w:val="00627413"/>
    <w:rPr>
      <w:rFonts w:ascii="Helvetica 45 Light" w:hAnsi="Helvetica 45 Light"/>
      <w:color w:val="F68026"/>
      <w:sz w:val="30"/>
      <w:szCs w:val="30"/>
      <w:lang w:eastAsia="en-US"/>
    </w:rPr>
  </w:style>
  <w:style w:type="paragraph" w:customStyle="1" w:styleId="Bullet-F6">
    <w:name w:val="Bullet-F6"/>
    <w:rsid w:val="000A7D45"/>
    <w:pPr>
      <w:numPr>
        <w:numId w:val="7"/>
      </w:numPr>
      <w:spacing w:after="120"/>
    </w:pPr>
    <w:rPr>
      <w:rFonts w:ascii="Helvetica 45 Light" w:hAnsi="Helvetica 45 Light"/>
      <w:color w:val="44546A"/>
      <w:sz w:val="14"/>
      <w:szCs w:val="14"/>
      <w:lang w:val="en-US" w:eastAsia="en-US"/>
    </w:rPr>
  </w:style>
  <w:style w:type="paragraph" w:customStyle="1" w:styleId="Description-F11">
    <w:name w:val="Description-F11"/>
    <w:rsid w:val="00322858"/>
    <w:pPr>
      <w:jc w:val="both"/>
    </w:pPr>
    <w:rPr>
      <w:rFonts w:ascii="Helvetica Neue" w:hAnsi="Helvetica Neue"/>
      <w:color w:val="44546A"/>
      <w:sz w:val="14"/>
      <w:lang w:eastAsia="en-US"/>
    </w:rPr>
  </w:style>
  <w:style w:type="paragraph" w:customStyle="1" w:styleId="Header-F12">
    <w:name w:val="Header-F12"/>
    <w:rsid w:val="00322858"/>
    <w:rPr>
      <w:rFonts w:ascii="Helvetica Neue" w:hAnsi="Helvetica Neue"/>
      <w:b/>
      <w:bCs/>
      <w:color w:val="F68026"/>
      <w:sz w:val="14"/>
      <w:lang w:eastAsia="en-US"/>
    </w:rPr>
  </w:style>
  <w:style w:type="paragraph" w:customStyle="1" w:styleId="WhiteText-F9">
    <w:name w:val="WhiteText-F9"/>
    <w:rsid w:val="005C01F6"/>
    <w:rPr>
      <w:rFonts w:ascii="Helvetica Neue" w:hAnsi="Helvetica Neue"/>
      <w:color w:val="FFFFFF"/>
      <w:sz w:val="14"/>
      <w:szCs w:val="17"/>
      <w:lang w:eastAsia="en-US"/>
    </w:rPr>
  </w:style>
  <w:style w:type="paragraph" w:customStyle="1" w:styleId="Normal1">
    <w:name w:val="Normal1"/>
    <w:basedOn w:val="Normal"/>
    <w:rsid w:val="00763759"/>
    <w:pPr>
      <w:spacing w:before="100" w:beforeAutospacing="1" w:after="100" w:afterAutospacing="1"/>
    </w:pPr>
    <w:rPr>
      <w:lang w:val="en-GB" w:eastAsia="en-GB"/>
    </w:rPr>
  </w:style>
  <w:style w:type="paragraph" w:styleId="NormalWeb">
    <w:name w:val="Normal (Web)"/>
    <w:basedOn w:val="Normal"/>
    <w:uiPriority w:val="99"/>
    <w:semiHidden/>
    <w:unhideWhenUsed/>
    <w:rsid w:val="00274750"/>
    <w:pPr>
      <w:spacing w:before="100" w:beforeAutospacing="1" w:after="100" w:afterAutospacing="1"/>
    </w:pPr>
    <w:rPr>
      <w:rFonts w:ascii="Calibri" w:eastAsia="Calibri" w:hAnsi="Calibri" w:cs="Calibri"/>
      <w:sz w:val="22"/>
      <w:szCs w:val="22"/>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1062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footer" Target="footer3.xml"/><Relationship Id="rId39" Type="http://schemas.openxmlformats.org/officeDocument/2006/relationships/image" Target="media/image21.png"/><Relationship Id="rId21" Type="http://schemas.openxmlformats.org/officeDocument/2006/relationships/image" Target="media/image9.jpeg"/><Relationship Id="rId34" Type="http://schemas.openxmlformats.org/officeDocument/2006/relationships/image" Target="media/image16.jpeg"/><Relationship Id="rId42"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8.jpeg"/><Relationship Id="rId29" Type="http://schemas.openxmlformats.org/officeDocument/2006/relationships/image" Target="media/image13.jpeg"/><Relationship Id="rId41"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jpeg"/><Relationship Id="rId24" Type="http://schemas.openxmlformats.org/officeDocument/2006/relationships/footer" Target="footer2.xml"/><Relationship Id="rId32" Type="http://schemas.openxmlformats.org/officeDocument/2006/relationships/footer" Target="footer4.xml"/><Relationship Id="rId37" Type="http://schemas.openxmlformats.org/officeDocument/2006/relationships/image" Target="media/image19.jpeg"/><Relationship Id="rId40" Type="http://schemas.openxmlformats.org/officeDocument/2006/relationships/header" Target="header6.xml"/><Relationship Id="rId5"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header" Target="header3.xml"/><Relationship Id="rId28" Type="http://schemas.openxmlformats.org/officeDocument/2006/relationships/image" Target="media/image12.jpeg"/><Relationship Id="rId36" Type="http://schemas.openxmlformats.org/officeDocument/2006/relationships/image" Target="media/image18.jpeg"/><Relationship Id="rId10" Type="http://schemas.openxmlformats.org/officeDocument/2006/relationships/header" Target="header1.xml"/><Relationship Id="rId19" Type="http://schemas.openxmlformats.org/officeDocument/2006/relationships/image" Target="media/image7.jpeg"/><Relationship Id="rId31" Type="http://schemas.openxmlformats.org/officeDocument/2006/relationships/header" Target="header5.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7.jpeg"/><Relationship Id="rId43" Type="http://schemas.openxmlformats.org/officeDocument/2006/relationships/theme" Target="theme/theme1.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footer" Target="footer1.xml"/><Relationship Id="rId25" Type="http://schemas.openxmlformats.org/officeDocument/2006/relationships/header" Target="header4.xml"/><Relationship Id="rId33" Type="http://schemas.openxmlformats.org/officeDocument/2006/relationships/image" Target="media/image15.jpeg"/><Relationship Id="rId38" Type="http://schemas.openxmlformats.org/officeDocument/2006/relationships/image" Target="media/image20.jpeg"/></Relationships>
</file>

<file path=word/_rels/header6.xml.rels><?xml version="1.0" encoding="UTF-8" standalone="yes"?>
<Relationships xmlns="http://schemas.openxmlformats.org/package/2006/relationships"><Relationship Id="rId1" Type="http://schemas.openxmlformats.org/officeDocument/2006/relationships/image" Target="media/image2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onnie\CCL%20Property\CCL%20Group%20-%20Documents\CCL%20Property\Commercial\Commercial%20Sales\Live\Sutherlands%20Guest%20House,%20Kingussie\C2216_F012a.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C2264AFAA112E4E913FD01D58B0920C" ma:contentTypeVersion="16" ma:contentTypeDescription="Create a new document." ma:contentTypeScope="" ma:versionID="1008b25fa12f6b4b8e9f16682d4d21c7">
  <xsd:schema xmlns:xsd="http://www.w3.org/2001/XMLSchema" xmlns:xs="http://www.w3.org/2001/XMLSchema" xmlns:p="http://schemas.microsoft.com/office/2006/metadata/properties" xmlns:ns2="3fb3eca4-eb96-435c-a3f0-adbbe9893209" xmlns:ns3="65f24a07-e5e6-4405-8c5a-c88b500b34de" targetNamespace="http://schemas.microsoft.com/office/2006/metadata/properties" ma:root="true" ma:fieldsID="6563421e3ac7c7db61f88991a36fca3d" ns2:_="" ns3:_="">
    <xsd:import namespace="3fb3eca4-eb96-435c-a3f0-adbbe9893209"/>
    <xsd:import namespace="65f24a07-e5e6-4405-8c5a-c88b500b34d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b3eca4-eb96-435c-a3f0-adbbe98932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c28ecea5-2e0c-4d49-9577-a0605d78020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5f24a07-e5e6-4405-8c5a-c88b500b34d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ba50cd0-2b4e-43f8-b35b-fd0ab041afe5}" ma:internalName="TaxCatchAll" ma:showField="CatchAllData" ma:web="65f24a07-e5e6-4405-8c5a-c88b500b34d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3fb3eca4-eb96-435c-a3f0-adbbe9893209">
      <Terms xmlns="http://schemas.microsoft.com/office/infopath/2007/PartnerControls"/>
    </lcf76f155ced4ddcb4097134ff3c332f>
    <TaxCatchAll xmlns="65f24a07-e5e6-4405-8c5a-c88b500b34de"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B1BC532-FFCC-4AA7-8090-BA2A306F6EB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b3eca4-eb96-435c-a3f0-adbbe9893209"/>
    <ds:schemaRef ds:uri="65f24a07-e5e6-4405-8c5a-c88b500b34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676E851-B4C7-42E7-94E4-99DED5A87633}">
  <ds:schemaRefs>
    <ds:schemaRef ds:uri="http://schemas.microsoft.com/office/2006/metadata/properties"/>
    <ds:schemaRef ds:uri="http://schemas.microsoft.com/office/infopath/2007/PartnerControls"/>
    <ds:schemaRef ds:uri="3fb3eca4-eb96-435c-a3f0-adbbe9893209"/>
    <ds:schemaRef ds:uri="65f24a07-e5e6-4405-8c5a-c88b500b34de"/>
  </ds:schemaRefs>
</ds:datastoreItem>
</file>

<file path=customXml/itemProps3.xml><?xml version="1.0" encoding="utf-8"?>
<ds:datastoreItem xmlns:ds="http://schemas.openxmlformats.org/officeDocument/2006/customXml" ds:itemID="{9FD9231B-192B-44CF-BAF2-4D0296F601B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C2216_F012a</Template>
  <TotalTime>73</TotalTime>
  <Pages>6</Pages>
  <Words>17</Words>
  <Characters>100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lpstr>
    </vt:vector>
  </TitlesOfParts>
  <Company>RDS</Company>
  <LinksUpToDate>false</LinksUpToDate>
  <CharactersWithSpaces>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Sam</dc:creator>
  <cp:keywords/>
  <dc:description/>
  <cp:lastModifiedBy>Connie Nugent</cp:lastModifiedBy>
  <cp:revision>38</cp:revision>
  <dcterms:created xsi:type="dcterms:W3CDTF">2021-12-03T15:59:00Z</dcterms:created>
  <dcterms:modified xsi:type="dcterms:W3CDTF">2023-03-29T10:54:00Z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0x0101001C2264AFAA112E4E913FD01D58B0920C</vt:lpwstr>
  </property>
  <property fmtid="{D5CDD505-2E9C-101B-9397-08002B2CF9AE}" pid="3" name="MediaServiceImageTags">
    <vt:lpwstr/>
  </property>
</Properties>
</file>