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E1F2" w14:textId="77777777" w:rsidR="00D41847" w:rsidRDefault="00D41847" w:rsidP="00902B0E">
      <w:pPr>
        <w:pStyle w:val="Heading7"/>
        <w:rPr>
          <w:sz w:val="32"/>
          <w:szCs w:val="32"/>
        </w:rPr>
      </w:pPr>
    </w:p>
    <w:p w14:paraId="315FC1F1" w14:textId="77777777" w:rsidR="00D41847" w:rsidRDefault="00D41847" w:rsidP="0056435B">
      <w:pPr>
        <w:pStyle w:val="Heading7"/>
        <w:jc w:val="left"/>
        <w:rPr>
          <w:sz w:val="32"/>
          <w:szCs w:val="32"/>
        </w:rPr>
      </w:pPr>
    </w:p>
    <w:p w14:paraId="149112E3" w14:textId="0EE98829" w:rsidR="00902B0E" w:rsidRPr="00FB6107" w:rsidRDefault="00DD07BF" w:rsidP="00694EBC">
      <w:pPr>
        <w:pStyle w:val="Heading7"/>
        <w:rPr>
          <w:sz w:val="32"/>
          <w:szCs w:val="32"/>
        </w:rPr>
      </w:pPr>
      <w:r>
        <w:rPr>
          <w:sz w:val="32"/>
          <w:szCs w:val="32"/>
        </w:rPr>
        <w:t>TERMS OF BUSINESS</w:t>
      </w:r>
    </w:p>
    <w:p w14:paraId="1C8E54E6" w14:textId="77777777" w:rsidR="00902B0E" w:rsidRPr="00DD07BF" w:rsidRDefault="00902B0E" w:rsidP="00902B0E">
      <w:pPr>
        <w:jc w:val="both"/>
        <w:rPr>
          <w:rFonts w:ascii="Arial" w:hAnsi="Arial" w:cs="Arial"/>
          <w:sz w:val="18"/>
          <w:szCs w:val="18"/>
        </w:rPr>
      </w:pPr>
    </w:p>
    <w:p w14:paraId="1B5BCB81" w14:textId="0185C222" w:rsidR="00902B0E" w:rsidRPr="00DD07BF" w:rsidRDefault="00902B0E" w:rsidP="00902B0E">
      <w:pPr>
        <w:pStyle w:val="BodyText"/>
        <w:rPr>
          <w:rFonts w:ascii="Arial" w:hAnsi="Arial" w:cs="Arial"/>
          <w:b/>
          <w:sz w:val="18"/>
          <w:szCs w:val="18"/>
        </w:rPr>
      </w:pPr>
      <w:r w:rsidRPr="00DD07BF">
        <w:rPr>
          <w:rFonts w:ascii="Arial" w:hAnsi="Arial" w:cs="Arial"/>
          <w:b/>
          <w:sz w:val="18"/>
          <w:szCs w:val="18"/>
        </w:rPr>
        <w:t xml:space="preserve">Between </w:t>
      </w:r>
      <w:r w:rsidR="00DD07BF" w:rsidRPr="00DD07BF">
        <w:rPr>
          <w:rFonts w:ascii="Arial" w:hAnsi="Arial" w:cs="Arial"/>
          <w:b/>
          <w:sz w:val="18"/>
          <w:szCs w:val="18"/>
        </w:rPr>
        <w:t>FISKS LETTING AGENTS LTD, Company Registration Number: 15728421. Trading</w:t>
      </w:r>
      <w:r w:rsidR="00C903FB" w:rsidRPr="00DD07BF">
        <w:rPr>
          <w:rFonts w:ascii="Arial" w:hAnsi="Arial" w:cs="Arial"/>
          <w:b/>
          <w:sz w:val="18"/>
          <w:szCs w:val="18"/>
        </w:rPr>
        <w:t xml:space="preserve"> </w:t>
      </w:r>
      <w:r w:rsidR="00DD07BF" w:rsidRPr="00DD07BF">
        <w:rPr>
          <w:rFonts w:ascii="Arial" w:hAnsi="Arial" w:cs="Arial"/>
          <w:b/>
          <w:sz w:val="18"/>
          <w:szCs w:val="18"/>
        </w:rPr>
        <w:t>A</w:t>
      </w:r>
      <w:r w:rsidR="00C903FB" w:rsidRPr="00DD07BF">
        <w:rPr>
          <w:rFonts w:ascii="Arial" w:hAnsi="Arial" w:cs="Arial"/>
          <w:b/>
          <w:sz w:val="18"/>
          <w:szCs w:val="18"/>
        </w:rPr>
        <w:t>ddress</w:t>
      </w:r>
      <w:r w:rsidR="00DD07BF" w:rsidRPr="00DD07BF">
        <w:rPr>
          <w:rFonts w:ascii="Arial" w:hAnsi="Arial" w:cs="Arial"/>
          <w:b/>
          <w:sz w:val="18"/>
          <w:szCs w:val="18"/>
        </w:rPr>
        <w:t xml:space="preserve">: 12 East Street, </w:t>
      </w:r>
      <w:proofErr w:type="spellStart"/>
      <w:r w:rsidR="00DD07BF" w:rsidRPr="00DD07BF">
        <w:rPr>
          <w:rFonts w:ascii="Arial" w:hAnsi="Arial" w:cs="Arial"/>
          <w:b/>
          <w:sz w:val="18"/>
          <w:szCs w:val="18"/>
        </w:rPr>
        <w:t>Wimborne</w:t>
      </w:r>
      <w:proofErr w:type="spellEnd"/>
      <w:r w:rsidR="00DD07BF" w:rsidRPr="00DD07BF">
        <w:rPr>
          <w:rFonts w:ascii="Arial" w:hAnsi="Arial" w:cs="Arial"/>
          <w:b/>
          <w:sz w:val="18"/>
          <w:szCs w:val="18"/>
        </w:rPr>
        <w:t>, Dorset, BH21 1DS</w:t>
      </w:r>
      <w:r w:rsidR="00C903FB" w:rsidRPr="00DD07BF">
        <w:rPr>
          <w:rFonts w:ascii="Arial" w:hAnsi="Arial" w:cs="Arial"/>
          <w:b/>
          <w:sz w:val="18"/>
          <w:szCs w:val="18"/>
        </w:rPr>
        <w:t xml:space="preserve"> </w:t>
      </w:r>
    </w:p>
    <w:p w14:paraId="2B9AE670" w14:textId="77777777" w:rsidR="00902B0E" w:rsidRPr="00DD07BF" w:rsidRDefault="00902B0E" w:rsidP="00902B0E">
      <w:pPr>
        <w:pStyle w:val="BodyText"/>
        <w:rPr>
          <w:rFonts w:ascii="Arial" w:hAnsi="Arial" w:cs="Arial"/>
          <w:b/>
          <w:sz w:val="18"/>
          <w:szCs w:val="18"/>
        </w:rPr>
      </w:pPr>
    </w:p>
    <w:p w14:paraId="7087109B" w14:textId="77777777" w:rsidR="00902B0E" w:rsidRPr="00DD07BF" w:rsidRDefault="00902B0E" w:rsidP="00902B0E">
      <w:pPr>
        <w:pStyle w:val="BodyText"/>
        <w:rPr>
          <w:rFonts w:ascii="Arial" w:hAnsi="Arial" w:cs="Arial"/>
          <w:b/>
          <w:sz w:val="18"/>
          <w:szCs w:val="18"/>
        </w:rPr>
      </w:pPr>
      <w:r w:rsidRPr="00DD07BF">
        <w:rPr>
          <w:rFonts w:ascii="Arial" w:hAnsi="Arial" w:cs="Arial"/>
          <w:b/>
          <w:sz w:val="18"/>
          <w:szCs w:val="18"/>
        </w:rPr>
        <w:t xml:space="preserve">and </w:t>
      </w:r>
    </w:p>
    <w:p w14:paraId="0894F3D0" w14:textId="77777777" w:rsidR="00902B0E" w:rsidRPr="00DD07BF" w:rsidRDefault="00902B0E" w:rsidP="00902B0E">
      <w:pPr>
        <w:pStyle w:val="BodyText"/>
        <w:rPr>
          <w:rFonts w:ascii="Arial" w:hAnsi="Arial" w:cs="Arial"/>
          <w:b/>
          <w:sz w:val="18"/>
          <w:szCs w:val="18"/>
        </w:rPr>
      </w:pPr>
    </w:p>
    <w:p w14:paraId="555A1C72" w14:textId="1B73EEB5" w:rsidR="00EB2289" w:rsidRPr="00DD07BF" w:rsidRDefault="00EB2289" w:rsidP="00EB2289">
      <w:pPr>
        <w:jc w:val="both"/>
        <w:rPr>
          <w:rFonts w:ascii="Arial" w:hAnsi="Arial" w:cs="Arial"/>
          <w:sz w:val="18"/>
          <w:szCs w:val="18"/>
        </w:rPr>
      </w:pPr>
      <w:r w:rsidRPr="00DD07BF">
        <w:rPr>
          <w:rFonts w:ascii="Arial" w:hAnsi="Arial" w:cs="Arial"/>
          <w:sz w:val="18"/>
          <w:szCs w:val="18"/>
        </w:rPr>
        <w:t xml:space="preserve">Landlord’s name/s (all joint </w:t>
      </w:r>
      <w:r w:rsidR="00AF44C5" w:rsidRPr="00DD07BF">
        <w:rPr>
          <w:rFonts w:ascii="Arial" w:hAnsi="Arial" w:cs="Arial"/>
          <w:sz w:val="18"/>
          <w:szCs w:val="18"/>
        </w:rPr>
        <w:t>L</w:t>
      </w:r>
      <w:r w:rsidRPr="00DD07BF">
        <w:rPr>
          <w:rFonts w:ascii="Arial" w:hAnsi="Arial" w:cs="Arial"/>
          <w:sz w:val="18"/>
          <w:szCs w:val="18"/>
        </w:rPr>
        <w:t>andlords</w:t>
      </w:r>
      <w:proofErr w:type="gramStart"/>
      <w:r w:rsidRPr="00DD07BF">
        <w:rPr>
          <w:rFonts w:ascii="Arial" w:hAnsi="Arial" w:cs="Arial"/>
          <w:sz w:val="18"/>
          <w:szCs w:val="18"/>
        </w:rPr>
        <w:t>):</w:t>
      </w:r>
      <w:r w:rsidR="0056435B">
        <w:rPr>
          <w:rFonts w:ascii="Arial" w:hAnsi="Arial" w:cs="Arial"/>
          <w:sz w:val="18"/>
          <w:szCs w:val="18"/>
        </w:rPr>
        <w:tab/>
      </w:r>
      <w:r w:rsidR="0056435B">
        <w:rPr>
          <w:rFonts w:ascii="Arial" w:hAnsi="Arial" w:cs="Arial"/>
          <w:sz w:val="18"/>
          <w:szCs w:val="18"/>
        </w:rPr>
        <w:tab/>
        <w:t>W.W</w:t>
      </w:r>
      <w:proofErr w:type="gramEnd"/>
      <w:r w:rsidR="0056435B">
        <w:rPr>
          <w:rFonts w:ascii="Arial" w:hAnsi="Arial" w:cs="Arial"/>
          <w:sz w:val="18"/>
          <w:szCs w:val="18"/>
        </w:rPr>
        <w:t xml:space="preserve"> </w:t>
      </w:r>
      <w:proofErr w:type="spellStart"/>
      <w:r w:rsidR="0056435B">
        <w:rPr>
          <w:rFonts w:ascii="Arial" w:hAnsi="Arial" w:cs="Arial"/>
          <w:sz w:val="18"/>
          <w:szCs w:val="18"/>
        </w:rPr>
        <w:t>Hannam</w:t>
      </w:r>
      <w:proofErr w:type="spellEnd"/>
      <w:r w:rsidR="0056435B">
        <w:rPr>
          <w:rFonts w:ascii="Arial" w:hAnsi="Arial" w:cs="Arial"/>
          <w:sz w:val="18"/>
          <w:szCs w:val="18"/>
        </w:rPr>
        <w:t xml:space="preserve"> and Sons Ltd</w:t>
      </w:r>
    </w:p>
    <w:p w14:paraId="6264E556" w14:textId="77777777" w:rsidR="00D41847" w:rsidRPr="00DD07BF" w:rsidRDefault="00D41847" w:rsidP="00EB2289">
      <w:pPr>
        <w:jc w:val="both"/>
        <w:rPr>
          <w:rFonts w:ascii="Arial" w:hAnsi="Arial" w:cs="Arial"/>
          <w:sz w:val="18"/>
          <w:szCs w:val="18"/>
        </w:rPr>
      </w:pPr>
    </w:p>
    <w:p w14:paraId="5F336820" w14:textId="77777777" w:rsidR="00D41847" w:rsidRPr="00DD07BF" w:rsidRDefault="00D41847" w:rsidP="00EB2289">
      <w:pPr>
        <w:jc w:val="both"/>
        <w:rPr>
          <w:rFonts w:ascii="Arial" w:hAnsi="Arial" w:cs="Arial"/>
          <w:sz w:val="18"/>
          <w:szCs w:val="18"/>
        </w:rPr>
      </w:pPr>
    </w:p>
    <w:p w14:paraId="4B7B914C" w14:textId="7C884D18" w:rsidR="00B00FFB" w:rsidRPr="00DD07BF" w:rsidRDefault="00EB2289" w:rsidP="00B00FFB">
      <w:pPr>
        <w:jc w:val="both"/>
        <w:rPr>
          <w:rFonts w:ascii="Arial" w:hAnsi="Arial" w:cs="Arial"/>
          <w:sz w:val="18"/>
          <w:szCs w:val="18"/>
        </w:rPr>
      </w:pPr>
      <w:r w:rsidRPr="00DD07BF">
        <w:rPr>
          <w:rFonts w:ascii="Arial" w:hAnsi="Arial" w:cs="Arial"/>
          <w:sz w:val="18"/>
          <w:szCs w:val="18"/>
        </w:rPr>
        <w:t>Landlord’s address:</w:t>
      </w:r>
      <w:r w:rsidRPr="00DD07BF">
        <w:rPr>
          <w:rFonts w:ascii="Arial" w:hAnsi="Arial" w:cs="Arial"/>
          <w:sz w:val="18"/>
          <w:szCs w:val="18"/>
        </w:rPr>
        <w:tab/>
      </w:r>
      <w:r w:rsidR="0056435B">
        <w:rPr>
          <w:rFonts w:ascii="Arial" w:hAnsi="Arial" w:cs="Arial"/>
          <w:sz w:val="18"/>
          <w:szCs w:val="18"/>
        </w:rPr>
        <w:tab/>
      </w:r>
      <w:r w:rsidR="0056435B">
        <w:rPr>
          <w:rFonts w:ascii="Arial" w:hAnsi="Arial" w:cs="Arial"/>
          <w:sz w:val="18"/>
          <w:szCs w:val="18"/>
        </w:rPr>
        <w:tab/>
      </w:r>
      <w:r w:rsidR="0056435B">
        <w:rPr>
          <w:rFonts w:ascii="Arial" w:hAnsi="Arial" w:cs="Arial"/>
          <w:sz w:val="18"/>
          <w:szCs w:val="18"/>
        </w:rPr>
        <w:tab/>
        <w:t>North Farm Office, Tarrant Hinton, Blandford, Dorset. DT11 8JA</w:t>
      </w:r>
      <w:bookmarkStart w:id="0" w:name="_Hlk121472503"/>
    </w:p>
    <w:p w14:paraId="629EC1B9" w14:textId="77777777" w:rsidR="00B00FFB" w:rsidRPr="00DD07BF" w:rsidRDefault="00B00FFB" w:rsidP="00B00FFB">
      <w:pPr>
        <w:tabs>
          <w:tab w:val="right" w:leader="dot" w:pos="10433"/>
        </w:tabs>
        <w:jc w:val="both"/>
        <w:rPr>
          <w:rFonts w:ascii="Arial" w:hAnsi="Arial" w:cs="Arial"/>
          <w:sz w:val="18"/>
          <w:szCs w:val="18"/>
        </w:rPr>
      </w:pPr>
    </w:p>
    <w:bookmarkEnd w:id="0"/>
    <w:p w14:paraId="44DC2BF2" w14:textId="77777777" w:rsidR="00D41847" w:rsidRPr="00DD07BF" w:rsidRDefault="00D41847" w:rsidP="00EB2289">
      <w:pPr>
        <w:tabs>
          <w:tab w:val="center" w:leader="dot" w:pos="5670"/>
          <w:tab w:val="decimal" w:pos="5954"/>
          <w:tab w:val="right" w:leader="dot" w:pos="10433"/>
        </w:tabs>
        <w:jc w:val="both"/>
        <w:rPr>
          <w:rFonts w:ascii="Arial" w:hAnsi="Arial" w:cs="Arial"/>
          <w:sz w:val="18"/>
          <w:szCs w:val="18"/>
        </w:rPr>
      </w:pPr>
    </w:p>
    <w:p w14:paraId="36F4A80A" w14:textId="028FBD0C" w:rsidR="00EB2289" w:rsidRPr="00DD07BF" w:rsidRDefault="00EB2289" w:rsidP="00EB2289">
      <w:pPr>
        <w:tabs>
          <w:tab w:val="center" w:leader="dot" w:pos="5670"/>
          <w:tab w:val="decimal" w:pos="5954"/>
          <w:tab w:val="right" w:leader="dot" w:pos="10433"/>
        </w:tabs>
        <w:jc w:val="both"/>
        <w:rPr>
          <w:rFonts w:ascii="Arial" w:hAnsi="Arial" w:cs="Arial"/>
          <w:sz w:val="18"/>
          <w:szCs w:val="18"/>
        </w:rPr>
      </w:pPr>
      <w:r w:rsidRPr="00DD07BF">
        <w:rPr>
          <w:rFonts w:ascii="Arial" w:hAnsi="Arial" w:cs="Arial"/>
          <w:sz w:val="18"/>
          <w:szCs w:val="18"/>
        </w:rPr>
        <w:t>Mobile</w:t>
      </w:r>
      <w:r w:rsidR="0056435B">
        <w:rPr>
          <w:rFonts w:ascii="Arial" w:hAnsi="Arial" w:cs="Arial"/>
          <w:sz w:val="18"/>
          <w:szCs w:val="18"/>
        </w:rPr>
        <w:t xml:space="preserve">                                                                            07778 253336</w:t>
      </w:r>
    </w:p>
    <w:p w14:paraId="62DF5089" w14:textId="77777777" w:rsidR="00EB2289" w:rsidRPr="00DD07BF" w:rsidRDefault="00EB2289" w:rsidP="00EB2289">
      <w:pPr>
        <w:tabs>
          <w:tab w:val="right" w:leader="dot" w:pos="5670"/>
          <w:tab w:val="center" w:leader="dot" w:pos="6237"/>
          <w:tab w:val="right" w:leader="dot" w:pos="10433"/>
        </w:tabs>
        <w:jc w:val="both"/>
        <w:rPr>
          <w:rFonts w:ascii="Arial" w:hAnsi="Arial" w:cs="Arial"/>
          <w:sz w:val="18"/>
          <w:szCs w:val="18"/>
        </w:rPr>
      </w:pPr>
    </w:p>
    <w:p w14:paraId="2C218DDC" w14:textId="6BDE826A" w:rsidR="00EB2289" w:rsidRPr="00DD07BF" w:rsidRDefault="00EB2289" w:rsidP="00EB2289">
      <w:pPr>
        <w:tabs>
          <w:tab w:val="center" w:leader="dot" w:pos="5670"/>
          <w:tab w:val="decimal" w:pos="5954"/>
          <w:tab w:val="right" w:leader="dot" w:pos="10433"/>
        </w:tabs>
        <w:jc w:val="both"/>
        <w:rPr>
          <w:rFonts w:ascii="Arial" w:hAnsi="Arial" w:cs="Arial"/>
          <w:sz w:val="18"/>
          <w:szCs w:val="18"/>
        </w:rPr>
      </w:pPr>
      <w:r w:rsidRPr="00DD07BF">
        <w:rPr>
          <w:rFonts w:ascii="Arial" w:hAnsi="Arial" w:cs="Arial"/>
          <w:sz w:val="18"/>
          <w:szCs w:val="18"/>
        </w:rPr>
        <w:t>E-mail</w:t>
      </w:r>
      <w:r w:rsidR="0056435B">
        <w:rPr>
          <w:rFonts w:ascii="Arial" w:hAnsi="Arial" w:cs="Arial"/>
          <w:sz w:val="18"/>
          <w:szCs w:val="18"/>
        </w:rPr>
        <w:t xml:space="preserve">                                                                             sjh@wwhannam.co.uk</w:t>
      </w:r>
    </w:p>
    <w:p w14:paraId="1E4BEE97" w14:textId="77777777" w:rsidR="00EB2289" w:rsidRPr="00DD07BF" w:rsidRDefault="00EB2289" w:rsidP="00EB2289">
      <w:pPr>
        <w:tabs>
          <w:tab w:val="right" w:leader="dot" w:pos="5670"/>
          <w:tab w:val="center" w:leader="dot" w:pos="6237"/>
          <w:tab w:val="right" w:leader="dot" w:pos="10433"/>
        </w:tabs>
        <w:jc w:val="both"/>
        <w:rPr>
          <w:rFonts w:ascii="Arial" w:hAnsi="Arial" w:cs="Arial"/>
          <w:sz w:val="18"/>
          <w:szCs w:val="18"/>
        </w:rPr>
      </w:pPr>
    </w:p>
    <w:p w14:paraId="620CDD23" w14:textId="4F6B8220" w:rsidR="00EB2289" w:rsidRPr="00DD07BF" w:rsidRDefault="00EB2289" w:rsidP="001F3B8C">
      <w:pPr>
        <w:jc w:val="both"/>
        <w:rPr>
          <w:rFonts w:ascii="Arial" w:hAnsi="Arial" w:cs="Arial"/>
          <w:sz w:val="18"/>
          <w:szCs w:val="18"/>
        </w:rPr>
      </w:pPr>
      <w:r w:rsidRPr="00DD07BF">
        <w:rPr>
          <w:rFonts w:ascii="Arial" w:hAnsi="Arial" w:cs="Arial"/>
          <w:sz w:val="18"/>
          <w:szCs w:val="18"/>
        </w:rPr>
        <w:t xml:space="preserve">Address of </w:t>
      </w:r>
      <w:r w:rsidR="00A67A08" w:rsidRPr="00DD07BF">
        <w:rPr>
          <w:rFonts w:ascii="Arial" w:hAnsi="Arial" w:cs="Arial"/>
          <w:sz w:val="18"/>
          <w:szCs w:val="18"/>
        </w:rPr>
        <w:t>P</w:t>
      </w:r>
      <w:r w:rsidRPr="00DD07BF">
        <w:rPr>
          <w:rFonts w:ascii="Arial" w:hAnsi="Arial" w:cs="Arial"/>
          <w:sz w:val="18"/>
          <w:szCs w:val="18"/>
        </w:rPr>
        <w:t>roperty to let:</w:t>
      </w:r>
      <w:r w:rsidR="0056435B">
        <w:rPr>
          <w:rFonts w:ascii="Arial" w:hAnsi="Arial" w:cs="Arial"/>
          <w:sz w:val="18"/>
          <w:szCs w:val="18"/>
        </w:rPr>
        <w:tab/>
      </w:r>
      <w:r w:rsidR="0056435B">
        <w:rPr>
          <w:rFonts w:ascii="Arial" w:hAnsi="Arial" w:cs="Arial"/>
          <w:sz w:val="18"/>
          <w:szCs w:val="18"/>
        </w:rPr>
        <w:tab/>
      </w:r>
      <w:r w:rsidR="0056435B">
        <w:rPr>
          <w:rFonts w:ascii="Arial" w:hAnsi="Arial" w:cs="Arial"/>
          <w:sz w:val="18"/>
          <w:szCs w:val="18"/>
        </w:rPr>
        <w:tab/>
      </w:r>
      <w:r w:rsidR="0056435B" w:rsidRPr="00625311">
        <w:rPr>
          <w:rFonts w:ascii="Arial" w:hAnsi="Arial" w:cs="Arial"/>
          <w:b/>
          <w:bCs/>
          <w:sz w:val="18"/>
          <w:szCs w:val="18"/>
        </w:rPr>
        <w:tab/>
        <w:t xml:space="preserve">Eastbury Farmhouse, Tarrant </w:t>
      </w:r>
      <w:proofErr w:type="spellStart"/>
      <w:r w:rsidR="0056435B" w:rsidRPr="00625311">
        <w:rPr>
          <w:rFonts w:ascii="Arial" w:hAnsi="Arial" w:cs="Arial"/>
          <w:b/>
          <w:bCs/>
          <w:sz w:val="18"/>
          <w:szCs w:val="18"/>
        </w:rPr>
        <w:t>Gunville</w:t>
      </w:r>
      <w:proofErr w:type="spellEnd"/>
      <w:r w:rsidR="0056435B" w:rsidRPr="00625311">
        <w:rPr>
          <w:rFonts w:ascii="Arial" w:hAnsi="Arial" w:cs="Arial"/>
          <w:b/>
          <w:bCs/>
          <w:sz w:val="18"/>
          <w:szCs w:val="18"/>
        </w:rPr>
        <w:t>, Blandford, Dorset. DT11 8J</w:t>
      </w:r>
      <w:r w:rsidR="005D7F9C">
        <w:rPr>
          <w:rFonts w:ascii="Arial" w:hAnsi="Arial" w:cs="Arial"/>
          <w:b/>
          <w:bCs/>
          <w:sz w:val="18"/>
          <w:szCs w:val="18"/>
        </w:rPr>
        <w:t>Q</w:t>
      </w:r>
    </w:p>
    <w:p w14:paraId="66302760" w14:textId="77777777" w:rsidR="00200356" w:rsidRPr="00DD07BF" w:rsidRDefault="00200356" w:rsidP="00EB2289">
      <w:pPr>
        <w:tabs>
          <w:tab w:val="center" w:leader="dot" w:pos="5670"/>
          <w:tab w:val="right" w:leader="dot" w:pos="6237"/>
          <w:tab w:val="right" w:leader="dot" w:pos="10433"/>
        </w:tabs>
        <w:jc w:val="both"/>
        <w:rPr>
          <w:rFonts w:ascii="Arial" w:hAnsi="Arial" w:cs="Arial"/>
          <w:sz w:val="18"/>
          <w:szCs w:val="18"/>
        </w:rPr>
      </w:pPr>
    </w:p>
    <w:p w14:paraId="07D04062" w14:textId="77777777" w:rsidR="00D41847" w:rsidRPr="00DD07BF" w:rsidRDefault="00D41847" w:rsidP="00EB2289">
      <w:pPr>
        <w:tabs>
          <w:tab w:val="center" w:leader="dot" w:pos="5670"/>
          <w:tab w:val="right" w:leader="dot" w:pos="6237"/>
          <w:tab w:val="right" w:leader="dot" w:pos="10433"/>
        </w:tabs>
        <w:jc w:val="both"/>
        <w:rPr>
          <w:rFonts w:ascii="Arial" w:hAnsi="Arial" w:cs="Arial"/>
          <w:sz w:val="18"/>
          <w:szCs w:val="18"/>
        </w:rPr>
      </w:pPr>
    </w:p>
    <w:p w14:paraId="1F60D65A" w14:textId="77777777" w:rsidR="00902B0E" w:rsidRPr="00DD07BF" w:rsidRDefault="00902B0E" w:rsidP="00902B0E">
      <w:pPr>
        <w:jc w:val="both"/>
        <w:rPr>
          <w:rFonts w:ascii="Arial" w:hAnsi="Arial" w:cs="Arial"/>
          <w:sz w:val="18"/>
          <w:szCs w:val="18"/>
        </w:rPr>
      </w:pPr>
    </w:p>
    <w:p w14:paraId="3EA6F472" w14:textId="658E1A05" w:rsidR="00B246FE" w:rsidRPr="00DD07BF" w:rsidRDefault="00B246FE" w:rsidP="00902B0E">
      <w:pPr>
        <w:jc w:val="both"/>
        <w:rPr>
          <w:rFonts w:ascii="Arial" w:hAnsi="Arial" w:cs="Arial"/>
          <w:sz w:val="18"/>
          <w:szCs w:val="18"/>
        </w:rPr>
      </w:pPr>
      <w:r w:rsidRPr="00DD07BF">
        <w:rPr>
          <w:rFonts w:ascii="Arial" w:hAnsi="Arial" w:cs="Arial"/>
          <w:sz w:val="18"/>
          <w:szCs w:val="18"/>
        </w:rPr>
        <w:t xml:space="preserve">This agreement has been signed by the Agent. The agreement will commence on </w:t>
      </w:r>
      <w:r w:rsidR="00625311" w:rsidRPr="00625311">
        <w:rPr>
          <w:rFonts w:ascii="Arial" w:hAnsi="Arial" w:cs="Arial"/>
          <w:color w:val="000000" w:themeColor="text1"/>
          <w:sz w:val="18"/>
          <w:szCs w:val="18"/>
        </w:rPr>
        <w:t>15 October 2024</w:t>
      </w:r>
      <w:r w:rsidRPr="00625311">
        <w:rPr>
          <w:rFonts w:ascii="Arial" w:hAnsi="Arial" w:cs="Arial"/>
          <w:i/>
          <w:iCs/>
          <w:color w:val="000000" w:themeColor="text1"/>
          <w:sz w:val="18"/>
          <w:szCs w:val="18"/>
        </w:rPr>
        <w:t xml:space="preserve">, </w:t>
      </w:r>
      <w:r w:rsidRPr="00DD07BF">
        <w:rPr>
          <w:rFonts w:ascii="Arial" w:hAnsi="Arial" w:cs="Arial"/>
          <w:sz w:val="18"/>
          <w:szCs w:val="18"/>
        </w:rPr>
        <w:t xml:space="preserve">or on the date the Landlord returns a signed copy of this agreement, if that date is not within the </w:t>
      </w:r>
      <w:proofErr w:type="gramStart"/>
      <w:r w:rsidRPr="00DD07BF">
        <w:rPr>
          <w:rFonts w:ascii="Arial" w:hAnsi="Arial" w:cs="Arial"/>
          <w:sz w:val="18"/>
          <w:szCs w:val="18"/>
        </w:rPr>
        <w:t>14 day</w:t>
      </w:r>
      <w:proofErr w:type="gramEnd"/>
      <w:r w:rsidRPr="00DD07BF">
        <w:rPr>
          <w:rFonts w:ascii="Arial" w:hAnsi="Arial" w:cs="Arial"/>
          <w:sz w:val="18"/>
          <w:szCs w:val="18"/>
        </w:rPr>
        <w:t xml:space="preserve"> cancellation period. The agreement will not begin unless a signed copy is returned or that all parties forming the Landlord confirm, in writing, their agreement to the terms.</w:t>
      </w:r>
    </w:p>
    <w:p w14:paraId="056BA3AD" w14:textId="77777777" w:rsidR="00B246FE" w:rsidRPr="00DD07BF" w:rsidRDefault="00B246FE" w:rsidP="00902B0E">
      <w:pPr>
        <w:jc w:val="both"/>
        <w:rPr>
          <w:rFonts w:ascii="Arial" w:hAnsi="Arial" w:cs="Arial"/>
          <w:sz w:val="18"/>
          <w:szCs w:val="18"/>
        </w:rPr>
      </w:pPr>
    </w:p>
    <w:p w14:paraId="610BFA28" w14:textId="57FFEBA8" w:rsidR="00902B0E" w:rsidRPr="00DD07BF" w:rsidRDefault="00071B6A" w:rsidP="00902B0E">
      <w:pPr>
        <w:jc w:val="both"/>
        <w:rPr>
          <w:rFonts w:ascii="Arial" w:hAnsi="Arial" w:cs="Arial"/>
          <w:sz w:val="18"/>
          <w:szCs w:val="18"/>
        </w:rPr>
      </w:pPr>
      <w:r w:rsidRPr="00DD07BF">
        <w:rPr>
          <w:rFonts w:ascii="Arial" w:hAnsi="Arial" w:cs="Arial"/>
          <w:sz w:val="18"/>
          <w:szCs w:val="18"/>
        </w:rPr>
        <w:t>This agreement</w:t>
      </w:r>
      <w:r w:rsidR="00FA6EC0" w:rsidRPr="00DD07BF">
        <w:rPr>
          <w:rFonts w:ascii="Arial" w:hAnsi="Arial" w:cs="Arial"/>
          <w:sz w:val="18"/>
          <w:szCs w:val="18"/>
        </w:rPr>
        <w:t xml:space="preserve"> </w:t>
      </w:r>
      <w:r w:rsidR="00902B0E" w:rsidRPr="00DD07BF">
        <w:rPr>
          <w:rFonts w:ascii="Arial" w:hAnsi="Arial" w:cs="Arial"/>
          <w:sz w:val="18"/>
          <w:szCs w:val="18"/>
        </w:rPr>
        <w:t>form</w:t>
      </w:r>
      <w:r w:rsidR="000B521C" w:rsidRPr="00DD07BF">
        <w:rPr>
          <w:rFonts w:ascii="Arial" w:hAnsi="Arial" w:cs="Arial"/>
          <w:sz w:val="18"/>
          <w:szCs w:val="18"/>
        </w:rPr>
        <w:t>s</w:t>
      </w:r>
      <w:r w:rsidR="00902B0E" w:rsidRPr="00DD07BF">
        <w:rPr>
          <w:rFonts w:ascii="Arial" w:hAnsi="Arial" w:cs="Arial"/>
          <w:sz w:val="18"/>
          <w:szCs w:val="18"/>
        </w:rPr>
        <w:t xml:space="preserve"> the agreement between</w:t>
      </w:r>
      <w:r w:rsidR="00D41847" w:rsidRPr="00DD07BF">
        <w:rPr>
          <w:rFonts w:ascii="Arial" w:hAnsi="Arial" w:cs="Arial"/>
          <w:sz w:val="18"/>
          <w:szCs w:val="18"/>
        </w:rPr>
        <w:t xml:space="preserve"> </w:t>
      </w:r>
      <w:r w:rsidR="00D41847" w:rsidRPr="00DD07BF">
        <w:rPr>
          <w:rFonts w:ascii="Arial" w:hAnsi="Arial" w:cs="Arial"/>
          <w:b/>
          <w:bCs/>
          <w:sz w:val="18"/>
          <w:szCs w:val="18"/>
        </w:rPr>
        <w:t xml:space="preserve">Fisks </w:t>
      </w:r>
      <w:r w:rsidR="00DD07BF">
        <w:rPr>
          <w:rFonts w:ascii="Arial" w:hAnsi="Arial" w:cs="Arial"/>
          <w:b/>
          <w:bCs/>
          <w:sz w:val="18"/>
          <w:szCs w:val="18"/>
        </w:rPr>
        <w:t>Letting</w:t>
      </w:r>
      <w:r w:rsidR="00D41847" w:rsidRPr="00DD07BF">
        <w:rPr>
          <w:rFonts w:ascii="Arial" w:hAnsi="Arial" w:cs="Arial"/>
          <w:b/>
          <w:bCs/>
          <w:sz w:val="18"/>
          <w:szCs w:val="18"/>
        </w:rPr>
        <w:t xml:space="preserve"> Agents</w:t>
      </w:r>
      <w:r w:rsidR="00DD07BF">
        <w:rPr>
          <w:rFonts w:ascii="Arial" w:hAnsi="Arial" w:cs="Arial"/>
          <w:b/>
          <w:bCs/>
          <w:sz w:val="18"/>
          <w:szCs w:val="18"/>
        </w:rPr>
        <w:t xml:space="preserve"> Ltd</w:t>
      </w:r>
      <w:r w:rsidR="00902B0E" w:rsidRPr="00DD07BF">
        <w:rPr>
          <w:rFonts w:ascii="Arial" w:hAnsi="Arial" w:cs="Arial"/>
          <w:sz w:val="18"/>
          <w:szCs w:val="18"/>
        </w:rPr>
        <w:t xml:space="preserve"> and the Landlord specified above. </w:t>
      </w:r>
      <w:r w:rsidR="00441A3F" w:rsidRPr="00DD07BF">
        <w:rPr>
          <w:rFonts w:ascii="Arial" w:hAnsi="Arial" w:cs="Arial"/>
          <w:sz w:val="18"/>
          <w:szCs w:val="18"/>
        </w:rPr>
        <w:t xml:space="preserve">It sets out </w:t>
      </w:r>
      <w:r w:rsidR="00902B0E" w:rsidRPr="00DD07BF">
        <w:rPr>
          <w:rFonts w:ascii="Arial" w:hAnsi="Arial" w:cs="Arial"/>
          <w:sz w:val="18"/>
          <w:szCs w:val="18"/>
        </w:rPr>
        <w:t>in conjunction with the Agent’</w:t>
      </w:r>
      <w:r w:rsidR="009D6483" w:rsidRPr="00DD07BF">
        <w:rPr>
          <w:rFonts w:ascii="Arial" w:hAnsi="Arial" w:cs="Arial"/>
          <w:sz w:val="18"/>
          <w:szCs w:val="18"/>
        </w:rPr>
        <w:t>s i</w:t>
      </w:r>
      <w:r w:rsidR="00902B0E" w:rsidRPr="00DD07BF">
        <w:rPr>
          <w:rFonts w:ascii="Arial" w:hAnsi="Arial" w:cs="Arial"/>
          <w:sz w:val="18"/>
          <w:szCs w:val="18"/>
        </w:rPr>
        <w:t xml:space="preserve">nformation, the level of service required and selected by the Landlord and </w:t>
      </w:r>
      <w:r w:rsidR="00441A3F" w:rsidRPr="00DD07BF">
        <w:rPr>
          <w:rFonts w:ascii="Arial" w:hAnsi="Arial" w:cs="Arial"/>
          <w:sz w:val="18"/>
          <w:szCs w:val="18"/>
        </w:rPr>
        <w:t xml:space="preserve">is </w:t>
      </w:r>
      <w:r w:rsidR="00902B0E" w:rsidRPr="00DD07BF">
        <w:rPr>
          <w:rFonts w:ascii="Arial" w:hAnsi="Arial" w:cs="Arial"/>
          <w:sz w:val="18"/>
          <w:szCs w:val="18"/>
        </w:rPr>
        <w:t>reliant upon the information given to the Agent by the Landlord</w:t>
      </w:r>
      <w:r w:rsidR="00FB6107" w:rsidRPr="00DD07BF">
        <w:rPr>
          <w:rFonts w:ascii="Arial" w:hAnsi="Arial" w:cs="Arial"/>
          <w:sz w:val="18"/>
          <w:szCs w:val="18"/>
        </w:rPr>
        <w:t>.</w:t>
      </w:r>
    </w:p>
    <w:p w14:paraId="1FDB4BC3" w14:textId="77777777" w:rsidR="00B246FE" w:rsidRPr="00DD07BF" w:rsidRDefault="00B246FE" w:rsidP="00902B0E">
      <w:pPr>
        <w:jc w:val="both"/>
        <w:rPr>
          <w:rFonts w:ascii="Arial" w:hAnsi="Arial" w:cs="Arial"/>
          <w:sz w:val="18"/>
          <w:szCs w:val="18"/>
        </w:rPr>
      </w:pPr>
    </w:p>
    <w:p w14:paraId="51DF37ED" w14:textId="3E1DFF63" w:rsidR="00902B0E" w:rsidRPr="00DD07BF" w:rsidRDefault="00902B0E" w:rsidP="00902B0E">
      <w:pPr>
        <w:jc w:val="both"/>
        <w:rPr>
          <w:rFonts w:ascii="Arial" w:hAnsi="Arial" w:cs="Arial"/>
          <w:b/>
          <w:bCs/>
          <w:sz w:val="18"/>
          <w:szCs w:val="18"/>
        </w:rPr>
      </w:pPr>
      <w:r w:rsidRPr="00DD07BF">
        <w:rPr>
          <w:rFonts w:ascii="Arial" w:hAnsi="Arial" w:cs="Arial"/>
          <w:b/>
          <w:bCs/>
          <w:sz w:val="18"/>
          <w:szCs w:val="18"/>
        </w:rPr>
        <w:t>Definitions</w:t>
      </w:r>
      <w:r w:rsidR="00640831" w:rsidRPr="00DD07BF">
        <w:rPr>
          <w:rFonts w:ascii="Arial" w:hAnsi="Arial" w:cs="Arial"/>
          <w:b/>
          <w:bCs/>
          <w:sz w:val="18"/>
          <w:szCs w:val="18"/>
        </w:rPr>
        <w:t xml:space="preserve"> and interpretation</w:t>
      </w:r>
      <w:r w:rsidRPr="00DD07BF">
        <w:rPr>
          <w:rFonts w:ascii="Arial" w:hAnsi="Arial" w:cs="Arial"/>
          <w:b/>
          <w:bCs/>
          <w:sz w:val="18"/>
          <w:szCs w:val="18"/>
        </w:rPr>
        <w:t>:</w:t>
      </w:r>
    </w:p>
    <w:p w14:paraId="7B7162E6" w14:textId="77777777" w:rsidR="00902B0E" w:rsidRPr="00DD07BF" w:rsidRDefault="00902B0E" w:rsidP="00902B0E">
      <w:pPr>
        <w:jc w:val="both"/>
        <w:rPr>
          <w:rFonts w:ascii="Arial" w:hAnsi="Arial" w:cs="Arial"/>
          <w:sz w:val="18"/>
          <w:szCs w:val="18"/>
        </w:rPr>
      </w:pPr>
    </w:p>
    <w:p w14:paraId="47EC0FA9" w14:textId="3BC4D97F"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The </w:t>
      </w:r>
      <w:r w:rsidR="009D6483" w:rsidRPr="00DD07BF">
        <w:rPr>
          <w:rFonts w:ascii="Arial" w:hAnsi="Arial" w:cs="Arial"/>
          <w:sz w:val="18"/>
          <w:szCs w:val="18"/>
        </w:rPr>
        <w:t>“</w:t>
      </w:r>
      <w:r w:rsidRPr="00DD07BF">
        <w:rPr>
          <w:rFonts w:ascii="Arial" w:hAnsi="Arial" w:cs="Arial"/>
          <w:sz w:val="18"/>
          <w:szCs w:val="18"/>
        </w:rPr>
        <w:t>Landlord”</w:t>
      </w:r>
      <w:r w:rsidR="00C903FB" w:rsidRPr="00DD07BF">
        <w:rPr>
          <w:rFonts w:ascii="Arial" w:hAnsi="Arial" w:cs="Arial"/>
          <w:sz w:val="18"/>
          <w:szCs w:val="18"/>
        </w:rPr>
        <w:t>, “you”, or “your”</w:t>
      </w:r>
      <w:r w:rsidRPr="00DD07BF">
        <w:rPr>
          <w:rFonts w:ascii="Arial" w:hAnsi="Arial" w:cs="Arial"/>
          <w:sz w:val="18"/>
          <w:szCs w:val="18"/>
        </w:rPr>
        <w:t xml:space="preserve"> means the person or persons named </w:t>
      </w:r>
      <w:r w:rsidR="00FF5A1F" w:rsidRPr="00DD07BF">
        <w:rPr>
          <w:rFonts w:ascii="Arial" w:hAnsi="Arial" w:cs="Arial"/>
          <w:sz w:val="18"/>
          <w:szCs w:val="18"/>
        </w:rPr>
        <w:t>above as Landlord</w:t>
      </w:r>
      <w:r w:rsidRPr="00DD07BF">
        <w:rPr>
          <w:rFonts w:ascii="Arial" w:hAnsi="Arial" w:cs="Arial"/>
          <w:sz w:val="18"/>
          <w:szCs w:val="18"/>
        </w:rPr>
        <w:t xml:space="preserve"> of the subject </w:t>
      </w:r>
      <w:r w:rsidR="00A67A08" w:rsidRPr="00DD07BF">
        <w:rPr>
          <w:rFonts w:ascii="Arial" w:hAnsi="Arial" w:cs="Arial"/>
          <w:sz w:val="18"/>
          <w:szCs w:val="18"/>
        </w:rPr>
        <w:t>P</w:t>
      </w:r>
      <w:r w:rsidRPr="00DD07BF">
        <w:rPr>
          <w:rFonts w:ascii="Arial" w:hAnsi="Arial" w:cs="Arial"/>
          <w:sz w:val="18"/>
          <w:szCs w:val="18"/>
        </w:rPr>
        <w:t xml:space="preserve">roperty and will include any others with a legal interest in the </w:t>
      </w:r>
      <w:r w:rsidR="00A67A08" w:rsidRPr="00DD07BF">
        <w:rPr>
          <w:rFonts w:ascii="Arial" w:hAnsi="Arial" w:cs="Arial"/>
          <w:sz w:val="18"/>
          <w:szCs w:val="18"/>
        </w:rPr>
        <w:t>P</w:t>
      </w:r>
      <w:r w:rsidRPr="00DD07BF">
        <w:rPr>
          <w:rFonts w:ascii="Arial" w:hAnsi="Arial" w:cs="Arial"/>
          <w:sz w:val="18"/>
          <w:szCs w:val="18"/>
        </w:rPr>
        <w:t>roperty, whether this has been disclosed or not. Where the party consists of more than one entity or person the obligations apply to and are enforceable against them jointly and severally. Joint and several liability means that any one of the members of a party can be held responsible for the full obligations under the agreement if the other members do not fulfil their obligations.</w:t>
      </w:r>
    </w:p>
    <w:p w14:paraId="462194D8" w14:textId="5112775E"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The </w:t>
      </w:r>
      <w:r w:rsidR="009D6483" w:rsidRPr="00DD07BF">
        <w:rPr>
          <w:rFonts w:ascii="Arial" w:hAnsi="Arial" w:cs="Arial"/>
          <w:sz w:val="18"/>
          <w:szCs w:val="18"/>
        </w:rPr>
        <w:t>“</w:t>
      </w:r>
      <w:r w:rsidRPr="00DD07BF">
        <w:rPr>
          <w:rFonts w:ascii="Arial" w:hAnsi="Arial" w:cs="Arial"/>
          <w:sz w:val="18"/>
          <w:szCs w:val="18"/>
        </w:rPr>
        <w:t>Agent”</w:t>
      </w:r>
      <w:r w:rsidR="00C903FB" w:rsidRPr="00DD07BF">
        <w:rPr>
          <w:rFonts w:ascii="Arial" w:hAnsi="Arial" w:cs="Arial"/>
          <w:sz w:val="18"/>
          <w:szCs w:val="18"/>
        </w:rPr>
        <w:t>, “we” or “us”</w:t>
      </w:r>
      <w:r w:rsidRPr="00DD07BF">
        <w:rPr>
          <w:rFonts w:ascii="Arial" w:hAnsi="Arial" w:cs="Arial"/>
          <w:sz w:val="18"/>
          <w:szCs w:val="18"/>
        </w:rPr>
        <w:t xml:space="preserve"> means </w:t>
      </w:r>
      <w:r w:rsidR="00D41847" w:rsidRPr="00DD07BF">
        <w:rPr>
          <w:rFonts w:ascii="Arial" w:hAnsi="Arial" w:cs="Arial"/>
          <w:sz w:val="18"/>
          <w:szCs w:val="18"/>
        </w:rPr>
        <w:t xml:space="preserve">Fisks </w:t>
      </w:r>
      <w:r w:rsidR="00625311">
        <w:rPr>
          <w:rFonts w:ascii="Arial" w:hAnsi="Arial" w:cs="Arial"/>
          <w:sz w:val="18"/>
          <w:szCs w:val="18"/>
        </w:rPr>
        <w:t>Lettings</w:t>
      </w:r>
      <w:r w:rsidR="00D41847" w:rsidRPr="00DD07BF">
        <w:rPr>
          <w:rFonts w:ascii="Arial" w:hAnsi="Arial" w:cs="Arial"/>
          <w:sz w:val="18"/>
          <w:szCs w:val="18"/>
        </w:rPr>
        <w:t xml:space="preserve"> Agents</w:t>
      </w:r>
      <w:r w:rsidR="00625311">
        <w:rPr>
          <w:rFonts w:ascii="Arial" w:hAnsi="Arial" w:cs="Arial"/>
          <w:sz w:val="18"/>
          <w:szCs w:val="18"/>
        </w:rPr>
        <w:t xml:space="preserve"> Ltd</w:t>
      </w:r>
      <w:r w:rsidR="00D41847" w:rsidRPr="00DD07BF">
        <w:rPr>
          <w:rFonts w:ascii="Arial" w:hAnsi="Arial" w:cs="Arial"/>
          <w:sz w:val="18"/>
          <w:szCs w:val="18"/>
        </w:rPr>
        <w:t>, 12 East Street, Wimborne, Dorset. BH21 1DS</w:t>
      </w:r>
    </w:p>
    <w:p w14:paraId="11580321" w14:textId="77777777"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The </w:t>
      </w:r>
      <w:r w:rsidR="009D6483" w:rsidRPr="00DD07BF">
        <w:rPr>
          <w:rFonts w:ascii="Arial" w:hAnsi="Arial" w:cs="Arial"/>
          <w:sz w:val="18"/>
          <w:szCs w:val="18"/>
        </w:rPr>
        <w:t>“</w:t>
      </w:r>
      <w:r w:rsidRPr="00DD07BF">
        <w:rPr>
          <w:rFonts w:ascii="Arial" w:hAnsi="Arial" w:cs="Arial"/>
          <w:sz w:val="18"/>
          <w:szCs w:val="18"/>
        </w:rPr>
        <w:t>Tenant” means the party named in the tenancy agreement</w:t>
      </w:r>
      <w:r w:rsidR="009D6483" w:rsidRPr="00DD07BF">
        <w:rPr>
          <w:rFonts w:ascii="Arial" w:hAnsi="Arial" w:cs="Arial"/>
          <w:sz w:val="18"/>
          <w:szCs w:val="18"/>
        </w:rPr>
        <w:t xml:space="preserve"> as the Tenant of t</w:t>
      </w:r>
      <w:r w:rsidRPr="00DD07BF">
        <w:rPr>
          <w:rFonts w:ascii="Arial" w:hAnsi="Arial" w:cs="Arial"/>
          <w:sz w:val="18"/>
          <w:szCs w:val="18"/>
        </w:rPr>
        <w:t>he Property.</w:t>
      </w:r>
    </w:p>
    <w:p w14:paraId="787CC899" w14:textId="3DEE5BAD"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The </w:t>
      </w:r>
      <w:r w:rsidR="009D6483" w:rsidRPr="00DD07BF">
        <w:rPr>
          <w:rFonts w:ascii="Arial" w:hAnsi="Arial" w:cs="Arial"/>
          <w:sz w:val="18"/>
          <w:szCs w:val="18"/>
        </w:rPr>
        <w:t>“</w:t>
      </w:r>
      <w:r w:rsidRPr="00DD07BF">
        <w:rPr>
          <w:rFonts w:ascii="Arial" w:hAnsi="Arial" w:cs="Arial"/>
          <w:sz w:val="18"/>
          <w:szCs w:val="18"/>
        </w:rPr>
        <w:t xml:space="preserve">Property” means the </w:t>
      </w:r>
      <w:r w:rsidR="00A67A08" w:rsidRPr="00DD07BF">
        <w:rPr>
          <w:rFonts w:ascii="Arial" w:hAnsi="Arial" w:cs="Arial"/>
          <w:sz w:val="18"/>
          <w:szCs w:val="18"/>
        </w:rPr>
        <w:t>P</w:t>
      </w:r>
      <w:r w:rsidRPr="00DD07BF">
        <w:rPr>
          <w:rFonts w:ascii="Arial" w:hAnsi="Arial" w:cs="Arial"/>
          <w:sz w:val="18"/>
          <w:szCs w:val="18"/>
        </w:rPr>
        <w:t xml:space="preserve">roperty noted above as the address of the </w:t>
      </w:r>
      <w:r w:rsidR="00A67A08" w:rsidRPr="00DD07BF">
        <w:rPr>
          <w:rFonts w:ascii="Arial" w:hAnsi="Arial" w:cs="Arial"/>
          <w:sz w:val="18"/>
          <w:szCs w:val="18"/>
        </w:rPr>
        <w:t>P</w:t>
      </w:r>
      <w:r w:rsidRPr="00DD07BF">
        <w:rPr>
          <w:rFonts w:ascii="Arial" w:hAnsi="Arial" w:cs="Arial"/>
          <w:sz w:val="18"/>
          <w:szCs w:val="18"/>
        </w:rPr>
        <w:t>roperty to be let</w:t>
      </w:r>
      <w:r w:rsidR="00C903FB" w:rsidRPr="00DD07BF">
        <w:rPr>
          <w:rFonts w:ascii="Arial" w:hAnsi="Arial" w:cs="Arial"/>
          <w:sz w:val="18"/>
          <w:szCs w:val="18"/>
        </w:rPr>
        <w:t xml:space="preserve"> including all outbuildings, grounds</w:t>
      </w:r>
      <w:r w:rsidR="006727D8" w:rsidRPr="00DD07BF">
        <w:rPr>
          <w:rFonts w:ascii="Arial" w:hAnsi="Arial" w:cs="Arial"/>
          <w:sz w:val="18"/>
          <w:szCs w:val="18"/>
        </w:rPr>
        <w:t>,</w:t>
      </w:r>
      <w:r w:rsidR="00C903FB" w:rsidRPr="00DD07BF">
        <w:rPr>
          <w:rFonts w:ascii="Arial" w:hAnsi="Arial" w:cs="Arial"/>
          <w:sz w:val="18"/>
          <w:szCs w:val="18"/>
        </w:rPr>
        <w:t xml:space="preserve"> fences</w:t>
      </w:r>
      <w:r w:rsidR="001D086C" w:rsidRPr="00DD07BF">
        <w:rPr>
          <w:rFonts w:ascii="Arial" w:hAnsi="Arial" w:cs="Arial"/>
          <w:sz w:val="18"/>
          <w:szCs w:val="18"/>
        </w:rPr>
        <w:t>,</w:t>
      </w:r>
      <w:r w:rsidR="00C903FB" w:rsidRPr="00DD07BF">
        <w:rPr>
          <w:rFonts w:ascii="Arial" w:hAnsi="Arial" w:cs="Arial"/>
          <w:sz w:val="18"/>
          <w:szCs w:val="18"/>
        </w:rPr>
        <w:t xml:space="preserve"> boundaries etc</w:t>
      </w:r>
      <w:r w:rsidRPr="00DD07BF">
        <w:rPr>
          <w:rFonts w:ascii="Arial" w:hAnsi="Arial" w:cs="Arial"/>
          <w:sz w:val="18"/>
          <w:szCs w:val="18"/>
        </w:rPr>
        <w:t>.</w:t>
      </w:r>
    </w:p>
    <w:p w14:paraId="7379C518" w14:textId="4F72550D" w:rsidR="00640831" w:rsidRPr="00DD07BF" w:rsidRDefault="00640831" w:rsidP="00640831">
      <w:pPr>
        <w:numPr>
          <w:ilvl w:val="0"/>
          <w:numId w:val="3"/>
        </w:numPr>
        <w:jc w:val="both"/>
        <w:rPr>
          <w:rFonts w:ascii="Arial" w:hAnsi="Arial" w:cs="Arial"/>
          <w:sz w:val="18"/>
          <w:szCs w:val="18"/>
        </w:rPr>
      </w:pPr>
      <w:bookmarkStart w:id="1" w:name="_Hlk122603337"/>
      <w:r w:rsidRPr="00DD07BF">
        <w:rPr>
          <w:rFonts w:ascii="Arial" w:hAnsi="Arial" w:cs="Arial"/>
          <w:sz w:val="18"/>
          <w:szCs w:val="18"/>
        </w:rPr>
        <w:t>The headings in this agreement are for assistance in reading it only and do not form part of the agreement.</w:t>
      </w:r>
    </w:p>
    <w:bookmarkEnd w:id="1"/>
    <w:p w14:paraId="66289DF3" w14:textId="77777777" w:rsidR="00C46E5A" w:rsidRPr="00DD07BF" w:rsidRDefault="00ED31BB" w:rsidP="004946D4">
      <w:pPr>
        <w:spacing w:before="120"/>
        <w:jc w:val="both"/>
        <w:rPr>
          <w:rFonts w:ascii="Arial" w:hAnsi="Arial" w:cs="Arial"/>
          <w:sz w:val="18"/>
          <w:szCs w:val="18"/>
        </w:rPr>
      </w:pPr>
      <w:r w:rsidRPr="00DD07BF">
        <w:rPr>
          <w:rFonts w:ascii="Arial" w:hAnsi="Arial" w:cs="Arial"/>
          <w:sz w:val="18"/>
          <w:szCs w:val="18"/>
        </w:rPr>
        <w:t>If t</w:t>
      </w:r>
      <w:r w:rsidR="00902B0E" w:rsidRPr="00DD07BF">
        <w:rPr>
          <w:rFonts w:ascii="Arial" w:hAnsi="Arial" w:cs="Arial"/>
          <w:sz w:val="18"/>
          <w:szCs w:val="18"/>
        </w:rPr>
        <w:t xml:space="preserve">he </w:t>
      </w:r>
      <w:r w:rsidRPr="00DD07BF">
        <w:rPr>
          <w:rFonts w:ascii="Arial" w:hAnsi="Arial" w:cs="Arial"/>
          <w:sz w:val="18"/>
          <w:szCs w:val="18"/>
        </w:rPr>
        <w:t>d</w:t>
      </w:r>
      <w:r w:rsidR="00902B0E" w:rsidRPr="00DD07BF">
        <w:rPr>
          <w:rFonts w:ascii="Arial" w:hAnsi="Arial" w:cs="Arial"/>
          <w:sz w:val="18"/>
          <w:szCs w:val="18"/>
        </w:rPr>
        <w:t>eposit is protected by The Dispute Service Tenan</w:t>
      </w:r>
      <w:r w:rsidR="00E54863" w:rsidRPr="00DD07BF">
        <w:rPr>
          <w:rFonts w:ascii="Arial" w:hAnsi="Arial" w:cs="Arial"/>
          <w:sz w:val="18"/>
          <w:szCs w:val="18"/>
        </w:rPr>
        <w:t xml:space="preserve">cy Deposit Scheme, the </w:t>
      </w:r>
      <w:r w:rsidR="00C46E5A" w:rsidRPr="00DD07BF">
        <w:rPr>
          <w:rFonts w:ascii="Arial" w:hAnsi="Arial" w:cs="Arial"/>
          <w:sz w:val="18"/>
          <w:szCs w:val="18"/>
        </w:rPr>
        <w:t>clauses</w:t>
      </w:r>
      <w:r w:rsidR="002C74C9" w:rsidRPr="00DD07BF">
        <w:rPr>
          <w:rFonts w:ascii="Arial" w:hAnsi="Arial" w:cs="Arial"/>
          <w:sz w:val="18"/>
          <w:szCs w:val="18"/>
        </w:rPr>
        <w:t xml:space="preserve"> in appendix C</w:t>
      </w:r>
      <w:r w:rsidR="00C46E5A" w:rsidRPr="00DD07BF">
        <w:rPr>
          <w:rFonts w:ascii="Arial" w:hAnsi="Arial" w:cs="Arial"/>
          <w:sz w:val="18"/>
          <w:szCs w:val="18"/>
        </w:rPr>
        <w:t xml:space="preserve"> apply. Whether a depos</w:t>
      </w:r>
      <w:r w:rsidR="00E37195" w:rsidRPr="00DD07BF">
        <w:rPr>
          <w:rFonts w:ascii="Arial" w:hAnsi="Arial" w:cs="Arial"/>
          <w:sz w:val="18"/>
          <w:szCs w:val="18"/>
        </w:rPr>
        <w:t>i</w:t>
      </w:r>
      <w:r w:rsidR="00C46E5A" w:rsidRPr="00DD07BF">
        <w:rPr>
          <w:rFonts w:ascii="Arial" w:hAnsi="Arial" w:cs="Arial"/>
          <w:sz w:val="18"/>
          <w:szCs w:val="18"/>
        </w:rPr>
        <w:t>t is covered by this scheme can vary tenancy by tenancy and it can even change during a tenancy.</w:t>
      </w:r>
    </w:p>
    <w:p w14:paraId="3F406398" w14:textId="77777777" w:rsidR="0002362C" w:rsidRPr="00DD07BF" w:rsidRDefault="0002362C" w:rsidP="0002362C">
      <w:pPr>
        <w:tabs>
          <w:tab w:val="left" w:pos="425"/>
        </w:tabs>
        <w:jc w:val="both"/>
        <w:rPr>
          <w:rFonts w:ascii="Arial" w:eastAsia="MS Mincho" w:hAnsi="Arial" w:cs="Arial"/>
          <w:b/>
          <w:spacing w:val="-4"/>
          <w:sz w:val="18"/>
          <w:szCs w:val="18"/>
          <w:u w:val="single"/>
        </w:rPr>
      </w:pPr>
    </w:p>
    <w:p w14:paraId="52DE1CCA" w14:textId="77777777" w:rsidR="006721E9" w:rsidRDefault="006721E9" w:rsidP="006721E9">
      <w:pPr>
        <w:jc w:val="both"/>
        <w:rPr>
          <w:rFonts w:ascii="Arial" w:hAnsi="Arial" w:cs="Arial"/>
          <w:sz w:val="18"/>
          <w:szCs w:val="18"/>
        </w:rPr>
      </w:pPr>
      <w:r w:rsidRPr="00DD07BF">
        <w:rPr>
          <w:rFonts w:ascii="Arial" w:hAnsi="Arial" w:cs="Arial"/>
          <w:sz w:val="18"/>
          <w:szCs w:val="18"/>
        </w:rPr>
        <w:t>In the following paragraphs, the level of service stated only includes the items in the list. No other service is included within that level of service. Please discuss with us if you need any additional services, which may involve a charge.</w:t>
      </w:r>
    </w:p>
    <w:p w14:paraId="36505E1B" w14:textId="77777777" w:rsidR="006721E9" w:rsidRPr="00DD07BF" w:rsidRDefault="006721E9" w:rsidP="0002362C">
      <w:pPr>
        <w:tabs>
          <w:tab w:val="left" w:pos="425"/>
        </w:tabs>
        <w:jc w:val="both"/>
        <w:rPr>
          <w:rFonts w:ascii="Arial" w:eastAsia="MS Mincho" w:hAnsi="Arial" w:cs="Arial"/>
          <w:b/>
          <w:spacing w:val="-4"/>
          <w:sz w:val="18"/>
          <w:szCs w:val="18"/>
          <w:u w:val="single"/>
        </w:rPr>
      </w:pPr>
    </w:p>
    <w:p w14:paraId="2439A2C6" w14:textId="46CDB320" w:rsidR="00E37195" w:rsidRPr="00DD07BF" w:rsidRDefault="00E37195" w:rsidP="00902B0E">
      <w:pPr>
        <w:jc w:val="both"/>
        <w:rPr>
          <w:rFonts w:ascii="Arial" w:hAnsi="Arial" w:cs="Arial"/>
          <w:sz w:val="18"/>
          <w:szCs w:val="18"/>
        </w:rPr>
      </w:pPr>
      <w:r w:rsidRPr="00DD07BF">
        <w:rPr>
          <w:rFonts w:ascii="Arial" w:hAnsi="Arial" w:cs="Arial"/>
          <w:sz w:val="18"/>
          <w:szCs w:val="18"/>
        </w:rPr>
        <w:t>The following are applicable to all tenancies regardless of which deposit scheme is used</w:t>
      </w:r>
      <w:r w:rsidR="00FB6107" w:rsidRPr="00DD07BF">
        <w:rPr>
          <w:rFonts w:ascii="Arial" w:hAnsi="Arial" w:cs="Arial"/>
          <w:sz w:val="18"/>
          <w:szCs w:val="18"/>
        </w:rPr>
        <w:t>.</w:t>
      </w:r>
    </w:p>
    <w:p w14:paraId="522656A0" w14:textId="77777777" w:rsidR="00E37195" w:rsidRPr="00DD07BF" w:rsidRDefault="00E37195" w:rsidP="00902B0E">
      <w:pPr>
        <w:jc w:val="both"/>
        <w:rPr>
          <w:rFonts w:ascii="Arial" w:hAnsi="Arial" w:cs="Arial"/>
          <w:sz w:val="18"/>
          <w:szCs w:val="18"/>
        </w:rPr>
      </w:pPr>
    </w:p>
    <w:p w14:paraId="23D62A05" w14:textId="77777777" w:rsidR="00902B0E" w:rsidRPr="00DD07BF" w:rsidRDefault="00902B0E" w:rsidP="00902B0E">
      <w:pPr>
        <w:jc w:val="both"/>
        <w:rPr>
          <w:rFonts w:ascii="Arial" w:hAnsi="Arial" w:cs="Arial"/>
          <w:b/>
          <w:sz w:val="18"/>
          <w:szCs w:val="18"/>
        </w:rPr>
      </w:pPr>
      <w:r w:rsidRPr="00DD07BF">
        <w:rPr>
          <w:rFonts w:ascii="Arial" w:hAnsi="Arial" w:cs="Arial"/>
          <w:b/>
          <w:sz w:val="18"/>
          <w:szCs w:val="18"/>
        </w:rPr>
        <w:t>1. Service levels</w:t>
      </w:r>
    </w:p>
    <w:p w14:paraId="0332B423" w14:textId="77777777" w:rsidR="00902B0E" w:rsidRPr="00DD07BF" w:rsidRDefault="00902B0E" w:rsidP="00902B0E">
      <w:pPr>
        <w:jc w:val="both"/>
        <w:rPr>
          <w:rFonts w:ascii="Arial" w:hAnsi="Arial" w:cs="Arial"/>
          <w:sz w:val="18"/>
          <w:szCs w:val="18"/>
        </w:rPr>
      </w:pPr>
    </w:p>
    <w:p w14:paraId="4B355D9C" w14:textId="06A22ACC" w:rsidR="00902B0E" w:rsidRPr="00DD07BF" w:rsidRDefault="00902B0E" w:rsidP="00902B0E">
      <w:pPr>
        <w:jc w:val="both"/>
        <w:rPr>
          <w:rFonts w:ascii="Arial" w:hAnsi="Arial" w:cs="Arial"/>
          <w:b/>
          <w:sz w:val="18"/>
          <w:szCs w:val="18"/>
        </w:rPr>
      </w:pPr>
      <w:r w:rsidRPr="00DD07BF">
        <w:rPr>
          <w:rFonts w:ascii="Arial" w:hAnsi="Arial" w:cs="Arial"/>
          <w:b/>
          <w:sz w:val="18"/>
          <w:szCs w:val="18"/>
        </w:rPr>
        <w:t>1.</w:t>
      </w:r>
      <w:r w:rsidR="00A733CB">
        <w:rPr>
          <w:rFonts w:ascii="Arial" w:hAnsi="Arial" w:cs="Arial"/>
          <w:b/>
          <w:sz w:val="18"/>
          <w:szCs w:val="18"/>
        </w:rPr>
        <w:t>1</w:t>
      </w:r>
      <w:r w:rsidRPr="00DD07BF">
        <w:rPr>
          <w:rFonts w:ascii="Arial" w:hAnsi="Arial" w:cs="Arial"/>
          <w:b/>
          <w:sz w:val="18"/>
          <w:szCs w:val="18"/>
        </w:rPr>
        <w:t xml:space="preserve"> Our Let Only Service</w:t>
      </w:r>
    </w:p>
    <w:p w14:paraId="5954FAAC" w14:textId="28409783" w:rsidR="00902B0E" w:rsidRPr="00DD07BF" w:rsidRDefault="00902B0E" w:rsidP="00902B0E">
      <w:pPr>
        <w:jc w:val="both"/>
        <w:rPr>
          <w:rFonts w:ascii="Arial" w:hAnsi="Arial" w:cs="Arial"/>
          <w:sz w:val="18"/>
          <w:szCs w:val="18"/>
        </w:rPr>
      </w:pPr>
      <w:r w:rsidRPr="00DD07BF">
        <w:rPr>
          <w:rFonts w:ascii="Arial" w:hAnsi="Arial" w:cs="Arial"/>
          <w:sz w:val="18"/>
          <w:szCs w:val="18"/>
        </w:rPr>
        <w:t xml:space="preserve">In addition to the Introduction Only Service </w:t>
      </w:r>
      <w:r w:rsidR="002C4510" w:rsidRPr="00DD07BF">
        <w:rPr>
          <w:rFonts w:ascii="Arial" w:hAnsi="Arial" w:cs="Arial"/>
          <w:sz w:val="18"/>
          <w:szCs w:val="18"/>
        </w:rPr>
        <w:t>provisions</w:t>
      </w:r>
      <w:r w:rsidR="0081268D" w:rsidRPr="00DD07BF">
        <w:rPr>
          <w:rFonts w:ascii="Arial" w:hAnsi="Arial" w:cs="Arial"/>
          <w:sz w:val="18"/>
          <w:szCs w:val="18"/>
        </w:rPr>
        <w:t>:</w:t>
      </w:r>
    </w:p>
    <w:p w14:paraId="2C217087" w14:textId="43430278" w:rsidR="00100853" w:rsidRPr="00DD07BF" w:rsidRDefault="00C57629" w:rsidP="0048514B">
      <w:pPr>
        <w:numPr>
          <w:ilvl w:val="0"/>
          <w:numId w:val="3"/>
        </w:numPr>
        <w:jc w:val="both"/>
        <w:rPr>
          <w:rFonts w:ascii="Arial" w:hAnsi="Arial" w:cs="Arial"/>
          <w:sz w:val="18"/>
          <w:szCs w:val="18"/>
        </w:rPr>
      </w:pPr>
      <w:proofErr w:type="gramStart"/>
      <w:r w:rsidRPr="00DD07BF">
        <w:rPr>
          <w:rFonts w:ascii="Arial" w:hAnsi="Arial" w:cs="Arial"/>
          <w:sz w:val="18"/>
          <w:szCs w:val="18"/>
        </w:rPr>
        <w:t>In order to</w:t>
      </w:r>
      <w:proofErr w:type="gramEnd"/>
      <w:r w:rsidRPr="00DD07BF">
        <w:rPr>
          <w:rFonts w:ascii="Arial" w:hAnsi="Arial" w:cs="Arial"/>
          <w:sz w:val="18"/>
          <w:szCs w:val="18"/>
        </w:rPr>
        <w:t xml:space="preserve"> comply with legislation</w:t>
      </w:r>
      <w:r w:rsidR="001D0BDC" w:rsidRPr="00DD07BF">
        <w:rPr>
          <w:rFonts w:ascii="Arial" w:hAnsi="Arial" w:cs="Arial"/>
          <w:sz w:val="18"/>
          <w:szCs w:val="18"/>
        </w:rPr>
        <w:t>,</w:t>
      </w:r>
      <w:r w:rsidRPr="00DD07BF">
        <w:rPr>
          <w:rFonts w:ascii="Arial" w:hAnsi="Arial" w:cs="Arial"/>
          <w:sz w:val="18"/>
          <w:szCs w:val="18"/>
        </w:rPr>
        <w:t xml:space="preserve"> t</w:t>
      </w:r>
      <w:r w:rsidR="00100853" w:rsidRPr="00DD07BF">
        <w:rPr>
          <w:rFonts w:ascii="Arial" w:hAnsi="Arial" w:cs="Arial"/>
          <w:sz w:val="18"/>
          <w:szCs w:val="18"/>
        </w:rPr>
        <w:t xml:space="preserve">he Agent will arrange for the </w:t>
      </w:r>
      <w:r w:rsidR="00EE2DFC" w:rsidRPr="00DD07BF">
        <w:rPr>
          <w:rFonts w:ascii="Arial" w:hAnsi="Arial" w:cs="Arial"/>
          <w:sz w:val="18"/>
          <w:szCs w:val="18"/>
        </w:rPr>
        <w:t>pre-</w:t>
      </w:r>
      <w:r w:rsidR="0009186B" w:rsidRPr="00DD07BF">
        <w:rPr>
          <w:rFonts w:ascii="Arial" w:hAnsi="Arial" w:cs="Arial"/>
          <w:sz w:val="18"/>
          <w:szCs w:val="18"/>
        </w:rPr>
        <w:t>t</w:t>
      </w:r>
      <w:r w:rsidR="00EE2DFC" w:rsidRPr="00DD07BF">
        <w:rPr>
          <w:rFonts w:ascii="Arial" w:hAnsi="Arial" w:cs="Arial"/>
          <w:sz w:val="18"/>
          <w:szCs w:val="18"/>
        </w:rPr>
        <w:t xml:space="preserve">enancy </w:t>
      </w:r>
      <w:r w:rsidR="00100853" w:rsidRPr="00DD07BF">
        <w:rPr>
          <w:rFonts w:ascii="Arial" w:hAnsi="Arial" w:cs="Arial"/>
          <w:sz w:val="18"/>
          <w:szCs w:val="18"/>
        </w:rPr>
        <w:t>checking</w:t>
      </w:r>
      <w:r w:rsidR="0048514B" w:rsidRPr="00DD07BF">
        <w:rPr>
          <w:rFonts w:ascii="Arial" w:hAnsi="Arial" w:cs="Arial"/>
          <w:sz w:val="18"/>
          <w:szCs w:val="18"/>
        </w:rPr>
        <w:t>,</w:t>
      </w:r>
      <w:r w:rsidR="00100853" w:rsidRPr="00DD07BF">
        <w:rPr>
          <w:rFonts w:ascii="Arial" w:hAnsi="Arial" w:cs="Arial"/>
          <w:sz w:val="18"/>
          <w:szCs w:val="18"/>
        </w:rPr>
        <w:t xml:space="preserve"> paperwork </w:t>
      </w:r>
      <w:r w:rsidR="0048514B" w:rsidRPr="00DD07BF">
        <w:rPr>
          <w:rFonts w:ascii="Arial" w:hAnsi="Arial" w:cs="Arial"/>
          <w:sz w:val="18"/>
          <w:szCs w:val="18"/>
        </w:rPr>
        <w:t xml:space="preserve">and other requirements associated with </w:t>
      </w:r>
      <w:r w:rsidR="00100853" w:rsidRPr="00DD07BF">
        <w:rPr>
          <w:rFonts w:ascii="Arial" w:hAnsi="Arial" w:cs="Arial"/>
          <w:sz w:val="18"/>
          <w:szCs w:val="18"/>
        </w:rPr>
        <w:t>the Property. This may include</w:t>
      </w:r>
      <w:bookmarkStart w:id="2" w:name="_Hlk121474145"/>
      <w:r w:rsidR="0048514B" w:rsidRPr="00DD07BF">
        <w:rPr>
          <w:rFonts w:ascii="Arial" w:hAnsi="Arial" w:cs="Arial"/>
          <w:sz w:val="18"/>
          <w:szCs w:val="18"/>
        </w:rPr>
        <w:t xml:space="preserve">, but is not limited to, </w:t>
      </w:r>
      <w:r w:rsidR="005D0230" w:rsidRPr="00DD07BF">
        <w:rPr>
          <w:rFonts w:ascii="Arial" w:hAnsi="Arial" w:cs="Arial"/>
          <w:sz w:val="18"/>
          <w:szCs w:val="18"/>
        </w:rPr>
        <w:t>the initial</w:t>
      </w:r>
      <w:r w:rsidR="0048514B" w:rsidRPr="00DD07BF">
        <w:rPr>
          <w:rFonts w:ascii="Arial" w:hAnsi="Arial" w:cs="Arial"/>
          <w:sz w:val="18"/>
          <w:szCs w:val="18"/>
        </w:rPr>
        <w:t>,</w:t>
      </w:r>
      <w:r w:rsidR="005D0230" w:rsidRPr="00DD07BF">
        <w:rPr>
          <w:rFonts w:ascii="Arial" w:hAnsi="Arial" w:cs="Arial"/>
          <w:sz w:val="18"/>
          <w:szCs w:val="18"/>
        </w:rPr>
        <w:t xml:space="preserve"> but not ongoing</w:t>
      </w:r>
      <w:r w:rsidR="0048514B" w:rsidRPr="00DD07BF">
        <w:rPr>
          <w:rFonts w:ascii="Arial" w:hAnsi="Arial" w:cs="Arial"/>
          <w:sz w:val="18"/>
          <w:szCs w:val="18"/>
        </w:rPr>
        <w:t>,</w:t>
      </w:r>
      <w:r w:rsidR="005D0230" w:rsidRPr="00DD07BF">
        <w:rPr>
          <w:rFonts w:ascii="Arial" w:hAnsi="Arial" w:cs="Arial"/>
          <w:sz w:val="18"/>
          <w:szCs w:val="18"/>
        </w:rPr>
        <w:t xml:space="preserve"> requirement</w:t>
      </w:r>
      <w:r w:rsidR="00EE2DFC" w:rsidRPr="00DD07BF">
        <w:rPr>
          <w:rFonts w:ascii="Arial" w:hAnsi="Arial" w:cs="Arial"/>
          <w:sz w:val="18"/>
          <w:szCs w:val="18"/>
        </w:rPr>
        <w:t>s</w:t>
      </w:r>
      <w:r w:rsidR="005D0230" w:rsidRPr="00DD07BF">
        <w:rPr>
          <w:rFonts w:ascii="Arial" w:hAnsi="Arial" w:cs="Arial"/>
          <w:sz w:val="18"/>
          <w:szCs w:val="18"/>
        </w:rPr>
        <w:t xml:space="preserve"> for</w:t>
      </w:r>
      <w:r w:rsidR="001D0BDC" w:rsidRPr="00DD07BF">
        <w:rPr>
          <w:rFonts w:ascii="Arial" w:hAnsi="Arial" w:cs="Arial"/>
          <w:sz w:val="18"/>
          <w:szCs w:val="18"/>
        </w:rPr>
        <w:t>:</w:t>
      </w:r>
      <w:r w:rsidR="005D0230" w:rsidRPr="00DD07BF">
        <w:rPr>
          <w:rFonts w:ascii="Arial" w:hAnsi="Arial" w:cs="Arial"/>
          <w:sz w:val="18"/>
          <w:szCs w:val="18"/>
        </w:rPr>
        <w:t xml:space="preserve"> </w:t>
      </w:r>
      <w:bookmarkEnd w:id="2"/>
      <w:r w:rsidR="00100853" w:rsidRPr="00DD07BF">
        <w:rPr>
          <w:rFonts w:ascii="Arial" w:hAnsi="Arial" w:cs="Arial"/>
          <w:sz w:val="18"/>
          <w:szCs w:val="18"/>
        </w:rPr>
        <w:t>a gas safety record, an energy performance certificat</w:t>
      </w:r>
      <w:r w:rsidR="004A1695" w:rsidRPr="00DD07BF">
        <w:rPr>
          <w:rFonts w:ascii="Arial" w:hAnsi="Arial" w:cs="Arial"/>
          <w:sz w:val="18"/>
          <w:szCs w:val="18"/>
        </w:rPr>
        <w:t xml:space="preserve">e, electrical </w:t>
      </w:r>
      <w:r w:rsidR="005D0230" w:rsidRPr="00DD07BF">
        <w:rPr>
          <w:rFonts w:ascii="Arial" w:hAnsi="Arial" w:cs="Arial"/>
          <w:sz w:val="18"/>
          <w:szCs w:val="18"/>
        </w:rPr>
        <w:t xml:space="preserve">installation </w:t>
      </w:r>
      <w:r w:rsidR="004A1695" w:rsidRPr="00DD07BF">
        <w:rPr>
          <w:rFonts w:ascii="Arial" w:hAnsi="Arial" w:cs="Arial"/>
          <w:sz w:val="18"/>
          <w:szCs w:val="18"/>
        </w:rPr>
        <w:t xml:space="preserve">testing, </w:t>
      </w:r>
      <w:bookmarkStart w:id="3" w:name="_Hlk121474195"/>
      <w:r w:rsidR="005D0230" w:rsidRPr="00DD07BF">
        <w:rPr>
          <w:rFonts w:ascii="Arial" w:hAnsi="Arial" w:cs="Arial"/>
          <w:sz w:val="18"/>
          <w:szCs w:val="18"/>
        </w:rPr>
        <w:t xml:space="preserve">a fire risk assessment (where applicable), </w:t>
      </w:r>
      <w:bookmarkEnd w:id="3"/>
      <w:r w:rsidR="00E77AEA" w:rsidRPr="00DD07BF">
        <w:rPr>
          <w:rFonts w:ascii="Arial" w:hAnsi="Arial" w:cs="Arial"/>
          <w:sz w:val="18"/>
          <w:szCs w:val="18"/>
        </w:rPr>
        <w:t>an asbestos risk assessment (where applicable)</w:t>
      </w:r>
      <w:r w:rsidR="004A1695" w:rsidRPr="00DD07BF">
        <w:rPr>
          <w:rFonts w:ascii="Arial" w:hAnsi="Arial" w:cs="Arial"/>
          <w:sz w:val="18"/>
          <w:szCs w:val="18"/>
        </w:rPr>
        <w:t xml:space="preserve"> </w:t>
      </w:r>
      <w:bookmarkStart w:id="4" w:name="_Hlk121474273"/>
      <w:r w:rsidR="004A1695" w:rsidRPr="00DD07BF">
        <w:rPr>
          <w:rFonts w:ascii="Arial" w:hAnsi="Arial" w:cs="Arial"/>
          <w:sz w:val="18"/>
          <w:szCs w:val="18"/>
        </w:rPr>
        <w:t>and a legionella risk assessment</w:t>
      </w:r>
      <w:bookmarkEnd w:id="4"/>
      <w:r w:rsidR="00100853" w:rsidRPr="00DD07BF">
        <w:rPr>
          <w:rFonts w:ascii="Arial" w:hAnsi="Arial" w:cs="Arial"/>
          <w:sz w:val="18"/>
          <w:szCs w:val="18"/>
        </w:rPr>
        <w:t>. All costs will be borne by the Landlord, even if the Property is not actually let through the Agent</w:t>
      </w:r>
      <w:r w:rsidR="001D0BDC" w:rsidRPr="00DD07BF">
        <w:rPr>
          <w:rFonts w:ascii="Arial" w:hAnsi="Arial" w:cs="Arial"/>
          <w:sz w:val="18"/>
          <w:szCs w:val="18"/>
        </w:rPr>
        <w:t>.</w:t>
      </w:r>
      <w:r w:rsidR="001031F8" w:rsidRPr="00DD07BF">
        <w:rPr>
          <w:rFonts w:ascii="Arial" w:hAnsi="Arial" w:cs="Arial"/>
          <w:sz w:val="18"/>
          <w:szCs w:val="18"/>
        </w:rPr>
        <w:t xml:space="preserve"> </w:t>
      </w:r>
      <w:bookmarkStart w:id="5" w:name="_Hlk128570254"/>
      <w:r w:rsidR="001031F8" w:rsidRPr="00DD07BF">
        <w:rPr>
          <w:rFonts w:ascii="Arial" w:hAnsi="Arial" w:cs="Arial"/>
          <w:sz w:val="18"/>
          <w:szCs w:val="18"/>
        </w:rPr>
        <w:t>If you already hold valid paperwork</w:t>
      </w:r>
      <w:r w:rsidR="001D0BDC" w:rsidRPr="00DD07BF">
        <w:rPr>
          <w:rFonts w:ascii="Arial" w:hAnsi="Arial" w:cs="Arial"/>
          <w:sz w:val="18"/>
          <w:szCs w:val="18"/>
        </w:rPr>
        <w:t>,</w:t>
      </w:r>
      <w:r w:rsidR="001031F8" w:rsidRPr="00DD07BF">
        <w:rPr>
          <w:rFonts w:ascii="Arial" w:hAnsi="Arial" w:cs="Arial"/>
          <w:sz w:val="18"/>
          <w:szCs w:val="18"/>
        </w:rPr>
        <w:t xml:space="preserve"> all current copies must be supplied to the Agent on instruction and no later than the start of the </w:t>
      </w:r>
      <w:r w:rsidR="0009186B" w:rsidRPr="00DD07BF">
        <w:rPr>
          <w:rFonts w:ascii="Arial" w:hAnsi="Arial" w:cs="Arial"/>
          <w:sz w:val="18"/>
          <w:szCs w:val="18"/>
        </w:rPr>
        <w:t>t</w:t>
      </w:r>
      <w:r w:rsidR="001031F8" w:rsidRPr="00DD07BF">
        <w:rPr>
          <w:rFonts w:ascii="Arial" w:hAnsi="Arial" w:cs="Arial"/>
          <w:sz w:val="18"/>
          <w:szCs w:val="18"/>
        </w:rPr>
        <w:t>enancy.</w:t>
      </w:r>
      <w:bookmarkEnd w:id="5"/>
      <w:r w:rsidR="00513BDE" w:rsidRPr="00DD07BF">
        <w:rPr>
          <w:rFonts w:ascii="Arial" w:hAnsi="Arial" w:cs="Arial"/>
          <w:sz w:val="18"/>
          <w:szCs w:val="18"/>
        </w:rPr>
        <w:t xml:space="preserve"> </w:t>
      </w:r>
      <w:bookmarkStart w:id="6" w:name="_Hlk151973867"/>
      <w:r w:rsidR="00513BDE" w:rsidRPr="00DD07BF">
        <w:rPr>
          <w:rFonts w:ascii="Arial" w:hAnsi="Arial" w:cs="Arial"/>
          <w:sz w:val="18"/>
          <w:szCs w:val="18"/>
        </w:rPr>
        <w:t xml:space="preserve">This element </w:t>
      </w:r>
      <w:r w:rsidR="00E9756B" w:rsidRPr="00DD07BF">
        <w:rPr>
          <w:rFonts w:ascii="Arial" w:hAnsi="Arial" w:cs="Arial"/>
          <w:sz w:val="18"/>
          <w:szCs w:val="18"/>
        </w:rPr>
        <w:t>is amended</w:t>
      </w:r>
      <w:r w:rsidR="00513BDE" w:rsidRPr="00DD07BF">
        <w:rPr>
          <w:rFonts w:ascii="Arial" w:hAnsi="Arial" w:cs="Arial"/>
          <w:sz w:val="18"/>
          <w:szCs w:val="18"/>
        </w:rPr>
        <w:t xml:space="preserve"> for the Full Management Service</w:t>
      </w:r>
      <w:r w:rsidR="00667014" w:rsidRPr="00DD07BF">
        <w:rPr>
          <w:rFonts w:ascii="Arial" w:hAnsi="Arial" w:cs="Arial"/>
          <w:sz w:val="18"/>
          <w:szCs w:val="18"/>
        </w:rPr>
        <w:t>.</w:t>
      </w:r>
    </w:p>
    <w:bookmarkEnd w:id="6"/>
    <w:p w14:paraId="19E6AEEE" w14:textId="77777777"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The Agent will arrange viewing</w:t>
      </w:r>
      <w:r w:rsidR="009D6483" w:rsidRPr="00DD07BF">
        <w:rPr>
          <w:rFonts w:ascii="Arial" w:hAnsi="Arial" w:cs="Arial"/>
          <w:sz w:val="18"/>
          <w:szCs w:val="18"/>
        </w:rPr>
        <w:t>s</w:t>
      </w:r>
      <w:r w:rsidRPr="00DD07BF">
        <w:rPr>
          <w:rFonts w:ascii="Arial" w:hAnsi="Arial" w:cs="Arial"/>
          <w:sz w:val="18"/>
          <w:szCs w:val="18"/>
        </w:rPr>
        <w:t xml:space="preserve"> with prospective tenants eit</w:t>
      </w:r>
      <w:r w:rsidR="009D6483" w:rsidRPr="00DD07BF">
        <w:rPr>
          <w:rFonts w:ascii="Arial" w:hAnsi="Arial" w:cs="Arial"/>
          <w:sz w:val="18"/>
          <w:szCs w:val="18"/>
        </w:rPr>
        <w:t>her using the keys supplied by t</w:t>
      </w:r>
      <w:r w:rsidRPr="00DD07BF">
        <w:rPr>
          <w:rFonts w:ascii="Arial" w:hAnsi="Arial" w:cs="Arial"/>
          <w:sz w:val="18"/>
          <w:szCs w:val="18"/>
        </w:rPr>
        <w:t>he Landlord or in co</w:t>
      </w:r>
      <w:r w:rsidR="00100853" w:rsidRPr="00DD07BF">
        <w:rPr>
          <w:rFonts w:ascii="Arial" w:hAnsi="Arial" w:cs="Arial"/>
          <w:sz w:val="18"/>
          <w:szCs w:val="18"/>
        </w:rPr>
        <w:t>-</w:t>
      </w:r>
      <w:r w:rsidRPr="00DD07BF">
        <w:rPr>
          <w:rFonts w:ascii="Arial" w:hAnsi="Arial" w:cs="Arial"/>
          <w:sz w:val="18"/>
          <w:szCs w:val="18"/>
        </w:rPr>
        <w:t>ordination with the current occupier. All v</w:t>
      </w:r>
      <w:r w:rsidR="009D6483" w:rsidRPr="00DD07BF">
        <w:rPr>
          <w:rFonts w:ascii="Arial" w:hAnsi="Arial" w:cs="Arial"/>
          <w:sz w:val="18"/>
          <w:szCs w:val="18"/>
        </w:rPr>
        <w:t>iewings will be accompanied by t</w:t>
      </w:r>
      <w:r w:rsidRPr="00DD07BF">
        <w:rPr>
          <w:rFonts w:ascii="Arial" w:hAnsi="Arial" w:cs="Arial"/>
          <w:sz w:val="18"/>
          <w:szCs w:val="18"/>
        </w:rPr>
        <w:t>he Agent</w:t>
      </w:r>
      <w:r w:rsidR="004946D4" w:rsidRPr="00DD07BF">
        <w:rPr>
          <w:rFonts w:ascii="Arial" w:hAnsi="Arial" w:cs="Arial"/>
          <w:sz w:val="18"/>
          <w:szCs w:val="18"/>
        </w:rPr>
        <w:t xml:space="preserve"> unless agreed otherwise</w:t>
      </w:r>
      <w:r w:rsidRPr="00DD07BF">
        <w:rPr>
          <w:rFonts w:ascii="Arial" w:hAnsi="Arial" w:cs="Arial"/>
          <w:sz w:val="18"/>
          <w:szCs w:val="18"/>
        </w:rPr>
        <w:t>.</w:t>
      </w:r>
    </w:p>
    <w:p w14:paraId="41D1A9AB" w14:textId="77777777"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Once a prospective tenant</w:t>
      </w:r>
      <w:r w:rsidR="009D6483" w:rsidRPr="00DD07BF">
        <w:rPr>
          <w:rFonts w:ascii="Arial" w:hAnsi="Arial" w:cs="Arial"/>
          <w:sz w:val="18"/>
          <w:szCs w:val="18"/>
        </w:rPr>
        <w:t xml:space="preserve"> is found who is interested in t</w:t>
      </w:r>
      <w:r w:rsidRPr="00DD07BF">
        <w:rPr>
          <w:rFonts w:ascii="Arial" w:hAnsi="Arial" w:cs="Arial"/>
          <w:sz w:val="18"/>
          <w:szCs w:val="18"/>
        </w:rPr>
        <w:t>he Property, they will be asked to complete an application form giving information about themselves.</w:t>
      </w:r>
    </w:p>
    <w:p w14:paraId="2366CA5B" w14:textId="77777777"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lastRenderedPageBreak/>
        <w:t>The Agent will then take references appropriate to the circumstances of the prospective ten</w:t>
      </w:r>
      <w:r w:rsidR="009D6483" w:rsidRPr="00DD07BF">
        <w:rPr>
          <w:rFonts w:ascii="Arial" w:hAnsi="Arial" w:cs="Arial"/>
          <w:sz w:val="18"/>
          <w:szCs w:val="18"/>
        </w:rPr>
        <w:t>ant. This may be done by t</w:t>
      </w:r>
      <w:r w:rsidRPr="00DD07BF">
        <w:rPr>
          <w:rFonts w:ascii="Arial" w:hAnsi="Arial" w:cs="Arial"/>
          <w:sz w:val="18"/>
          <w:szCs w:val="18"/>
        </w:rPr>
        <w:t>he Agent or may be outsourc</w:t>
      </w:r>
      <w:r w:rsidR="009D6483" w:rsidRPr="00DD07BF">
        <w:rPr>
          <w:rFonts w:ascii="Arial" w:hAnsi="Arial" w:cs="Arial"/>
          <w:sz w:val="18"/>
          <w:szCs w:val="18"/>
        </w:rPr>
        <w:t>ed to a referencing company as t</w:t>
      </w:r>
      <w:r w:rsidRPr="00DD07BF">
        <w:rPr>
          <w:rFonts w:ascii="Arial" w:hAnsi="Arial" w:cs="Arial"/>
          <w:sz w:val="18"/>
          <w:szCs w:val="18"/>
        </w:rPr>
        <w:t>he Agent thinks fit.</w:t>
      </w:r>
    </w:p>
    <w:p w14:paraId="396DD89B" w14:textId="60B8C774" w:rsidR="00100853" w:rsidRPr="00DD07BF" w:rsidRDefault="00100853" w:rsidP="00782B10">
      <w:pPr>
        <w:numPr>
          <w:ilvl w:val="0"/>
          <w:numId w:val="3"/>
        </w:numPr>
        <w:jc w:val="both"/>
        <w:rPr>
          <w:rFonts w:ascii="Arial" w:hAnsi="Arial" w:cs="Arial"/>
          <w:sz w:val="18"/>
          <w:szCs w:val="18"/>
        </w:rPr>
      </w:pPr>
      <w:r w:rsidRPr="00DD07BF">
        <w:rPr>
          <w:rFonts w:ascii="Arial" w:hAnsi="Arial" w:cs="Arial"/>
          <w:sz w:val="18"/>
          <w:szCs w:val="18"/>
        </w:rPr>
        <w:t>The Agent agrees</w:t>
      </w:r>
      <w:r w:rsidR="00C30A27" w:rsidRPr="00DD07BF">
        <w:rPr>
          <w:rFonts w:ascii="Arial" w:hAnsi="Arial" w:cs="Arial"/>
          <w:sz w:val="18"/>
          <w:szCs w:val="18"/>
        </w:rPr>
        <w:t xml:space="preserve"> to carry out any necessary checks under the Immigration Act 2014 and the Immigration (Hotel Records) </w:t>
      </w:r>
      <w:r w:rsidR="001D0BDC" w:rsidRPr="00DD07BF">
        <w:rPr>
          <w:rFonts w:ascii="Arial" w:hAnsi="Arial" w:cs="Arial"/>
          <w:sz w:val="18"/>
          <w:szCs w:val="18"/>
        </w:rPr>
        <w:t xml:space="preserve">Order </w:t>
      </w:r>
      <w:r w:rsidR="00C30A27" w:rsidRPr="00DD07BF">
        <w:rPr>
          <w:rFonts w:ascii="Arial" w:hAnsi="Arial" w:cs="Arial"/>
          <w:sz w:val="18"/>
          <w:szCs w:val="18"/>
        </w:rPr>
        <w:t>1972 before the initial occupation is granted.</w:t>
      </w:r>
      <w:r w:rsidRPr="00DD07BF">
        <w:rPr>
          <w:rFonts w:ascii="Arial" w:hAnsi="Arial" w:cs="Arial"/>
          <w:sz w:val="18"/>
          <w:szCs w:val="18"/>
        </w:rPr>
        <w:t xml:space="preserve"> </w:t>
      </w:r>
      <w:r w:rsidR="00190923" w:rsidRPr="00DD07BF">
        <w:rPr>
          <w:rFonts w:ascii="Arial" w:hAnsi="Arial" w:cs="Arial"/>
          <w:sz w:val="18"/>
          <w:szCs w:val="18"/>
        </w:rPr>
        <w:t xml:space="preserve">The Agent will not permit the occupation of the </w:t>
      </w:r>
      <w:r w:rsidR="00A67A08" w:rsidRPr="00DD07BF">
        <w:rPr>
          <w:rFonts w:ascii="Arial" w:hAnsi="Arial" w:cs="Arial"/>
          <w:sz w:val="18"/>
          <w:szCs w:val="18"/>
        </w:rPr>
        <w:t>P</w:t>
      </w:r>
      <w:r w:rsidR="00190923" w:rsidRPr="00DD07BF">
        <w:rPr>
          <w:rFonts w:ascii="Arial" w:hAnsi="Arial" w:cs="Arial"/>
          <w:sz w:val="18"/>
          <w:szCs w:val="18"/>
        </w:rPr>
        <w:t xml:space="preserve">roperty by </w:t>
      </w:r>
      <w:r w:rsidR="00EC1B48" w:rsidRPr="00DD07BF">
        <w:rPr>
          <w:rFonts w:ascii="Arial" w:hAnsi="Arial" w:cs="Arial"/>
          <w:sz w:val="18"/>
          <w:szCs w:val="18"/>
        </w:rPr>
        <w:t>any Tenant</w:t>
      </w:r>
      <w:r w:rsidR="00190923" w:rsidRPr="00DD07BF">
        <w:rPr>
          <w:rFonts w:ascii="Arial" w:hAnsi="Arial" w:cs="Arial"/>
          <w:sz w:val="18"/>
          <w:szCs w:val="18"/>
        </w:rPr>
        <w:t xml:space="preserve"> or other relevant occupier who cannot demonstrate a valid Right to Rent. </w:t>
      </w:r>
      <w:r w:rsidR="00096614" w:rsidRPr="00DD07BF">
        <w:rPr>
          <w:rFonts w:ascii="Arial" w:hAnsi="Arial" w:cs="Arial"/>
          <w:sz w:val="18"/>
          <w:szCs w:val="18"/>
        </w:rPr>
        <w:t>For Let Only landlords</w:t>
      </w:r>
      <w:r w:rsidR="007F6526" w:rsidRPr="00DD07BF">
        <w:rPr>
          <w:rFonts w:ascii="Arial" w:hAnsi="Arial" w:cs="Arial"/>
          <w:sz w:val="18"/>
          <w:szCs w:val="18"/>
        </w:rPr>
        <w:t>,</w:t>
      </w:r>
      <w:r w:rsidR="00096614" w:rsidRPr="00DD07BF">
        <w:rPr>
          <w:rFonts w:ascii="Arial" w:hAnsi="Arial" w:cs="Arial"/>
          <w:sz w:val="18"/>
          <w:szCs w:val="18"/>
        </w:rPr>
        <w:t xml:space="preserve"> t</w:t>
      </w:r>
      <w:r w:rsidRPr="00DD07BF">
        <w:rPr>
          <w:rFonts w:ascii="Arial" w:hAnsi="Arial" w:cs="Arial"/>
          <w:sz w:val="18"/>
          <w:szCs w:val="18"/>
        </w:rPr>
        <w:t xml:space="preserve">he Landlord will be responsible for any further </w:t>
      </w:r>
      <w:r w:rsidR="00E86CAC" w:rsidRPr="00DD07BF">
        <w:rPr>
          <w:rFonts w:ascii="Arial" w:hAnsi="Arial" w:cs="Arial"/>
          <w:sz w:val="18"/>
          <w:szCs w:val="18"/>
        </w:rPr>
        <w:t>necessary checks</w:t>
      </w:r>
      <w:r w:rsidRPr="00DD07BF">
        <w:rPr>
          <w:rFonts w:ascii="Arial" w:hAnsi="Arial" w:cs="Arial"/>
          <w:sz w:val="18"/>
          <w:szCs w:val="18"/>
        </w:rPr>
        <w:t xml:space="preserve"> under the Immigration Act</w:t>
      </w:r>
      <w:r w:rsidR="00B8594F" w:rsidRPr="00DD07BF">
        <w:rPr>
          <w:rFonts w:ascii="Arial" w:hAnsi="Arial" w:cs="Arial"/>
          <w:sz w:val="18"/>
          <w:szCs w:val="18"/>
        </w:rPr>
        <w:t xml:space="preserve"> </w:t>
      </w:r>
      <w:r w:rsidR="00782B10" w:rsidRPr="00DD07BF">
        <w:rPr>
          <w:rFonts w:ascii="Arial" w:hAnsi="Arial" w:cs="Arial"/>
          <w:sz w:val="18"/>
          <w:szCs w:val="18"/>
        </w:rPr>
        <w:t xml:space="preserve">2014 </w:t>
      </w:r>
      <w:r w:rsidR="00B8594F" w:rsidRPr="00DD07BF">
        <w:rPr>
          <w:rFonts w:ascii="Arial" w:hAnsi="Arial" w:cs="Arial"/>
          <w:sz w:val="18"/>
          <w:szCs w:val="18"/>
        </w:rPr>
        <w:t>and the Immigration (Hotel Records) Order 1972.</w:t>
      </w:r>
    </w:p>
    <w:p w14:paraId="461B7A17" w14:textId="77FDBE04" w:rsidR="00902B0E" w:rsidRPr="00DD07BF" w:rsidRDefault="009D6483" w:rsidP="00902B0E">
      <w:pPr>
        <w:numPr>
          <w:ilvl w:val="0"/>
          <w:numId w:val="3"/>
        </w:numPr>
        <w:jc w:val="both"/>
        <w:rPr>
          <w:rFonts w:ascii="Arial" w:hAnsi="Arial" w:cs="Arial"/>
          <w:sz w:val="18"/>
          <w:szCs w:val="18"/>
        </w:rPr>
      </w:pPr>
      <w:r w:rsidRPr="00DD07BF">
        <w:rPr>
          <w:rFonts w:ascii="Arial" w:hAnsi="Arial" w:cs="Arial"/>
          <w:sz w:val="18"/>
          <w:szCs w:val="18"/>
        </w:rPr>
        <w:t>On receipt of references</w:t>
      </w:r>
      <w:r w:rsidR="007F6526" w:rsidRPr="00DD07BF">
        <w:rPr>
          <w:rFonts w:ascii="Arial" w:hAnsi="Arial" w:cs="Arial"/>
          <w:sz w:val="18"/>
          <w:szCs w:val="18"/>
        </w:rPr>
        <w:t>,</w:t>
      </w:r>
      <w:r w:rsidRPr="00DD07BF">
        <w:rPr>
          <w:rFonts w:ascii="Arial" w:hAnsi="Arial" w:cs="Arial"/>
          <w:sz w:val="18"/>
          <w:szCs w:val="18"/>
        </w:rPr>
        <w:t xml:space="preserve"> t</w:t>
      </w:r>
      <w:r w:rsidR="00902B0E" w:rsidRPr="00DD07BF">
        <w:rPr>
          <w:rFonts w:ascii="Arial" w:hAnsi="Arial" w:cs="Arial"/>
          <w:sz w:val="18"/>
          <w:szCs w:val="18"/>
        </w:rPr>
        <w:t xml:space="preserve">he Agent will set up the necessary paperwork to let the </w:t>
      </w:r>
      <w:r w:rsidR="0030381B" w:rsidRPr="00DD07BF">
        <w:rPr>
          <w:rFonts w:ascii="Arial" w:hAnsi="Arial" w:cs="Arial"/>
          <w:sz w:val="18"/>
          <w:szCs w:val="18"/>
        </w:rPr>
        <w:t>P</w:t>
      </w:r>
      <w:r w:rsidR="00902B0E" w:rsidRPr="00DD07BF">
        <w:rPr>
          <w:rFonts w:ascii="Arial" w:hAnsi="Arial" w:cs="Arial"/>
          <w:sz w:val="18"/>
          <w:szCs w:val="18"/>
        </w:rPr>
        <w:t>roperty on an appropriate tenancy or licence.</w:t>
      </w:r>
    </w:p>
    <w:p w14:paraId="27279EA5" w14:textId="127A3AC5" w:rsidR="00902B0E" w:rsidRPr="00DD07BF" w:rsidRDefault="00E37195" w:rsidP="00902B0E">
      <w:pPr>
        <w:numPr>
          <w:ilvl w:val="0"/>
          <w:numId w:val="3"/>
        </w:numPr>
        <w:jc w:val="both"/>
        <w:rPr>
          <w:rFonts w:ascii="Arial" w:hAnsi="Arial" w:cs="Arial"/>
          <w:sz w:val="18"/>
          <w:szCs w:val="18"/>
        </w:rPr>
      </w:pPr>
      <w:r w:rsidRPr="00DD07BF">
        <w:rPr>
          <w:rFonts w:ascii="Arial" w:hAnsi="Arial" w:cs="Arial"/>
          <w:sz w:val="18"/>
          <w:szCs w:val="18"/>
        </w:rPr>
        <w:t xml:space="preserve">The Agent will, if appropriate, </w:t>
      </w:r>
      <w:r w:rsidR="00902B0E" w:rsidRPr="00DD07BF">
        <w:rPr>
          <w:rFonts w:ascii="Arial" w:hAnsi="Arial" w:cs="Arial"/>
          <w:sz w:val="18"/>
          <w:szCs w:val="18"/>
        </w:rPr>
        <w:t xml:space="preserve">arrange for the initial production and subsequent agreement of an inventory and schedule of condition of the </w:t>
      </w:r>
      <w:r w:rsidR="0030381B" w:rsidRPr="00DD07BF">
        <w:rPr>
          <w:rFonts w:ascii="Arial" w:hAnsi="Arial" w:cs="Arial"/>
          <w:sz w:val="18"/>
          <w:szCs w:val="18"/>
        </w:rPr>
        <w:t>P</w:t>
      </w:r>
      <w:r w:rsidR="00902B0E" w:rsidRPr="00DD07BF">
        <w:rPr>
          <w:rFonts w:ascii="Arial" w:hAnsi="Arial" w:cs="Arial"/>
          <w:sz w:val="18"/>
          <w:szCs w:val="18"/>
        </w:rPr>
        <w:t>roperty</w:t>
      </w:r>
      <w:r w:rsidR="004946D4" w:rsidRPr="00DD07BF">
        <w:rPr>
          <w:rFonts w:ascii="Arial" w:hAnsi="Arial" w:cs="Arial"/>
          <w:sz w:val="18"/>
          <w:szCs w:val="18"/>
        </w:rPr>
        <w:t xml:space="preserve"> at the move in</w:t>
      </w:r>
      <w:r w:rsidR="00902B0E" w:rsidRPr="00DD07BF">
        <w:rPr>
          <w:rFonts w:ascii="Arial" w:hAnsi="Arial" w:cs="Arial"/>
          <w:sz w:val="18"/>
          <w:szCs w:val="18"/>
        </w:rPr>
        <w:t>.</w:t>
      </w:r>
    </w:p>
    <w:p w14:paraId="35FDF510" w14:textId="0F25DED3" w:rsidR="00902B0E" w:rsidRPr="00DD07BF" w:rsidRDefault="009D6483" w:rsidP="00902B0E">
      <w:pPr>
        <w:numPr>
          <w:ilvl w:val="0"/>
          <w:numId w:val="3"/>
        </w:numPr>
        <w:jc w:val="both"/>
        <w:rPr>
          <w:rFonts w:ascii="Arial" w:hAnsi="Arial" w:cs="Arial"/>
          <w:sz w:val="18"/>
          <w:szCs w:val="18"/>
        </w:rPr>
      </w:pPr>
      <w:r w:rsidRPr="00DD07BF">
        <w:rPr>
          <w:rFonts w:ascii="Arial" w:hAnsi="Arial" w:cs="Arial"/>
          <w:sz w:val="18"/>
          <w:szCs w:val="18"/>
        </w:rPr>
        <w:t>The Agent will sign up t</w:t>
      </w:r>
      <w:r w:rsidR="00902B0E" w:rsidRPr="00DD07BF">
        <w:rPr>
          <w:rFonts w:ascii="Arial" w:hAnsi="Arial" w:cs="Arial"/>
          <w:sz w:val="18"/>
          <w:szCs w:val="18"/>
        </w:rPr>
        <w:t>he Tenant and</w:t>
      </w:r>
      <w:r w:rsidRPr="00DD07BF">
        <w:rPr>
          <w:rFonts w:ascii="Arial" w:hAnsi="Arial" w:cs="Arial"/>
          <w:sz w:val="18"/>
          <w:szCs w:val="18"/>
        </w:rPr>
        <w:t xml:space="preserve"> collect any money </w:t>
      </w:r>
      <w:proofErr w:type="gramStart"/>
      <w:r w:rsidRPr="00DD07BF">
        <w:rPr>
          <w:rFonts w:ascii="Arial" w:hAnsi="Arial" w:cs="Arial"/>
          <w:sz w:val="18"/>
          <w:szCs w:val="18"/>
        </w:rPr>
        <w:t xml:space="preserve">due, </w:t>
      </w:r>
      <w:r w:rsidR="007F6526" w:rsidRPr="00DD07BF">
        <w:rPr>
          <w:rFonts w:ascii="Arial" w:hAnsi="Arial" w:cs="Arial"/>
          <w:sz w:val="18"/>
          <w:szCs w:val="18"/>
        </w:rPr>
        <w:t>and</w:t>
      </w:r>
      <w:proofErr w:type="gramEnd"/>
      <w:r w:rsidR="007F6526" w:rsidRPr="00DD07BF">
        <w:rPr>
          <w:rFonts w:ascii="Arial" w:hAnsi="Arial" w:cs="Arial"/>
          <w:sz w:val="18"/>
          <w:szCs w:val="18"/>
        </w:rPr>
        <w:t xml:space="preserve"> give</w:t>
      </w:r>
      <w:r w:rsidRPr="00DD07BF">
        <w:rPr>
          <w:rFonts w:ascii="Arial" w:hAnsi="Arial" w:cs="Arial"/>
          <w:sz w:val="18"/>
          <w:szCs w:val="18"/>
        </w:rPr>
        <w:t xml:space="preserve"> t</w:t>
      </w:r>
      <w:r w:rsidR="00902B0E" w:rsidRPr="00DD07BF">
        <w:rPr>
          <w:rFonts w:ascii="Arial" w:hAnsi="Arial" w:cs="Arial"/>
          <w:sz w:val="18"/>
          <w:szCs w:val="18"/>
        </w:rPr>
        <w:t xml:space="preserve">he Tenant copies of </w:t>
      </w:r>
      <w:r w:rsidR="007F6526" w:rsidRPr="00DD07BF">
        <w:rPr>
          <w:rFonts w:ascii="Arial" w:hAnsi="Arial" w:cs="Arial"/>
          <w:sz w:val="18"/>
          <w:szCs w:val="18"/>
        </w:rPr>
        <w:t xml:space="preserve">the </w:t>
      </w:r>
      <w:r w:rsidR="00902B0E" w:rsidRPr="00DD07BF">
        <w:rPr>
          <w:rFonts w:ascii="Arial" w:hAnsi="Arial" w:cs="Arial"/>
          <w:sz w:val="18"/>
          <w:szCs w:val="18"/>
        </w:rPr>
        <w:t>appropriate paperwork.</w:t>
      </w:r>
    </w:p>
    <w:p w14:paraId="6AAF2779" w14:textId="31778837" w:rsidR="004779BC" w:rsidRPr="00DD07BF" w:rsidRDefault="004779BC" w:rsidP="00902B0E">
      <w:pPr>
        <w:numPr>
          <w:ilvl w:val="0"/>
          <w:numId w:val="3"/>
        </w:numPr>
        <w:jc w:val="both"/>
        <w:rPr>
          <w:rFonts w:ascii="Arial" w:hAnsi="Arial" w:cs="Arial"/>
          <w:sz w:val="18"/>
          <w:szCs w:val="18"/>
        </w:rPr>
      </w:pPr>
      <w:r w:rsidRPr="00DD07BF">
        <w:rPr>
          <w:rFonts w:ascii="Arial" w:hAnsi="Arial" w:cs="Arial"/>
          <w:sz w:val="18"/>
          <w:szCs w:val="18"/>
        </w:rPr>
        <w:t xml:space="preserve">The Agent will account to the Landlord </w:t>
      </w:r>
      <w:r w:rsidR="00AD60A7" w:rsidRPr="00DD07BF">
        <w:rPr>
          <w:rFonts w:ascii="Arial" w:hAnsi="Arial" w:cs="Arial"/>
          <w:sz w:val="18"/>
          <w:szCs w:val="18"/>
        </w:rPr>
        <w:t>after</w:t>
      </w:r>
      <w:r w:rsidRPr="00DD07BF">
        <w:rPr>
          <w:rFonts w:ascii="Arial" w:hAnsi="Arial" w:cs="Arial"/>
          <w:sz w:val="18"/>
          <w:szCs w:val="18"/>
        </w:rPr>
        <w:t xml:space="preserve"> the start of the tenancy</w:t>
      </w:r>
      <w:r w:rsidR="007F6526" w:rsidRPr="00DD07BF">
        <w:rPr>
          <w:rFonts w:ascii="Arial" w:hAnsi="Arial" w:cs="Arial"/>
          <w:sz w:val="18"/>
          <w:szCs w:val="18"/>
        </w:rPr>
        <w:t>.</w:t>
      </w:r>
    </w:p>
    <w:p w14:paraId="5C8A43CB" w14:textId="3D87C14F" w:rsidR="004946D4" w:rsidRPr="00DD07BF" w:rsidRDefault="004946D4" w:rsidP="00902B0E">
      <w:pPr>
        <w:numPr>
          <w:ilvl w:val="0"/>
          <w:numId w:val="3"/>
        </w:numPr>
        <w:jc w:val="both"/>
        <w:rPr>
          <w:rFonts w:ascii="Arial" w:hAnsi="Arial" w:cs="Arial"/>
          <w:sz w:val="18"/>
          <w:szCs w:val="18"/>
        </w:rPr>
      </w:pPr>
      <w:r w:rsidRPr="00DD07BF">
        <w:rPr>
          <w:rFonts w:ascii="Arial" w:hAnsi="Arial" w:cs="Arial"/>
          <w:sz w:val="18"/>
          <w:szCs w:val="18"/>
        </w:rPr>
        <w:t xml:space="preserve">If a deposit has been collected and requires </w:t>
      </w:r>
      <w:proofErr w:type="gramStart"/>
      <w:r w:rsidRPr="00DD07BF">
        <w:rPr>
          <w:rFonts w:ascii="Arial" w:hAnsi="Arial" w:cs="Arial"/>
          <w:sz w:val="18"/>
          <w:szCs w:val="18"/>
        </w:rPr>
        <w:t>protecti</w:t>
      </w:r>
      <w:r w:rsidR="003045E1" w:rsidRPr="00DD07BF">
        <w:rPr>
          <w:rFonts w:ascii="Arial" w:hAnsi="Arial" w:cs="Arial"/>
          <w:sz w:val="18"/>
          <w:szCs w:val="18"/>
        </w:rPr>
        <w:t>on</w:t>
      </w:r>
      <w:proofErr w:type="gramEnd"/>
      <w:r w:rsidRPr="00DD07BF">
        <w:rPr>
          <w:rFonts w:ascii="Arial" w:hAnsi="Arial" w:cs="Arial"/>
          <w:sz w:val="18"/>
          <w:szCs w:val="18"/>
        </w:rPr>
        <w:t xml:space="preserve"> then you will either need to have a custodial scheme account of your own for us to transfer the deposit money into or you will have to pu</w:t>
      </w:r>
      <w:r w:rsidR="004B376F" w:rsidRPr="00DD07BF">
        <w:rPr>
          <w:rFonts w:ascii="Arial" w:hAnsi="Arial" w:cs="Arial"/>
          <w:sz w:val="18"/>
          <w:szCs w:val="18"/>
        </w:rPr>
        <w:t xml:space="preserve">rchase protection with an insured scheme </w:t>
      </w:r>
      <w:r w:rsidRPr="00DD07BF">
        <w:rPr>
          <w:rFonts w:ascii="Arial" w:hAnsi="Arial" w:cs="Arial"/>
          <w:sz w:val="18"/>
          <w:szCs w:val="18"/>
        </w:rPr>
        <w:t xml:space="preserve">and we will only send you the deposit once you have sent evidence of that protection. If we do not </w:t>
      </w:r>
      <w:r w:rsidR="006D1B34" w:rsidRPr="00DD07BF">
        <w:rPr>
          <w:rFonts w:ascii="Arial" w:hAnsi="Arial" w:cs="Arial"/>
          <w:sz w:val="18"/>
          <w:szCs w:val="18"/>
        </w:rPr>
        <w:t>receive</w:t>
      </w:r>
      <w:r w:rsidRPr="00DD07BF">
        <w:rPr>
          <w:rFonts w:ascii="Arial" w:hAnsi="Arial" w:cs="Arial"/>
          <w:sz w:val="18"/>
          <w:szCs w:val="18"/>
        </w:rPr>
        <w:t xml:space="preserve"> evidence with</w:t>
      </w:r>
      <w:r w:rsidR="00715620" w:rsidRPr="00DD07BF">
        <w:rPr>
          <w:rFonts w:ascii="Arial" w:hAnsi="Arial" w:cs="Arial"/>
          <w:sz w:val="18"/>
          <w:szCs w:val="18"/>
        </w:rPr>
        <w:t>in</w:t>
      </w:r>
      <w:r w:rsidRPr="00DD07BF">
        <w:rPr>
          <w:rFonts w:ascii="Arial" w:hAnsi="Arial" w:cs="Arial"/>
          <w:sz w:val="18"/>
          <w:szCs w:val="18"/>
        </w:rPr>
        <w:t xml:space="preserve"> 10 days, we will protect the deposit </w:t>
      </w:r>
      <w:proofErr w:type="gramStart"/>
      <w:r w:rsidR="006D1B34" w:rsidRPr="00DD07BF">
        <w:rPr>
          <w:rFonts w:ascii="Arial" w:hAnsi="Arial" w:cs="Arial"/>
          <w:sz w:val="18"/>
          <w:szCs w:val="18"/>
        </w:rPr>
        <w:t xml:space="preserve">in order </w:t>
      </w:r>
      <w:r w:rsidRPr="00DD07BF">
        <w:rPr>
          <w:rFonts w:ascii="Arial" w:hAnsi="Arial" w:cs="Arial"/>
          <w:sz w:val="18"/>
          <w:szCs w:val="18"/>
        </w:rPr>
        <w:t>to</w:t>
      </w:r>
      <w:proofErr w:type="gramEnd"/>
      <w:r w:rsidRPr="00DD07BF">
        <w:rPr>
          <w:rFonts w:ascii="Arial" w:hAnsi="Arial" w:cs="Arial"/>
          <w:sz w:val="18"/>
          <w:szCs w:val="18"/>
        </w:rPr>
        <w:t xml:space="preserve"> protect you. We will not, however, have any involvement in the agreement about the refund of the deposit or </w:t>
      </w:r>
      <w:r w:rsidR="00B743C2" w:rsidRPr="00DD07BF">
        <w:rPr>
          <w:rFonts w:ascii="Arial" w:hAnsi="Arial" w:cs="Arial"/>
          <w:sz w:val="18"/>
          <w:szCs w:val="18"/>
        </w:rPr>
        <w:t>any disputes at the end of the tenancy.</w:t>
      </w:r>
      <w:r w:rsidR="005D0230" w:rsidRPr="00DD07BF">
        <w:rPr>
          <w:rFonts w:ascii="Arial" w:hAnsi="Arial" w:cs="Arial"/>
          <w:sz w:val="18"/>
          <w:szCs w:val="18"/>
        </w:rPr>
        <w:t xml:space="preserve"> This element is amended in our Full Management Service.</w:t>
      </w:r>
    </w:p>
    <w:p w14:paraId="6D7BFD1C" w14:textId="47ED0400" w:rsidR="00002FB7" w:rsidRPr="00DD07BF" w:rsidRDefault="00002FB7" w:rsidP="00902B0E">
      <w:pPr>
        <w:numPr>
          <w:ilvl w:val="0"/>
          <w:numId w:val="3"/>
        </w:numPr>
        <w:jc w:val="both"/>
        <w:rPr>
          <w:rFonts w:ascii="Arial" w:hAnsi="Arial" w:cs="Arial"/>
          <w:sz w:val="18"/>
          <w:szCs w:val="18"/>
        </w:rPr>
      </w:pPr>
      <w:r w:rsidRPr="00DD07BF">
        <w:rPr>
          <w:rFonts w:ascii="Arial" w:hAnsi="Arial" w:cs="Arial"/>
          <w:sz w:val="18"/>
          <w:szCs w:val="18"/>
        </w:rPr>
        <w:t>We will not be responsible for checking the licensing status of the Property under Parts 2 and 3, Housing Act 2004 or confirming that you have appropriate planning permission or all necessary permissions from mortgagees, insurers, or other legal or beneficial owners of the Property.</w:t>
      </w:r>
    </w:p>
    <w:p w14:paraId="3F579FBC" w14:textId="33C1917F"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For Let Only Service landlords, </w:t>
      </w:r>
      <w:r w:rsidR="009D6483" w:rsidRPr="00DD07BF">
        <w:rPr>
          <w:rFonts w:ascii="Arial" w:hAnsi="Arial" w:cs="Arial"/>
          <w:sz w:val="18"/>
          <w:szCs w:val="18"/>
        </w:rPr>
        <w:t>t</w:t>
      </w:r>
      <w:r w:rsidRPr="00DD07BF">
        <w:rPr>
          <w:rFonts w:ascii="Arial" w:hAnsi="Arial" w:cs="Arial"/>
          <w:sz w:val="18"/>
          <w:szCs w:val="18"/>
        </w:rPr>
        <w:t xml:space="preserve">he Agent will then send </w:t>
      </w:r>
      <w:r w:rsidR="009D6483" w:rsidRPr="00DD07BF">
        <w:rPr>
          <w:rFonts w:ascii="Arial" w:hAnsi="Arial" w:cs="Arial"/>
          <w:sz w:val="18"/>
          <w:szCs w:val="18"/>
        </w:rPr>
        <w:t>t</w:t>
      </w:r>
      <w:r w:rsidRPr="00DD07BF">
        <w:rPr>
          <w:rFonts w:ascii="Arial" w:hAnsi="Arial" w:cs="Arial"/>
          <w:sz w:val="18"/>
          <w:szCs w:val="18"/>
        </w:rPr>
        <w:t>he Landlord the funds, less expenses</w:t>
      </w:r>
      <w:r w:rsidR="00E37195" w:rsidRPr="00DD07BF">
        <w:rPr>
          <w:rFonts w:ascii="Arial" w:hAnsi="Arial" w:cs="Arial"/>
          <w:sz w:val="18"/>
          <w:szCs w:val="18"/>
        </w:rPr>
        <w:t>,</w:t>
      </w:r>
      <w:r w:rsidRPr="00DD07BF">
        <w:rPr>
          <w:rFonts w:ascii="Arial" w:hAnsi="Arial" w:cs="Arial"/>
          <w:sz w:val="18"/>
          <w:szCs w:val="18"/>
        </w:rPr>
        <w:t xml:space="preserve"> and the paperwork. This element does not apply to the following levels of service</w:t>
      </w:r>
      <w:r w:rsidR="00FB6107" w:rsidRPr="00DD07BF">
        <w:rPr>
          <w:rFonts w:ascii="Arial" w:hAnsi="Arial" w:cs="Arial"/>
          <w:sz w:val="18"/>
          <w:szCs w:val="18"/>
        </w:rPr>
        <w:t>.</w:t>
      </w:r>
    </w:p>
    <w:p w14:paraId="1F97B2BC" w14:textId="77777777" w:rsidR="00902B0E" w:rsidRPr="00DD07BF" w:rsidRDefault="00902B0E" w:rsidP="00902B0E">
      <w:pPr>
        <w:jc w:val="both"/>
        <w:rPr>
          <w:rFonts w:ascii="Arial" w:hAnsi="Arial" w:cs="Arial"/>
          <w:sz w:val="18"/>
          <w:szCs w:val="18"/>
        </w:rPr>
      </w:pPr>
    </w:p>
    <w:p w14:paraId="19B09C0F" w14:textId="2C907E98" w:rsidR="00902B0E" w:rsidRPr="00DD07BF" w:rsidRDefault="00902B0E" w:rsidP="00902B0E">
      <w:pPr>
        <w:jc w:val="both"/>
        <w:rPr>
          <w:rFonts w:ascii="Arial" w:hAnsi="Arial" w:cs="Arial"/>
          <w:b/>
          <w:sz w:val="18"/>
          <w:szCs w:val="18"/>
        </w:rPr>
      </w:pPr>
      <w:r w:rsidRPr="00DD07BF">
        <w:rPr>
          <w:rFonts w:ascii="Arial" w:hAnsi="Arial" w:cs="Arial"/>
          <w:b/>
          <w:sz w:val="18"/>
          <w:szCs w:val="18"/>
        </w:rPr>
        <w:t>1.</w:t>
      </w:r>
      <w:r w:rsidR="00A733CB">
        <w:rPr>
          <w:rFonts w:ascii="Arial" w:hAnsi="Arial" w:cs="Arial"/>
          <w:b/>
          <w:sz w:val="18"/>
          <w:szCs w:val="18"/>
        </w:rPr>
        <w:t>2</w:t>
      </w:r>
      <w:r w:rsidRPr="00DD07BF">
        <w:rPr>
          <w:rFonts w:ascii="Arial" w:hAnsi="Arial" w:cs="Arial"/>
          <w:b/>
          <w:sz w:val="18"/>
          <w:szCs w:val="18"/>
        </w:rPr>
        <w:t xml:space="preserve"> Our Letting and Rent Collection Service</w:t>
      </w:r>
    </w:p>
    <w:p w14:paraId="275FA30C" w14:textId="1C0FBDCE" w:rsidR="00902B0E" w:rsidRPr="00DD07BF" w:rsidRDefault="00902B0E" w:rsidP="00902B0E">
      <w:pPr>
        <w:jc w:val="both"/>
        <w:rPr>
          <w:rFonts w:ascii="Arial" w:hAnsi="Arial" w:cs="Arial"/>
          <w:sz w:val="18"/>
          <w:szCs w:val="18"/>
        </w:rPr>
      </w:pPr>
      <w:r w:rsidRPr="00DD07BF">
        <w:rPr>
          <w:rFonts w:ascii="Arial" w:hAnsi="Arial" w:cs="Arial"/>
          <w:sz w:val="18"/>
          <w:szCs w:val="18"/>
        </w:rPr>
        <w:t xml:space="preserve">In addition to the Let Only Service </w:t>
      </w:r>
      <w:r w:rsidR="002C4510" w:rsidRPr="00DD07BF">
        <w:rPr>
          <w:rFonts w:ascii="Arial" w:hAnsi="Arial" w:cs="Arial"/>
          <w:sz w:val="18"/>
          <w:szCs w:val="18"/>
        </w:rPr>
        <w:t>provisions</w:t>
      </w:r>
      <w:r w:rsidRPr="00DD07BF">
        <w:rPr>
          <w:rFonts w:ascii="Arial" w:hAnsi="Arial" w:cs="Arial"/>
          <w:sz w:val="18"/>
          <w:szCs w:val="18"/>
        </w:rPr>
        <w:t>:</w:t>
      </w:r>
    </w:p>
    <w:p w14:paraId="3D310DF1" w14:textId="623F8BE2" w:rsidR="003E19A4" w:rsidRPr="00DD07BF" w:rsidRDefault="00902B0E" w:rsidP="00170602">
      <w:pPr>
        <w:numPr>
          <w:ilvl w:val="0"/>
          <w:numId w:val="3"/>
        </w:numPr>
        <w:jc w:val="both"/>
        <w:rPr>
          <w:rFonts w:ascii="Arial" w:hAnsi="Arial" w:cs="Arial"/>
          <w:sz w:val="18"/>
          <w:szCs w:val="18"/>
        </w:rPr>
      </w:pPr>
      <w:r w:rsidRPr="00DD07BF">
        <w:rPr>
          <w:rFonts w:ascii="Arial" w:hAnsi="Arial" w:cs="Arial"/>
          <w:sz w:val="18"/>
          <w:szCs w:val="18"/>
        </w:rPr>
        <w:t xml:space="preserve">The Agent will use </w:t>
      </w:r>
      <w:r w:rsidR="00A00B2A" w:rsidRPr="00DD07BF">
        <w:rPr>
          <w:rFonts w:ascii="Arial" w:hAnsi="Arial" w:cs="Arial"/>
          <w:sz w:val="18"/>
          <w:szCs w:val="18"/>
        </w:rPr>
        <w:t>reasonable</w:t>
      </w:r>
      <w:r w:rsidRPr="00DD07BF">
        <w:rPr>
          <w:rFonts w:ascii="Arial" w:hAnsi="Arial" w:cs="Arial"/>
          <w:sz w:val="18"/>
          <w:szCs w:val="18"/>
        </w:rPr>
        <w:t xml:space="preserve"> endeavours to collect rents </w:t>
      </w:r>
      <w:r w:rsidR="009D6483" w:rsidRPr="00DD07BF">
        <w:rPr>
          <w:rFonts w:ascii="Arial" w:hAnsi="Arial" w:cs="Arial"/>
          <w:sz w:val="18"/>
          <w:szCs w:val="18"/>
        </w:rPr>
        <w:t>or others charges due from the T</w:t>
      </w:r>
      <w:r w:rsidRPr="00DD07BF">
        <w:rPr>
          <w:rFonts w:ascii="Arial" w:hAnsi="Arial" w:cs="Arial"/>
          <w:sz w:val="18"/>
          <w:szCs w:val="18"/>
        </w:rPr>
        <w:t xml:space="preserve">enant and provide monthly accounts to the </w:t>
      </w:r>
      <w:r w:rsidR="009D6483" w:rsidRPr="00DD07BF">
        <w:rPr>
          <w:rFonts w:ascii="Arial" w:hAnsi="Arial" w:cs="Arial"/>
          <w:sz w:val="18"/>
          <w:szCs w:val="18"/>
        </w:rPr>
        <w:t>Landlord. However, t</w:t>
      </w:r>
      <w:r w:rsidRPr="00DD07BF">
        <w:rPr>
          <w:rFonts w:ascii="Arial" w:hAnsi="Arial" w:cs="Arial"/>
          <w:sz w:val="18"/>
          <w:szCs w:val="18"/>
        </w:rPr>
        <w:t xml:space="preserve">he Agent will not be liable </w:t>
      </w:r>
      <w:proofErr w:type="gramStart"/>
      <w:r w:rsidRPr="00DD07BF">
        <w:rPr>
          <w:rFonts w:ascii="Arial" w:hAnsi="Arial" w:cs="Arial"/>
          <w:sz w:val="18"/>
          <w:szCs w:val="18"/>
        </w:rPr>
        <w:t>for the amount of</w:t>
      </w:r>
      <w:proofErr w:type="gramEnd"/>
      <w:r w:rsidRPr="00DD07BF">
        <w:rPr>
          <w:rFonts w:ascii="Arial" w:hAnsi="Arial" w:cs="Arial"/>
          <w:sz w:val="18"/>
          <w:szCs w:val="18"/>
        </w:rPr>
        <w:t xml:space="preserve"> any arrears nor for any le</w:t>
      </w:r>
      <w:r w:rsidR="009D6483" w:rsidRPr="00DD07BF">
        <w:rPr>
          <w:rFonts w:ascii="Arial" w:hAnsi="Arial" w:cs="Arial"/>
          <w:sz w:val="18"/>
          <w:szCs w:val="18"/>
        </w:rPr>
        <w:t>gal or other costs incurred by t</w:t>
      </w:r>
      <w:r w:rsidRPr="00DD07BF">
        <w:rPr>
          <w:rFonts w:ascii="Arial" w:hAnsi="Arial" w:cs="Arial"/>
          <w:sz w:val="18"/>
          <w:szCs w:val="18"/>
        </w:rPr>
        <w:t xml:space="preserve">he Agent or </w:t>
      </w:r>
      <w:r w:rsidR="009D6483" w:rsidRPr="00DD07BF">
        <w:rPr>
          <w:rFonts w:ascii="Arial" w:hAnsi="Arial" w:cs="Arial"/>
          <w:sz w:val="18"/>
          <w:szCs w:val="18"/>
        </w:rPr>
        <w:t>t</w:t>
      </w:r>
      <w:r w:rsidRPr="00DD07BF">
        <w:rPr>
          <w:rFonts w:ascii="Arial" w:hAnsi="Arial" w:cs="Arial"/>
          <w:sz w:val="18"/>
          <w:szCs w:val="18"/>
        </w:rPr>
        <w:t>he Landlord or any other party in respect of the recovery of such arrears.</w:t>
      </w:r>
    </w:p>
    <w:p w14:paraId="6217AD48" w14:textId="52C664B1" w:rsidR="00170602" w:rsidRPr="00DD07BF" w:rsidRDefault="00170602" w:rsidP="00FF740F">
      <w:pPr>
        <w:numPr>
          <w:ilvl w:val="0"/>
          <w:numId w:val="3"/>
        </w:numPr>
        <w:jc w:val="both"/>
        <w:rPr>
          <w:rFonts w:ascii="Arial" w:hAnsi="Arial" w:cs="Arial"/>
          <w:sz w:val="18"/>
          <w:szCs w:val="18"/>
        </w:rPr>
      </w:pPr>
      <w:proofErr w:type="gramStart"/>
      <w:r w:rsidRPr="00DD07BF">
        <w:rPr>
          <w:rFonts w:ascii="Arial" w:hAnsi="Arial" w:cs="Arial"/>
          <w:sz w:val="18"/>
          <w:szCs w:val="18"/>
        </w:rPr>
        <w:t>In order to</w:t>
      </w:r>
      <w:proofErr w:type="gramEnd"/>
      <w:r w:rsidRPr="00DD07BF">
        <w:rPr>
          <w:rFonts w:ascii="Arial" w:hAnsi="Arial" w:cs="Arial"/>
          <w:sz w:val="18"/>
          <w:szCs w:val="18"/>
        </w:rPr>
        <w:t xml:space="preserve"> minimise our environmental </w:t>
      </w:r>
      <w:r w:rsidR="00FF740F" w:rsidRPr="00DD07BF">
        <w:rPr>
          <w:rFonts w:ascii="Arial" w:hAnsi="Arial" w:cs="Arial"/>
          <w:sz w:val="18"/>
          <w:szCs w:val="18"/>
        </w:rPr>
        <w:t>impact</w:t>
      </w:r>
      <w:r w:rsidR="007F6526" w:rsidRPr="00DD07BF">
        <w:rPr>
          <w:rFonts w:ascii="Arial" w:hAnsi="Arial" w:cs="Arial"/>
          <w:sz w:val="18"/>
          <w:szCs w:val="18"/>
        </w:rPr>
        <w:t>,</w:t>
      </w:r>
      <w:r w:rsidR="00FF740F" w:rsidRPr="00DD07BF">
        <w:rPr>
          <w:rFonts w:ascii="Arial" w:hAnsi="Arial" w:cs="Arial"/>
          <w:sz w:val="18"/>
          <w:szCs w:val="18"/>
        </w:rPr>
        <w:t xml:space="preserve"> </w:t>
      </w:r>
      <w:r w:rsidRPr="00DD07BF">
        <w:rPr>
          <w:rFonts w:ascii="Arial" w:hAnsi="Arial" w:cs="Arial"/>
          <w:sz w:val="18"/>
          <w:szCs w:val="18"/>
        </w:rPr>
        <w:t>we will email rent statements and invoices to the email address stated on page 1 of this agreement, unless otherwise requested.</w:t>
      </w:r>
    </w:p>
    <w:p w14:paraId="6443BB38" w14:textId="47B6E1FE" w:rsidR="006F10A3" w:rsidRPr="00DD07BF" w:rsidRDefault="00170602" w:rsidP="00852092">
      <w:pPr>
        <w:numPr>
          <w:ilvl w:val="0"/>
          <w:numId w:val="3"/>
        </w:numPr>
        <w:jc w:val="both"/>
        <w:rPr>
          <w:rFonts w:ascii="Arial" w:hAnsi="Arial" w:cs="Arial"/>
          <w:sz w:val="18"/>
          <w:szCs w:val="18"/>
        </w:rPr>
      </w:pPr>
      <w:r w:rsidRPr="00DD07BF">
        <w:rPr>
          <w:rFonts w:ascii="Arial" w:hAnsi="Arial" w:cs="Arial"/>
          <w:sz w:val="18"/>
          <w:szCs w:val="18"/>
        </w:rPr>
        <w:t xml:space="preserve">The Agent agrees to account to and pay the Landlord any rent collected </w:t>
      </w:r>
      <w:r w:rsidR="004D64A7" w:rsidRPr="00DD07BF">
        <w:rPr>
          <w:rFonts w:ascii="Arial" w:hAnsi="Arial" w:cs="Arial"/>
          <w:sz w:val="18"/>
          <w:szCs w:val="18"/>
        </w:rPr>
        <w:t xml:space="preserve">less fees </w:t>
      </w:r>
      <w:r w:rsidRPr="00DD07BF">
        <w:rPr>
          <w:rFonts w:ascii="Arial" w:hAnsi="Arial" w:cs="Arial"/>
          <w:sz w:val="18"/>
          <w:szCs w:val="18"/>
        </w:rPr>
        <w:t>or other charges due</w:t>
      </w:r>
      <w:r w:rsidR="007D11E1" w:rsidRPr="00DD07BF">
        <w:rPr>
          <w:rFonts w:ascii="Arial" w:hAnsi="Arial" w:cs="Arial"/>
          <w:sz w:val="18"/>
          <w:szCs w:val="18"/>
        </w:rPr>
        <w:t>.</w:t>
      </w:r>
    </w:p>
    <w:p w14:paraId="13E065E3" w14:textId="5EFBE95B" w:rsidR="00902B0E" w:rsidRPr="00DD07BF" w:rsidRDefault="00CF1A7B" w:rsidP="006F10A3">
      <w:pPr>
        <w:numPr>
          <w:ilvl w:val="0"/>
          <w:numId w:val="3"/>
        </w:numPr>
        <w:jc w:val="both"/>
        <w:rPr>
          <w:rFonts w:ascii="Arial" w:hAnsi="Arial" w:cs="Arial"/>
          <w:sz w:val="18"/>
          <w:szCs w:val="18"/>
        </w:rPr>
      </w:pPr>
      <w:r w:rsidRPr="00DD07BF">
        <w:rPr>
          <w:rFonts w:ascii="Arial" w:hAnsi="Arial" w:cs="Arial"/>
          <w:sz w:val="18"/>
          <w:szCs w:val="18"/>
        </w:rPr>
        <w:t>If t</w:t>
      </w:r>
      <w:r w:rsidR="00902B0E" w:rsidRPr="00DD07BF">
        <w:rPr>
          <w:rFonts w:ascii="Arial" w:hAnsi="Arial" w:cs="Arial"/>
          <w:sz w:val="18"/>
          <w:szCs w:val="18"/>
        </w:rPr>
        <w:t xml:space="preserve">he Landlord </w:t>
      </w:r>
      <w:r w:rsidR="00402F10" w:rsidRPr="00DD07BF">
        <w:rPr>
          <w:rFonts w:ascii="Arial" w:hAnsi="Arial" w:cs="Arial"/>
          <w:sz w:val="18"/>
          <w:szCs w:val="18"/>
        </w:rPr>
        <w:t>resides or is incorporated</w:t>
      </w:r>
      <w:r w:rsidR="00902B0E" w:rsidRPr="00DD07BF">
        <w:rPr>
          <w:rFonts w:ascii="Arial" w:hAnsi="Arial" w:cs="Arial"/>
          <w:sz w:val="18"/>
          <w:szCs w:val="18"/>
        </w:rPr>
        <w:t xml:space="preserve"> overseas</w:t>
      </w:r>
      <w:r w:rsidRPr="00DD07BF">
        <w:rPr>
          <w:rFonts w:ascii="Arial" w:hAnsi="Arial" w:cs="Arial"/>
          <w:sz w:val="18"/>
          <w:szCs w:val="18"/>
        </w:rPr>
        <w:t>,</w:t>
      </w:r>
      <w:r w:rsidR="00902B0E" w:rsidRPr="00DD07BF">
        <w:rPr>
          <w:rFonts w:ascii="Arial" w:hAnsi="Arial" w:cs="Arial"/>
          <w:sz w:val="18"/>
          <w:szCs w:val="18"/>
        </w:rPr>
        <w:t xml:space="preserve"> </w:t>
      </w:r>
      <w:r w:rsidRPr="00DD07BF">
        <w:rPr>
          <w:rFonts w:ascii="Arial" w:hAnsi="Arial" w:cs="Arial"/>
          <w:sz w:val="18"/>
          <w:szCs w:val="18"/>
        </w:rPr>
        <w:t>t</w:t>
      </w:r>
      <w:r w:rsidR="00902B0E" w:rsidRPr="00DD07BF">
        <w:rPr>
          <w:rFonts w:ascii="Arial" w:hAnsi="Arial" w:cs="Arial"/>
          <w:sz w:val="18"/>
          <w:szCs w:val="18"/>
        </w:rPr>
        <w:t xml:space="preserve">he Agent must account to HM Revenue and Customs for the rental received and this can include deducting </w:t>
      </w:r>
      <w:r w:rsidR="0009186B" w:rsidRPr="00DD07BF">
        <w:rPr>
          <w:rFonts w:ascii="Arial" w:hAnsi="Arial" w:cs="Arial"/>
          <w:sz w:val="18"/>
          <w:szCs w:val="18"/>
        </w:rPr>
        <w:t xml:space="preserve">the </w:t>
      </w:r>
      <w:r w:rsidR="00902B0E" w:rsidRPr="00DD07BF">
        <w:rPr>
          <w:rFonts w:ascii="Arial" w:hAnsi="Arial" w:cs="Arial"/>
          <w:sz w:val="18"/>
          <w:szCs w:val="18"/>
        </w:rPr>
        <w:t xml:space="preserve">basic rate </w:t>
      </w:r>
      <w:r w:rsidR="00402F10" w:rsidRPr="00DD07BF">
        <w:rPr>
          <w:rFonts w:ascii="Arial" w:hAnsi="Arial" w:cs="Arial"/>
          <w:sz w:val="18"/>
          <w:szCs w:val="18"/>
        </w:rPr>
        <w:t xml:space="preserve">of </w:t>
      </w:r>
      <w:r w:rsidR="00E37195" w:rsidRPr="00DD07BF">
        <w:rPr>
          <w:rFonts w:ascii="Arial" w:hAnsi="Arial" w:cs="Arial"/>
          <w:sz w:val="18"/>
          <w:szCs w:val="18"/>
        </w:rPr>
        <w:t xml:space="preserve">income </w:t>
      </w:r>
      <w:r w:rsidR="00902B0E" w:rsidRPr="00DD07BF">
        <w:rPr>
          <w:rFonts w:ascii="Arial" w:hAnsi="Arial" w:cs="Arial"/>
          <w:sz w:val="18"/>
          <w:szCs w:val="18"/>
        </w:rPr>
        <w:t>tax</w:t>
      </w:r>
      <w:r w:rsidR="00402F10" w:rsidRPr="00DD07BF">
        <w:rPr>
          <w:rFonts w:ascii="Arial" w:hAnsi="Arial" w:cs="Arial"/>
          <w:sz w:val="18"/>
          <w:szCs w:val="18"/>
        </w:rPr>
        <w:t xml:space="preserve"> or the equivalent sum for companies</w:t>
      </w:r>
      <w:r w:rsidR="00902B0E" w:rsidRPr="00DD07BF">
        <w:rPr>
          <w:rFonts w:ascii="Arial" w:hAnsi="Arial" w:cs="Arial"/>
          <w:sz w:val="18"/>
          <w:szCs w:val="18"/>
        </w:rPr>
        <w:t>. To avoid this</w:t>
      </w:r>
      <w:r w:rsidRPr="00DD07BF">
        <w:rPr>
          <w:rFonts w:ascii="Arial" w:hAnsi="Arial" w:cs="Arial"/>
          <w:sz w:val="18"/>
          <w:szCs w:val="18"/>
        </w:rPr>
        <w:t>, t</w:t>
      </w:r>
      <w:r w:rsidR="00902B0E" w:rsidRPr="00DD07BF">
        <w:rPr>
          <w:rFonts w:ascii="Arial" w:hAnsi="Arial" w:cs="Arial"/>
          <w:sz w:val="18"/>
          <w:szCs w:val="18"/>
        </w:rPr>
        <w:t xml:space="preserve">he Landlord must apply to HM Revenue and Customs for approval for gross rents to be paid. </w:t>
      </w:r>
      <w:bookmarkStart w:id="7" w:name="_Hlk126919045"/>
      <w:r w:rsidR="00902B0E" w:rsidRPr="00DD07BF">
        <w:rPr>
          <w:rFonts w:ascii="Arial" w:hAnsi="Arial" w:cs="Arial"/>
          <w:sz w:val="18"/>
          <w:szCs w:val="18"/>
        </w:rPr>
        <w:t xml:space="preserve">If such approval is not obtained, an extra </w:t>
      </w:r>
      <w:r w:rsidR="00CA3507" w:rsidRPr="00DD07BF">
        <w:rPr>
          <w:rFonts w:ascii="Arial" w:hAnsi="Arial" w:cs="Arial"/>
          <w:sz w:val="18"/>
          <w:szCs w:val="18"/>
        </w:rPr>
        <w:t xml:space="preserve">charge will apply, as per the Scale of Charges, </w:t>
      </w:r>
      <w:r w:rsidR="00902B0E" w:rsidRPr="00DD07BF">
        <w:rPr>
          <w:rFonts w:ascii="Arial" w:hAnsi="Arial" w:cs="Arial"/>
          <w:sz w:val="18"/>
          <w:szCs w:val="18"/>
        </w:rPr>
        <w:t>to cover the cost of the extra work involved.</w:t>
      </w:r>
      <w:bookmarkEnd w:id="7"/>
    </w:p>
    <w:p w14:paraId="22B1809F" w14:textId="77777777" w:rsidR="00902B0E" w:rsidRPr="00DD07BF" w:rsidRDefault="00902B0E" w:rsidP="00902B0E">
      <w:pPr>
        <w:jc w:val="both"/>
        <w:rPr>
          <w:rFonts w:ascii="Arial" w:hAnsi="Arial" w:cs="Arial"/>
          <w:sz w:val="18"/>
          <w:szCs w:val="18"/>
        </w:rPr>
      </w:pPr>
    </w:p>
    <w:p w14:paraId="0EA00E5C" w14:textId="6AF2980E" w:rsidR="00902B0E" w:rsidRPr="00DD07BF" w:rsidRDefault="00902B0E" w:rsidP="00902B0E">
      <w:pPr>
        <w:jc w:val="both"/>
        <w:rPr>
          <w:rFonts w:ascii="Arial" w:hAnsi="Arial" w:cs="Arial"/>
          <w:b/>
          <w:sz w:val="18"/>
          <w:szCs w:val="18"/>
        </w:rPr>
      </w:pPr>
      <w:r w:rsidRPr="00DD07BF">
        <w:rPr>
          <w:rFonts w:ascii="Arial" w:hAnsi="Arial" w:cs="Arial"/>
          <w:b/>
          <w:sz w:val="18"/>
          <w:szCs w:val="18"/>
        </w:rPr>
        <w:t>1.</w:t>
      </w:r>
      <w:r w:rsidR="00A733CB">
        <w:rPr>
          <w:rFonts w:ascii="Arial" w:hAnsi="Arial" w:cs="Arial"/>
          <w:b/>
          <w:sz w:val="18"/>
          <w:szCs w:val="18"/>
        </w:rPr>
        <w:t>3</w:t>
      </w:r>
      <w:r w:rsidRPr="00DD07BF">
        <w:rPr>
          <w:rFonts w:ascii="Arial" w:hAnsi="Arial" w:cs="Arial"/>
          <w:b/>
          <w:sz w:val="18"/>
          <w:szCs w:val="18"/>
        </w:rPr>
        <w:t xml:space="preserve"> </w:t>
      </w:r>
      <w:r w:rsidR="00CF1A7B" w:rsidRPr="00DD07BF">
        <w:rPr>
          <w:rFonts w:ascii="Arial" w:hAnsi="Arial" w:cs="Arial"/>
          <w:b/>
          <w:sz w:val="18"/>
          <w:szCs w:val="18"/>
        </w:rPr>
        <w:t>Full Management S</w:t>
      </w:r>
      <w:r w:rsidRPr="00DD07BF">
        <w:rPr>
          <w:rFonts w:ascii="Arial" w:hAnsi="Arial" w:cs="Arial"/>
          <w:b/>
          <w:sz w:val="18"/>
          <w:szCs w:val="18"/>
        </w:rPr>
        <w:t>ervice</w:t>
      </w:r>
    </w:p>
    <w:p w14:paraId="7A769061" w14:textId="673444B6" w:rsidR="005D0230" w:rsidRPr="00DD07BF" w:rsidRDefault="00902B0E" w:rsidP="00852092">
      <w:pPr>
        <w:jc w:val="both"/>
        <w:rPr>
          <w:rFonts w:ascii="Arial" w:hAnsi="Arial" w:cs="Arial"/>
          <w:sz w:val="18"/>
          <w:szCs w:val="18"/>
        </w:rPr>
      </w:pPr>
      <w:r w:rsidRPr="00DD07BF">
        <w:rPr>
          <w:rFonts w:ascii="Arial" w:hAnsi="Arial" w:cs="Arial"/>
          <w:sz w:val="18"/>
          <w:szCs w:val="18"/>
        </w:rPr>
        <w:t xml:space="preserve">In addition to the Letting and Rent Collection Service </w:t>
      </w:r>
      <w:r w:rsidR="002C4510" w:rsidRPr="00DD07BF">
        <w:rPr>
          <w:rFonts w:ascii="Arial" w:hAnsi="Arial" w:cs="Arial"/>
          <w:sz w:val="18"/>
          <w:szCs w:val="18"/>
        </w:rPr>
        <w:t>provisions</w:t>
      </w:r>
      <w:r w:rsidRPr="00DD07BF">
        <w:rPr>
          <w:rFonts w:ascii="Arial" w:hAnsi="Arial" w:cs="Arial"/>
          <w:sz w:val="18"/>
          <w:szCs w:val="18"/>
        </w:rPr>
        <w:t>:</w:t>
      </w:r>
    </w:p>
    <w:p w14:paraId="1D7A7210" w14:textId="1755C946" w:rsidR="00EE41D2" w:rsidRPr="00DD07BF" w:rsidRDefault="00902B0E" w:rsidP="00EE41D2">
      <w:pPr>
        <w:numPr>
          <w:ilvl w:val="0"/>
          <w:numId w:val="3"/>
        </w:numPr>
        <w:jc w:val="both"/>
        <w:rPr>
          <w:rFonts w:ascii="Arial" w:hAnsi="Arial" w:cs="Arial"/>
          <w:sz w:val="18"/>
          <w:szCs w:val="18"/>
        </w:rPr>
      </w:pPr>
      <w:bookmarkStart w:id="8" w:name="_Hlk159503639"/>
      <w:r w:rsidRPr="00DD07BF">
        <w:rPr>
          <w:rFonts w:ascii="Arial" w:hAnsi="Arial" w:cs="Arial"/>
          <w:sz w:val="18"/>
          <w:szCs w:val="18"/>
        </w:rPr>
        <w:t xml:space="preserve">The Agent will use its </w:t>
      </w:r>
      <w:r w:rsidR="00E56EA0" w:rsidRPr="00DD07BF">
        <w:rPr>
          <w:rFonts w:ascii="Arial" w:hAnsi="Arial" w:cs="Arial"/>
          <w:sz w:val="18"/>
          <w:szCs w:val="18"/>
        </w:rPr>
        <w:t xml:space="preserve">reasonable </w:t>
      </w:r>
      <w:r w:rsidRPr="00DD07BF">
        <w:rPr>
          <w:rFonts w:ascii="Arial" w:hAnsi="Arial" w:cs="Arial"/>
          <w:sz w:val="18"/>
          <w:szCs w:val="18"/>
        </w:rPr>
        <w:t xml:space="preserve">endeavours to arrange minor repairs, general </w:t>
      </w:r>
      <w:proofErr w:type="gramStart"/>
      <w:r w:rsidRPr="00DD07BF">
        <w:rPr>
          <w:rFonts w:ascii="Arial" w:hAnsi="Arial" w:cs="Arial"/>
          <w:sz w:val="18"/>
          <w:szCs w:val="18"/>
        </w:rPr>
        <w:t>maintenance</w:t>
      </w:r>
      <w:proofErr w:type="gramEnd"/>
      <w:r w:rsidRPr="00DD07BF">
        <w:rPr>
          <w:rFonts w:ascii="Arial" w:hAnsi="Arial" w:cs="Arial"/>
          <w:sz w:val="18"/>
          <w:szCs w:val="18"/>
        </w:rPr>
        <w:t xml:space="preserve"> and replacements to the </w:t>
      </w:r>
      <w:r w:rsidR="0030381B" w:rsidRPr="00DD07BF">
        <w:rPr>
          <w:rFonts w:ascii="Arial" w:hAnsi="Arial" w:cs="Arial"/>
          <w:sz w:val="18"/>
          <w:szCs w:val="18"/>
        </w:rPr>
        <w:t>P</w:t>
      </w:r>
      <w:r w:rsidRPr="00DD07BF">
        <w:rPr>
          <w:rFonts w:ascii="Arial" w:hAnsi="Arial" w:cs="Arial"/>
          <w:sz w:val="18"/>
          <w:szCs w:val="18"/>
        </w:rPr>
        <w:t xml:space="preserve">roperty without consulting </w:t>
      </w:r>
      <w:r w:rsidR="00CF1A7B" w:rsidRPr="00DD07BF">
        <w:rPr>
          <w:rFonts w:ascii="Arial" w:hAnsi="Arial" w:cs="Arial"/>
          <w:sz w:val="18"/>
          <w:szCs w:val="18"/>
        </w:rPr>
        <w:t>t</w:t>
      </w:r>
      <w:r w:rsidRPr="00DD07BF">
        <w:rPr>
          <w:rFonts w:ascii="Arial" w:hAnsi="Arial" w:cs="Arial"/>
          <w:sz w:val="18"/>
          <w:szCs w:val="18"/>
        </w:rPr>
        <w:t xml:space="preserve">he Landlord up to the value of </w:t>
      </w:r>
      <w:r w:rsidR="00930624" w:rsidRPr="00DD07BF">
        <w:rPr>
          <w:rFonts w:ascii="Arial" w:hAnsi="Arial" w:cs="Arial"/>
          <w:sz w:val="18"/>
          <w:szCs w:val="18"/>
        </w:rPr>
        <w:t>~</w:t>
      </w:r>
      <w:r w:rsidRPr="00DD07BF">
        <w:rPr>
          <w:rFonts w:ascii="Arial" w:hAnsi="Arial" w:cs="Arial"/>
          <w:sz w:val="18"/>
          <w:szCs w:val="18"/>
        </w:rPr>
        <w:t>one month</w:t>
      </w:r>
      <w:r w:rsidR="00F54BB9" w:rsidRPr="00DD07BF">
        <w:rPr>
          <w:rFonts w:ascii="Arial" w:hAnsi="Arial" w:cs="Arial"/>
          <w:sz w:val="18"/>
          <w:szCs w:val="18"/>
        </w:rPr>
        <w:t>’</w:t>
      </w:r>
      <w:r w:rsidRPr="00DD07BF">
        <w:rPr>
          <w:rFonts w:ascii="Arial" w:hAnsi="Arial" w:cs="Arial"/>
          <w:sz w:val="18"/>
          <w:szCs w:val="18"/>
        </w:rPr>
        <w:t>s rent</w:t>
      </w:r>
      <w:r w:rsidR="006A43D2" w:rsidRPr="00DD07BF">
        <w:rPr>
          <w:rFonts w:ascii="Arial" w:hAnsi="Arial" w:cs="Arial"/>
          <w:sz w:val="18"/>
          <w:szCs w:val="18"/>
        </w:rPr>
        <w:t>.</w:t>
      </w:r>
      <w:r w:rsidRPr="00DD07BF">
        <w:rPr>
          <w:rFonts w:ascii="Arial" w:hAnsi="Arial" w:cs="Arial"/>
          <w:sz w:val="18"/>
          <w:szCs w:val="18"/>
        </w:rPr>
        <w:t xml:space="preserve"> </w:t>
      </w:r>
      <w:r w:rsidR="00513BDE" w:rsidRPr="00DD07BF">
        <w:rPr>
          <w:rFonts w:ascii="Arial" w:hAnsi="Arial" w:cs="Arial"/>
          <w:sz w:val="18"/>
          <w:szCs w:val="18"/>
        </w:rPr>
        <w:t>All costs will be borne by the Landlord</w:t>
      </w:r>
      <w:r w:rsidR="00BD5717" w:rsidRPr="00DD07BF">
        <w:rPr>
          <w:rFonts w:ascii="Arial" w:hAnsi="Arial" w:cs="Arial"/>
          <w:sz w:val="18"/>
          <w:szCs w:val="18"/>
        </w:rPr>
        <w:t>.</w:t>
      </w:r>
      <w:r w:rsidR="00513BDE" w:rsidRPr="00DD07BF">
        <w:rPr>
          <w:rFonts w:ascii="Arial" w:hAnsi="Arial" w:cs="Arial"/>
          <w:sz w:val="18"/>
          <w:szCs w:val="18"/>
        </w:rPr>
        <w:t xml:space="preserve"> </w:t>
      </w:r>
      <w:r w:rsidRPr="00DD07BF">
        <w:rPr>
          <w:rFonts w:ascii="Arial" w:hAnsi="Arial" w:cs="Arial"/>
          <w:sz w:val="18"/>
          <w:szCs w:val="18"/>
        </w:rPr>
        <w:t xml:space="preserve">The Agent will not be responsible </w:t>
      </w:r>
      <w:r w:rsidR="00CF1A7B" w:rsidRPr="00DD07BF">
        <w:rPr>
          <w:rFonts w:ascii="Arial" w:hAnsi="Arial" w:cs="Arial"/>
          <w:sz w:val="18"/>
          <w:szCs w:val="18"/>
        </w:rPr>
        <w:t>for damage or loss incurred to t</w:t>
      </w:r>
      <w:r w:rsidRPr="00DD07BF">
        <w:rPr>
          <w:rFonts w:ascii="Arial" w:hAnsi="Arial" w:cs="Arial"/>
          <w:sz w:val="18"/>
          <w:szCs w:val="18"/>
        </w:rPr>
        <w:t>he Property</w:t>
      </w:r>
      <w:r w:rsidR="00E56EA0" w:rsidRPr="00DD07BF">
        <w:rPr>
          <w:rFonts w:ascii="Arial" w:hAnsi="Arial" w:cs="Arial"/>
          <w:sz w:val="18"/>
          <w:szCs w:val="18"/>
        </w:rPr>
        <w:t xml:space="preserve">, </w:t>
      </w:r>
      <w:proofErr w:type="gramStart"/>
      <w:r w:rsidR="00E56EA0" w:rsidRPr="00DD07BF">
        <w:rPr>
          <w:rFonts w:ascii="Arial" w:hAnsi="Arial" w:cs="Arial"/>
          <w:sz w:val="18"/>
          <w:szCs w:val="18"/>
        </w:rPr>
        <w:t>Tenant</w:t>
      </w:r>
      <w:proofErr w:type="gramEnd"/>
      <w:r w:rsidRPr="00DD07BF">
        <w:rPr>
          <w:rFonts w:ascii="Arial" w:hAnsi="Arial" w:cs="Arial"/>
          <w:sz w:val="18"/>
          <w:szCs w:val="18"/>
        </w:rPr>
        <w:t xml:space="preserve"> or </w:t>
      </w:r>
      <w:r w:rsidR="00CF1A7B" w:rsidRPr="00DD07BF">
        <w:rPr>
          <w:rFonts w:ascii="Arial" w:hAnsi="Arial" w:cs="Arial"/>
          <w:sz w:val="18"/>
          <w:szCs w:val="18"/>
        </w:rPr>
        <w:t>t</w:t>
      </w:r>
      <w:r w:rsidRPr="00DD07BF">
        <w:rPr>
          <w:rFonts w:ascii="Arial" w:hAnsi="Arial" w:cs="Arial"/>
          <w:sz w:val="18"/>
          <w:szCs w:val="18"/>
        </w:rPr>
        <w:t>he Landlord in the event of repairs, general maintenance or replacements not being carried out</w:t>
      </w:r>
      <w:r w:rsidR="00EE41D2" w:rsidRPr="00DD07BF">
        <w:rPr>
          <w:rFonts w:ascii="Arial" w:hAnsi="Arial" w:cs="Arial"/>
          <w:sz w:val="18"/>
          <w:szCs w:val="18"/>
        </w:rPr>
        <w:t xml:space="preserve"> unless there has been any negligent act by the Agent</w:t>
      </w:r>
      <w:r w:rsidRPr="00DD07BF">
        <w:rPr>
          <w:rFonts w:ascii="Arial" w:hAnsi="Arial" w:cs="Arial"/>
          <w:sz w:val="18"/>
          <w:szCs w:val="18"/>
        </w:rPr>
        <w:t>.</w:t>
      </w:r>
      <w:bookmarkEnd w:id="8"/>
    </w:p>
    <w:p w14:paraId="1EFEC650" w14:textId="40F9007D" w:rsidR="00EE41D2" w:rsidRPr="00DD07BF" w:rsidRDefault="005F1D5A" w:rsidP="00EE41D2">
      <w:pPr>
        <w:numPr>
          <w:ilvl w:val="0"/>
          <w:numId w:val="3"/>
        </w:numPr>
        <w:jc w:val="both"/>
        <w:rPr>
          <w:rFonts w:ascii="Arial" w:hAnsi="Arial" w:cs="Arial"/>
          <w:sz w:val="18"/>
          <w:szCs w:val="18"/>
        </w:rPr>
      </w:pPr>
      <w:bookmarkStart w:id="9" w:name="_Hlk159571057"/>
      <w:r w:rsidRPr="00DD07BF">
        <w:rPr>
          <w:rFonts w:ascii="Arial" w:hAnsi="Arial" w:cs="Arial"/>
          <w:sz w:val="18"/>
          <w:szCs w:val="18"/>
        </w:rPr>
        <w:t>In addition to the to the responsibilities in our Let Only Service, t</w:t>
      </w:r>
      <w:r w:rsidR="00EE41D2" w:rsidRPr="00DD07BF">
        <w:rPr>
          <w:rFonts w:ascii="Arial" w:hAnsi="Arial" w:cs="Arial"/>
          <w:sz w:val="18"/>
          <w:szCs w:val="18"/>
        </w:rPr>
        <w:t>he Agent will be responsible for the ongoing requirements for: a gas safety record, an energy performance certificate (where applicable), electrical installation testing, portable appliance testing, a fire risk assessment (where applicable), an asbestos risk assessment (where applicable) and a legionella risk assessment. All costs will be borne by the Landlord.</w:t>
      </w:r>
    </w:p>
    <w:bookmarkEnd w:id="9"/>
    <w:p w14:paraId="333F2876" w14:textId="0F14BD91"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The Agent will make </w:t>
      </w:r>
      <w:bookmarkStart w:id="10" w:name="_Hlk121478470"/>
      <w:r w:rsidR="009E0E8E" w:rsidRPr="00DD07BF">
        <w:rPr>
          <w:rFonts w:ascii="Arial" w:hAnsi="Arial" w:cs="Arial"/>
          <w:sz w:val="18"/>
          <w:szCs w:val="18"/>
        </w:rPr>
        <w:t xml:space="preserve">reasonable efforts to carry out </w:t>
      </w:r>
      <w:bookmarkEnd w:id="10"/>
      <w:r w:rsidRPr="00DD07BF">
        <w:rPr>
          <w:rFonts w:ascii="Arial" w:hAnsi="Arial" w:cs="Arial"/>
          <w:sz w:val="18"/>
          <w:szCs w:val="18"/>
        </w:rPr>
        <w:t xml:space="preserve">periodic visits to the </w:t>
      </w:r>
      <w:r w:rsidR="0030381B" w:rsidRPr="00DD07BF">
        <w:rPr>
          <w:rFonts w:ascii="Arial" w:hAnsi="Arial" w:cs="Arial"/>
          <w:sz w:val="18"/>
          <w:szCs w:val="18"/>
        </w:rPr>
        <w:t>P</w:t>
      </w:r>
      <w:r w:rsidRPr="00DD07BF">
        <w:rPr>
          <w:rFonts w:ascii="Arial" w:hAnsi="Arial" w:cs="Arial"/>
          <w:sz w:val="18"/>
          <w:szCs w:val="18"/>
        </w:rPr>
        <w:t>roperty</w:t>
      </w:r>
      <w:r w:rsidR="009E0E8E" w:rsidRPr="00DD07BF">
        <w:rPr>
          <w:rFonts w:ascii="Arial" w:hAnsi="Arial" w:cs="Arial"/>
          <w:sz w:val="18"/>
          <w:szCs w:val="18"/>
        </w:rPr>
        <w:t xml:space="preserve"> </w:t>
      </w:r>
      <w:bookmarkStart w:id="11" w:name="_Hlk121478520"/>
      <w:r w:rsidR="00DA0249" w:rsidRPr="00DD07BF">
        <w:rPr>
          <w:rFonts w:ascii="Arial" w:hAnsi="Arial" w:cs="Arial"/>
          <w:sz w:val="18"/>
          <w:szCs w:val="18"/>
        </w:rPr>
        <w:t xml:space="preserve">no less frequently than annually, </w:t>
      </w:r>
      <w:r w:rsidR="009E0E8E" w:rsidRPr="00DD07BF">
        <w:rPr>
          <w:rFonts w:ascii="Arial" w:hAnsi="Arial" w:cs="Arial"/>
          <w:sz w:val="18"/>
          <w:szCs w:val="18"/>
        </w:rPr>
        <w:t xml:space="preserve">subject to </w:t>
      </w:r>
      <w:r w:rsidR="00DA0249" w:rsidRPr="00DD07BF">
        <w:rPr>
          <w:rFonts w:ascii="Arial" w:hAnsi="Arial" w:cs="Arial"/>
          <w:sz w:val="18"/>
          <w:szCs w:val="18"/>
        </w:rPr>
        <w:t>circumstances beyond our control</w:t>
      </w:r>
      <w:r w:rsidR="009E0E8E" w:rsidRPr="00DD07BF">
        <w:rPr>
          <w:rFonts w:ascii="Arial" w:hAnsi="Arial" w:cs="Arial"/>
          <w:sz w:val="18"/>
          <w:szCs w:val="18"/>
        </w:rPr>
        <w:t xml:space="preserve">, </w:t>
      </w:r>
      <w:r w:rsidR="00883968" w:rsidRPr="00DD07BF">
        <w:rPr>
          <w:rFonts w:ascii="Arial" w:hAnsi="Arial" w:cs="Arial"/>
          <w:sz w:val="18"/>
          <w:szCs w:val="18"/>
        </w:rPr>
        <w:t>T</w:t>
      </w:r>
      <w:r w:rsidR="009E0E8E" w:rsidRPr="00DD07BF">
        <w:rPr>
          <w:rFonts w:ascii="Arial" w:hAnsi="Arial" w:cs="Arial"/>
          <w:sz w:val="18"/>
          <w:szCs w:val="18"/>
        </w:rPr>
        <w:t>enant refusal etc.</w:t>
      </w:r>
      <w:bookmarkEnd w:id="11"/>
      <w:r w:rsidRPr="00DD07BF">
        <w:rPr>
          <w:rFonts w:ascii="Arial" w:hAnsi="Arial" w:cs="Arial"/>
          <w:sz w:val="18"/>
          <w:szCs w:val="18"/>
        </w:rPr>
        <w:t xml:space="preserve"> and send a report to </w:t>
      </w:r>
      <w:r w:rsidR="00CF1A7B" w:rsidRPr="00DD07BF">
        <w:rPr>
          <w:rFonts w:ascii="Arial" w:hAnsi="Arial" w:cs="Arial"/>
          <w:sz w:val="18"/>
          <w:szCs w:val="18"/>
        </w:rPr>
        <w:t>t</w:t>
      </w:r>
      <w:r w:rsidRPr="00DD07BF">
        <w:rPr>
          <w:rFonts w:ascii="Arial" w:hAnsi="Arial" w:cs="Arial"/>
          <w:sz w:val="18"/>
          <w:szCs w:val="18"/>
        </w:rPr>
        <w:t>he Landlord but such visits and reports can only be regard</w:t>
      </w:r>
      <w:r w:rsidR="00096614" w:rsidRPr="00DD07BF">
        <w:rPr>
          <w:rFonts w:ascii="Arial" w:hAnsi="Arial" w:cs="Arial"/>
          <w:sz w:val="18"/>
          <w:szCs w:val="18"/>
        </w:rPr>
        <w:t>ed as general oversight of the P</w:t>
      </w:r>
      <w:r w:rsidRPr="00DD07BF">
        <w:rPr>
          <w:rFonts w:ascii="Arial" w:hAnsi="Arial" w:cs="Arial"/>
          <w:sz w:val="18"/>
          <w:szCs w:val="18"/>
        </w:rPr>
        <w:t xml:space="preserve">roperty and its care by </w:t>
      </w:r>
      <w:r w:rsidR="00CF1A7B" w:rsidRPr="00DD07BF">
        <w:rPr>
          <w:rFonts w:ascii="Arial" w:hAnsi="Arial" w:cs="Arial"/>
          <w:sz w:val="18"/>
          <w:szCs w:val="18"/>
        </w:rPr>
        <w:t>t</w:t>
      </w:r>
      <w:r w:rsidRPr="00DD07BF">
        <w:rPr>
          <w:rFonts w:ascii="Arial" w:hAnsi="Arial" w:cs="Arial"/>
          <w:sz w:val="18"/>
          <w:szCs w:val="18"/>
        </w:rPr>
        <w:t>he Tenant</w:t>
      </w:r>
      <w:r w:rsidR="00E56EA0" w:rsidRPr="00DD07BF">
        <w:rPr>
          <w:rFonts w:ascii="Arial" w:hAnsi="Arial" w:cs="Arial"/>
          <w:sz w:val="18"/>
          <w:szCs w:val="18"/>
        </w:rPr>
        <w:t xml:space="preserve"> and will only detect matters which are obvious on a cursory visual inspection</w:t>
      </w:r>
      <w:r w:rsidRPr="00DD07BF">
        <w:rPr>
          <w:rFonts w:ascii="Arial" w:hAnsi="Arial" w:cs="Arial"/>
          <w:sz w:val="18"/>
          <w:szCs w:val="18"/>
        </w:rPr>
        <w:t xml:space="preserve">. The Agent does not accept responsibility for </w:t>
      </w:r>
      <w:r w:rsidR="0081268D" w:rsidRPr="00DD07BF">
        <w:rPr>
          <w:rFonts w:ascii="Arial" w:hAnsi="Arial" w:cs="Arial"/>
          <w:sz w:val="18"/>
          <w:szCs w:val="18"/>
        </w:rPr>
        <w:t xml:space="preserve">any </w:t>
      </w:r>
      <w:r w:rsidRPr="00DD07BF">
        <w:rPr>
          <w:rFonts w:ascii="Arial" w:hAnsi="Arial" w:cs="Arial"/>
          <w:sz w:val="18"/>
          <w:szCs w:val="18"/>
        </w:rPr>
        <w:t xml:space="preserve">actual variance between the report and the items reported upon. The Agent will liaise with </w:t>
      </w:r>
      <w:r w:rsidR="00CF1A7B" w:rsidRPr="00DD07BF">
        <w:rPr>
          <w:rFonts w:ascii="Arial" w:hAnsi="Arial" w:cs="Arial"/>
          <w:sz w:val="18"/>
          <w:szCs w:val="18"/>
        </w:rPr>
        <w:t>t</w:t>
      </w:r>
      <w:r w:rsidRPr="00DD07BF">
        <w:rPr>
          <w:rFonts w:ascii="Arial" w:hAnsi="Arial" w:cs="Arial"/>
          <w:sz w:val="18"/>
          <w:szCs w:val="18"/>
        </w:rPr>
        <w:t xml:space="preserve">he Tenant on all </w:t>
      </w:r>
      <w:r w:rsidR="007F6526" w:rsidRPr="00DD07BF">
        <w:rPr>
          <w:rFonts w:ascii="Arial" w:hAnsi="Arial" w:cs="Arial"/>
          <w:sz w:val="18"/>
          <w:szCs w:val="18"/>
        </w:rPr>
        <w:t>day-to-day</w:t>
      </w:r>
      <w:r w:rsidRPr="00DD07BF">
        <w:rPr>
          <w:rFonts w:ascii="Arial" w:hAnsi="Arial" w:cs="Arial"/>
          <w:sz w:val="18"/>
          <w:szCs w:val="18"/>
        </w:rPr>
        <w:t xml:space="preserve"> matters arising</w:t>
      </w:r>
      <w:r w:rsidR="00CF1A7B" w:rsidRPr="00DD07BF">
        <w:rPr>
          <w:rFonts w:ascii="Arial" w:hAnsi="Arial" w:cs="Arial"/>
          <w:sz w:val="18"/>
          <w:szCs w:val="18"/>
        </w:rPr>
        <w:t>.</w:t>
      </w:r>
    </w:p>
    <w:p w14:paraId="190005C5" w14:textId="413259A6"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 xml:space="preserve">The Agent will use </w:t>
      </w:r>
      <w:r w:rsidR="00E56EA0" w:rsidRPr="00DD07BF">
        <w:rPr>
          <w:rFonts w:ascii="Arial" w:hAnsi="Arial" w:cs="Arial"/>
          <w:sz w:val="18"/>
          <w:szCs w:val="18"/>
        </w:rPr>
        <w:t>reasonable</w:t>
      </w:r>
      <w:r w:rsidRPr="00DD07BF">
        <w:rPr>
          <w:rFonts w:ascii="Arial" w:hAnsi="Arial" w:cs="Arial"/>
          <w:sz w:val="18"/>
          <w:szCs w:val="18"/>
        </w:rPr>
        <w:t xml:space="preserve"> endea</w:t>
      </w:r>
      <w:r w:rsidR="00CF1A7B" w:rsidRPr="00DD07BF">
        <w:rPr>
          <w:rFonts w:ascii="Arial" w:hAnsi="Arial" w:cs="Arial"/>
          <w:sz w:val="18"/>
          <w:szCs w:val="18"/>
        </w:rPr>
        <w:t xml:space="preserve">vours to </w:t>
      </w:r>
      <w:r w:rsidR="00E56EA0" w:rsidRPr="00DD07BF">
        <w:rPr>
          <w:rFonts w:ascii="Arial" w:hAnsi="Arial" w:cs="Arial"/>
          <w:sz w:val="18"/>
          <w:szCs w:val="18"/>
        </w:rPr>
        <w:t xml:space="preserve">assist with recovering </w:t>
      </w:r>
      <w:r w:rsidR="00CF1A7B" w:rsidRPr="00DD07BF">
        <w:rPr>
          <w:rFonts w:ascii="Arial" w:hAnsi="Arial" w:cs="Arial"/>
          <w:sz w:val="18"/>
          <w:szCs w:val="18"/>
        </w:rPr>
        <w:t>possession of t</w:t>
      </w:r>
      <w:r w:rsidRPr="00DD07BF">
        <w:rPr>
          <w:rFonts w:ascii="Arial" w:hAnsi="Arial" w:cs="Arial"/>
          <w:sz w:val="18"/>
          <w:szCs w:val="18"/>
        </w:rPr>
        <w:t xml:space="preserve">he Property in accordance with instructions received but cannot be liable for any delays, damages or costs incurred because such vacant possession is not achieved within the </w:t>
      </w:r>
      <w:r w:rsidR="0081268D" w:rsidRPr="00DD07BF">
        <w:rPr>
          <w:rFonts w:ascii="Arial" w:hAnsi="Arial" w:cs="Arial"/>
          <w:sz w:val="18"/>
          <w:szCs w:val="18"/>
        </w:rPr>
        <w:t>timescale</w:t>
      </w:r>
      <w:r w:rsidRPr="00DD07BF">
        <w:rPr>
          <w:rFonts w:ascii="Arial" w:hAnsi="Arial" w:cs="Arial"/>
          <w:sz w:val="18"/>
          <w:szCs w:val="18"/>
        </w:rPr>
        <w:t xml:space="preserve"> requested. It will be the responsibility of </w:t>
      </w:r>
      <w:r w:rsidR="00CF1A7B" w:rsidRPr="00DD07BF">
        <w:rPr>
          <w:rFonts w:ascii="Arial" w:hAnsi="Arial" w:cs="Arial"/>
          <w:sz w:val="18"/>
          <w:szCs w:val="18"/>
        </w:rPr>
        <w:t>t</w:t>
      </w:r>
      <w:r w:rsidRPr="00DD07BF">
        <w:rPr>
          <w:rFonts w:ascii="Arial" w:hAnsi="Arial" w:cs="Arial"/>
          <w:sz w:val="18"/>
          <w:szCs w:val="18"/>
        </w:rPr>
        <w:t xml:space="preserve">he Landlord to instruct solicitors with whom </w:t>
      </w:r>
      <w:r w:rsidR="00CF1A7B" w:rsidRPr="00DD07BF">
        <w:rPr>
          <w:rFonts w:ascii="Arial" w:hAnsi="Arial" w:cs="Arial"/>
          <w:sz w:val="18"/>
          <w:szCs w:val="18"/>
        </w:rPr>
        <w:t>t</w:t>
      </w:r>
      <w:r w:rsidRPr="00DD07BF">
        <w:rPr>
          <w:rFonts w:ascii="Arial" w:hAnsi="Arial" w:cs="Arial"/>
          <w:sz w:val="18"/>
          <w:szCs w:val="18"/>
        </w:rPr>
        <w:t xml:space="preserve">he Agent will liaise. The Agent will not be liable for any legal or other costs incurred in any action against current or previous </w:t>
      </w:r>
      <w:r w:rsidR="007F6526" w:rsidRPr="00DD07BF">
        <w:rPr>
          <w:rFonts w:ascii="Arial" w:hAnsi="Arial" w:cs="Arial"/>
          <w:sz w:val="18"/>
          <w:szCs w:val="18"/>
        </w:rPr>
        <w:t xml:space="preserve">Tenants </w:t>
      </w:r>
      <w:r w:rsidRPr="00DD07BF">
        <w:rPr>
          <w:rFonts w:ascii="Arial" w:hAnsi="Arial" w:cs="Arial"/>
          <w:sz w:val="18"/>
          <w:szCs w:val="18"/>
        </w:rPr>
        <w:t xml:space="preserve">undertaken on </w:t>
      </w:r>
      <w:r w:rsidR="00CF1A7B" w:rsidRPr="00DD07BF">
        <w:rPr>
          <w:rFonts w:ascii="Arial" w:hAnsi="Arial" w:cs="Arial"/>
          <w:sz w:val="18"/>
          <w:szCs w:val="18"/>
        </w:rPr>
        <w:t>t</w:t>
      </w:r>
      <w:r w:rsidRPr="00DD07BF">
        <w:rPr>
          <w:rFonts w:ascii="Arial" w:hAnsi="Arial" w:cs="Arial"/>
          <w:sz w:val="18"/>
          <w:szCs w:val="18"/>
        </w:rPr>
        <w:t>he Landlord’s instructions.</w:t>
      </w:r>
    </w:p>
    <w:p w14:paraId="30EA144F" w14:textId="0ABDCDE4" w:rsidR="004A1457" w:rsidRPr="00DD07BF" w:rsidRDefault="004A1457" w:rsidP="00902B0E">
      <w:pPr>
        <w:numPr>
          <w:ilvl w:val="0"/>
          <w:numId w:val="3"/>
        </w:numPr>
        <w:jc w:val="both"/>
        <w:rPr>
          <w:rFonts w:ascii="Arial" w:hAnsi="Arial" w:cs="Arial"/>
          <w:sz w:val="18"/>
          <w:szCs w:val="18"/>
        </w:rPr>
      </w:pPr>
      <w:bookmarkStart w:id="12" w:name="_Hlk121478691"/>
      <w:r w:rsidRPr="00DD07BF">
        <w:rPr>
          <w:rFonts w:ascii="Arial" w:hAnsi="Arial" w:cs="Arial"/>
          <w:sz w:val="18"/>
          <w:szCs w:val="18"/>
        </w:rPr>
        <w:t>Unless otherwise agreed, if a deposit has been collected and requires protection</w:t>
      </w:r>
      <w:r w:rsidR="00620E40" w:rsidRPr="00DD07BF">
        <w:rPr>
          <w:rFonts w:ascii="Arial" w:hAnsi="Arial" w:cs="Arial"/>
          <w:sz w:val="18"/>
          <w:szCs w:val="18"/>
        </w:rPr>
        <w:t>,</w:t>
      </w:r>
      <w:r w:rsidRPr="00DD07BF">
        <w:rPr>
          <w:rFonts w:ascii="Arial" w:hAnsi="Arial" w:cs="Arial"/>
          <w:sz w:val="18"/>
          <w:szCs w:val="18"/>
        </w:rPr>
        <w:t xml:space="preserve"> the Agent will protect the deposit and negotiate the return of the deposit at the end of the tenancy. If a dispute is </w:t>
      </w:r>
      <w:proofErr w:type="gramStart"/>
      <w:r w:rsidRPr="00DD07BF">
        <w:rPr>
          <w:rFonts w:ascii="Arial" w:hAnsi="Arial" w:cs="Arial"/>
          <w:sz w:val="18"/>
          <w:szCs w:val="18"/>
        </w:rPr>
        <w:t>raised</w:t>
      </w:r>
      <w:proofErr w:type="gramEnd"/>
      <w:r w:rsidRPr="00DD07BF">
        <w:rPr>
          <w:rFonts w:ascii="Arial" w:hAnsi="Arial" w:cs="Arial"/>
          <w:sz w:val="18"/>
          <w:szCs w:val="18"/>
        </w:rPr>
        <w:t xml:space="preserve"> then the Agent will assist the Landlord in the deposit dispute process.</w:t>
      </w:r>
    </w:p>
    <w:bookmarkEnd w:id="12"/>
    <w:p w14:paraId="1F19E7F4" w14:textId="77777777" w:rsidR="00902B0E" w:rsidRPr="00DD07BF" w:rsidRDefault="00902B0E" w:rsidP="00902B0E">
      <w:pPr>
        <w:jc w:val="both"/>
        <w:rPr>
          <w:rFonts w:ascii="Arial" w:hAnsi="Arial" w:cs="Arial"/>
          <w:sz w:val="18"/>
          <w:szCs w:val="18"/>
        </w:rPr>
      </w:pPr>
    </w:p>
    <w:p w14:paraId="3FE43988" w14:textId="23554B2C" w:rsidR="00902B0E" w:rsidRPr="00DD07BF" w:rsidRDefault="00902B0E" w:rsidP="00902B0E">
      <w:pPr>
        <w:jc w:val="both"/>
        <w:rPr>
          <w:rFonts w:ascii="Arial" w:hAnsi="Arial" w:cs="Arial"/>
          <w:b/>
          <w:sz w:val="18"/>
          <w:szCs w:val="18"/>
        </w:rPr>
      </w:pPr>
      <w:r w:rsidRPr="00DD07BF">
        <w:rPr>
          <w:rFonts w:ascii="Arial" w:hAnsi="Arial" w:cs="Arial"/>
          <w:b/>
          <w:sz w:val="18"/>
          <w:szCs w:val="18"/>
        </w:rPr>
        <w:t>1.</w:t>
      </w:r>
      <w:r w:rsidR="00A733CB">
        <w:rPr>
          <w:rFonts w:ascii="Arial" w:hAnsi="Arial" w:cs="Arial"/>
          <w:b/>
          <w:sz w:val="18"/>
          <w:szCs w:val="18"/>
        </w:rPr>
        <w:t>4</w:t>
      </w:r>
      <w:r w:rsidRPr="00DD07BF">
        <w:rPr>
          <w:rFonts w:ascii="Arial" w:hAnsi="Arial" w:cs="Arial"/>
          <w:b/>
          <w:sz w:val="18"/>
          <w:szCs w:val="18"/>
        </w:rPr>
        <w:t xml:space="preserve"> All levels of service</w:t>
      </w:r>
    </w:p>
    <w:p w14:paraId="317FF198" w14:textId="4CD7B369"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The Landlord will be responsible for the arrangement and valid continuance of adequate build</w:t>
      </w:r>
      <w:r w:rsidR="00CF1A7B" w:rsidRPr="00DD07BF">
        <w:rPr>
          <w:rFonts w:ascii="Arial" w:hAnsi="Arial" w:cs="Arial"/>
          <w:sz w:val="18"/>
          <w:szCs w:val="18"/>
        </w:rPr>
        <w:t>ings and contents insurance on t</w:t>
      </w:r>
      <w:r w:rsidRPr="00DD07BF">
        <w:rPr>
          <w:rFonts w:ascii="Arial" w:hAnsi="Arial" w:cs="Arial"/>
          <w:sz w:val="18"/>
          <w:szCs w:val="18"/>
        </w:rPr>
        <w:t>he Property unless specifically ag</w:t>
      </w:r>
      <w:r w:rsidR="00CF1A7B" w:rsidRPr="00DD07BF">
        <w:rPr>
          <w:rFonts w:ascii="Arial" w:hAnsi="Arial" w:cs="Arial"/>
          <w:sz w:val="18"/>
          <w:szCs w:val="18"/>
        </w:rPr>
        <w:t>reed otherwise in writing with t</w:t>
      </w:r>
      <w:r w:rsidRPr="00DD07BF">
        <w:rPr>
          <w:rFonts w:ascii="Arial" w:hAnsi="Arial" w:cs="Arial"/>
          <w:sz w:val="18"/>
          <w:szCs w:val="18"/>
        </w:rPr>
        <w:t>he Agent. Furthermor</w:t>
      </w:r>
      <w:r w:rsidR="00CF1A7B" w:rsidRPr="00DD07BF">
        <w:rPr>
          <w:rFonts w:ascii="Arial" w:hAnsi="Arial" w:cs="Arial"/>
          <w:sz w:val="18"/>
          <w:szCs w:val="18"/>
        </w:rPr>
        <w:t>e,</w:t>
      </w:r>
      <w:r w:rsidRPr="00DD07BF">
        <w:rPr>
          <w:rFonts w:ascii="Arial" w:hAnsi="Arial" w:cs="Arial"/>
          <w:sz w:val="18"/>
          <w:szCs w:val="18"/>
        </w:rPr>
        <w:t xml:space="preserve"> </w:t>
      </w:r>
      <w:r w:rsidR="00CF1A7B" w:rsidRPr="00DD07BF">
        <w:rPr>
          <w:rFonts w:ascii="Arial" w:hAnsi="Arial" w:cs="Arial"/>
          <w:sz w:val="18"/>
          <w:szCs w:val="18"/>
        </w:rPr>
        <w:t>t</w:t>
      </w:r>
      <w:r w:rsidRPr="00DD07BF">
        <w:rPr>
          <w:rFonts w:ascii="Arial" w:hAnsi="Arial" w:cs="Arial"/>
          <w:sz w:val="18"/>
          <w:szCs w:val="18"/>
        </w:rPr>
        <w:t xml:space="preserve">he Landlord will inform </w:t>
      </w:r>
      <w:r w:rsidR="00CF1A7B" w:rsidRPr="00DD07BF">
        <w:rPr>
          <w:rFonts w:ascii="Arial" w:hAnsi="Arial" w:cs="Arial"/>
          <w:sz w:val="18"/>
          <w:szCs w:val="18"/>
        </w:rPr>
        <w:t>t</w:t>
      </w:r>
      <w:r w:rsidRPr="00DD07BF">
        <w:rPr>
          <w:rFonts w:ascii="Arial" w:hAnsi="Arial" w:cs="Arial"/>
          <w:sz w:val="18"/>
          <w:szCs w:val="18"/>
        </w:rPr>
        <w:t>he Agent in writing of any action that needs to be taken to ensure continuance of insurance</w:t>
      </w:r>
      <w:r w:rsidR="00CF1A7B" w:rsidRPr="00DD07BF">
        <w:rPr>
          <w:rFonts w:ascii="Arial" w:hAnsi="Arial" w:cs="Arial"/>
          <w:sz w:val="18"/>
          <w:szCs w:val="18"/>
        </w:rPr>
        <w:t xml:space="preserve"> either for renewal or because t</w:t>
      </w:r>
      <w:r w:rsidRPr="00DD07BF">
        <w:rPr>
          <w:rFonts w:ascii="Arial" w:hAnsi="Arial" w:cs="Arial"/>
          <w:sz w:val="18"/>
          <w:szCs w:val="18"/>
        </w:rPr>
        <w:t>he Property is vacant.</w:t>
      </w:r>
    </w:p>
    <w:p w14:paraId="1464303C" w14:textId="77777777" w:rsidR="00902B0E" w:rsidRPr="00DD07BF" w:rsidRDefault="00902B0E" w:rsidP="00902B0E">
      <w:pPr>
        <w:numPr>
          <w:ilvl w:val="0"/>
          <w:numId w:val="3"/>
        </w:numPr>
        <w:jc w:val="both"/>
        <w:rPr>
          <w:rFonts w:ascii="Arial" w:hAnsi="Arial" w:cs="Arial"/>
          <w:sz w:val="18"/>
          <w:szCs w:val="18"/>
        </w:rPr>
      </w:pPr>
      <w:r w:rsidRPr="00DD07BF">
        <w:rPr>
          <w:rFonts w:ascii="Arial" w:hAnsi="Arial" w:cs="Arial"/>
          <w:sz w:val="18"/>
          <w:szCs w:val="18"/>
        </w:rPr>
        <w:t>The Agent should be informed immediately of an</w:t>
      </w:r>
      <w:r w:rsidR="00CF1A7B" w:rsidRPr="00DD07BF">
        <w:rPr>
          <w:rFonts w:ascii="Arial" w:hAnsi="Arial" w:cs="Arial"/>
          <w:sz w:val="18"/>
          <w:szCs w:val="18"/>
        </w:rPr>
        <w:t>y substantial change affecting t</w:t>
      </w:r>
      <w:r w:rsidRPr="00DD07BF">
        <w:rPr>
          <w:rFonts w:ascii="Arial" w:hAnsi="Arial" w:cs="Arial"/>
          <w:sz w:val="18"/>
          <w:szCs w:val="18"/>
        </w:rPr>
        <w:t xml:space="preserve">he Property and/or </w:t>
      </w:r>
      <w:r w:rsidR="00CF1A7B" w:rsidRPr="00DD07BF">
        <w:rPr>
          <w:rFonts w:ascii="Arial" w:hAnsi="Arial" w:cs="Arial"/>
          <w:sz w:val="18"/>
          <w:szCs w:val="18"/>
        </w:rPr>
        <w:t>t</w:t>
      </w:r>
      <w:r w:rsidRPr="00DD07BF">
        <w:rPr>
          <w:rFonts w:ascii="Arial" w:hAnsi="Arial" w:cs="Arial"/>
          <w:sz w:val="18"/>
          <w:szCs w:val="18"/>
        </w:rPr>
        <w:t xml:space="preserve">he Agent’s management of it. The Landlord accepts that </w:t>
      </w:r>
      <w:r w:rsidR="00CF1A7B" w:rsidRPr="00DD07BF">
        <w:rPr>
          <w:rFonts w:ascii="Arial" w:hAnsi="Arial" w:cs="Arial"/>
          <w:sz w:val="18"/>
          <w:szCs w:val="18"/>
        </w:rPr>
        <w:t>t</w:t>
      </w:r>
      <w:r w:rsidRPr="00DD07BF">
        <w:rPr>
          <w:rFonts w:ascii="Arial" w:hAnsi="Arial" w:cs="Arial"/>
          <w:sz w:val="18"/>
          <w:szCs w:val="18"/>
        </w:rPr>
        <w:t>he Agent can best carry out their management function if they are aware of possible problems arising.</w:t>
      </w:r>
    </w:p>
    <w:p w14:paraId="629B235E" w14:textId="1A31A330" w:rsidR="00902B0E" w:rsidRPr="00DD07BF" w:rsidRDefault="00AF0507" w:rsidP="00902B0E">
      <w:pPr>
        <w:numPr>
          <w:ilvl w:val="0"/>
          <w:numId w:val="3"/>
        </w:numPr>
        <w:jc w:val="both"/>
        <w:rPr>
          <w:rFonts w:ascii="Arial" w:hAnsi="Arial" w:cs="Arial"/>
          <w:sz w:val="18"/>
          <w:szCs w:val="18"/>
        </w:rPr>
      </w:pPr>
      <w:r w:rsidRPr="00DD07BF">
        <w:rPr>
          <w:rFonts w:ascii="Arial" w:hAnsi="Arial" w:cs="Arial"/>
          <w:color w:val="000000"/>
          <w:sz w:val="18"/>
          <w:szCs w:val="18"/>
          <w:shd w:val="clear" w:color="auto" w:fill="FFFFFF"/>
        </w:rPr>
        <w:t xml:space="preserve">The Landlord will not hold the Agent liable, and will refund any losses to the Agent, for </w:t>
      </w:r>
      <w:r w:rsidRPr="00DD07BF">
        <w:rPr>
          <w:rFonts w:ascii="Arial" w:hAnsi="Arial" w:cs="Arial"/>
          <w:sz w:val="18"/>
          <w:szCs w:val="18"/>
        </w:rPr>
        <w:t xml:space="preserve">the cost of complying with any existing or future legislation affecting the letting of the Property and the cost of repairing and </w:t>
      </w:r>
      <w:proofErr w:type="gramStart"/>
      <w:r w:rsidRPr="00DD07BF">
        <w:rPr>
          <w:rFonts w:ascii="Arial" w:hAnsi="Arial" w:cs="Arial"/>
          <w:sz w:val="18"/>
          <w:szCs w:val="18"/>
        </w:rPr>
        <w:t>removing</w:t>
      </w:r>
      <w:r w:rsidR="007F6526" w:rsidRPr="00DD07BF">
        <w:rPr>
          <w:rFonts w:ascii="Arial" w:hAnsi="Arial" w:cs="Arial"/>
          <w:sz w:val="18"/>
          <w:szCs w:val="18"/>
        </w:rPr>
        <w:t>,</w:t>
      </w:r>
      <w:r w:rsidR="00A733CB">
        <w:rPr>
          <w:rFonts w:ascii="Arial" w:hAnsi="Arial" w:cs="Arial"/>
          <w:sz w:val="18"/>
          <w:szCs w:val="18"/>
        </w:rPr>
        <w:t xml:space="preserve"> </w:t>
      </w:r>
      <w:r w:rsidRPr="00DD07BF">
        <w:rPr>
          <w:rFonts w:ascii="Arial" w:hAnsi="Arial" w:cs="Arial"/>
          <w:sz w:val="18"/>
          <w:szCs w:val="18"/>
        </w:rPr>
        <w:t>and</w:t>
      </w:r>
      <w:proofErr w:type="gramEnd"/>
      <w:r w:rsidRPr="00DD07BF">
        <w:rPr>
          <w:rFonts w:ascii="Arial" w:hAnsi="Arial" w:cs="Arial"/>
          <w:sz w:val="18"/>
          <w:szCs w:val="18"/>
        </w:rPr>
        <w:t xml:space="preserve"> replacing any dangerous and/or defective equipment and/or furnishings with safe and compliant equipment and/or furnishings.</w:t>
      </w:r>
    </w:p>
    <w:p w14:paraId="74A8C87A" w14:textId="3F29D20A" w:rsidR="00192603" w:rsidRPr="00DD07BF" w:rsidRDefault="00192603" w:rsidP="00902B0E">
      <w:pPr>
        <w:numPr>
          <w:ilvl w:val="0"/>
          <w:numId w:val="3"/>
        </w:numPr>
        <w:jc w:val="both"/>
        <w:rPr>
          <w:rFonts w:ascii="Arial" w:hAnsi="Arial" w:cs="Arial"/>
          <w:sz w:val="18"/>
          <w:szCs w:val="18"/>
        </w:rPr>
      </w:pPr>
      <w:r w:rsidRPr="00DD07BF">
        <w:rPr>
          <w:rFonts w:ascii="Arial" w:hAnsi="Arial" w:cs="Arial"/>
          <w:sz w:val="18"/>
          <w:szCs w:val="18"/>
        </w:rPr>
        <w:lastRenderedPageBreak/>
        <w:t>If the Agent feels it will provide better service</w:t>
      </w:r>
      <w:r w:rsidR="0081268D" w:rsidRPr="00DD07BF">
        <w:rPr>
          <w:rFonts w:ascii="Arial" w:hAnsi="Arial" w:cs="Arial"/>
          <w:sz w:val="18"/>
          <w:szCs w:val="18"/>
        </w:rPr>
        <w:t>,</w:t>
      </w:r>
      <w:r w:rsidRPr="00DD07BF">
        <w:rPr>
          <w:rFonts w:ascii="Arial" w:hAnsi="Arial" w:cs="Arial"/>
          <w:sz w:val="18"/>
          <w:szCs w:val="18"/>
        </w:rPr>
        <w:t xml:space="preserve"> the Agent can arrange to instruct </w:t>
      </w:r>
      <w:r w:rsidR="00F737DD" w:rsidRPr="00DD07BF">
        <w:rPr>
          <w:rFonts w:ascii="Arial" w:hAnsi="Arial" w:cs="Arial"/>
          <w:sz w:val="18"/>
          <w:szCs w:val="18"/>
        </w:rPr>
        <w:t>sub-</w:t>
      </w:r>
      <w:r w:rsidRPr="00DD07BF">
        <w:rPr>
          <w:rFonts w:ascii="Arial" w:hAnsi="Arial" w:cs="Arial"/>
          <w:sz w:val="18"/>
          <w:szCs w:val="18"/>
        </w:rPr>
        <w:t xml:space="preserve">agents to assist in the marketing </w:t>
      </w:r>
      <w:r w:rsidR="00AF0507" w:rsidRPr="00DD07BF">
        <w:rPr>
          <w:rFonts w:ascii="Arial" w:hAnsi="Arial" w:cs="Arial"/>
          <w:sz w:val="18"/>
          <w:szCs w:val="18"/>
        </w:rPr>
        <w:t xml:space="preserve">or management </w:t>
      </w:r>
      <w:r w:rsidRPr="00DD07BF">
        <w:rPr>
          <w:rFonts w:ascii="Arial" w:hAnsi="Arial" w:cs="Arial"/>
          <w:sz w:val="18"/>
          <w:szCs w:val="18"/>
        </w:rPr>
        <w:t>of the Property</w:t>
      </w:r>
      <w:r w:rsidR="004B376F" w:rsidRPr="00DD07BF">
        <w:rPr>
          <w:rFonts w:ascii="Arial" w:hAnsi="Arial" w:cs="Arial"/>
          <w:sz w:val="18"/>
          <w:szCs w:val="18"/>
        </w:rPr>
        <w:t>.</w:t>
      </w:r>
      <w:r w:rsidRPr="00DD07BF">
        <w:rPr>
          <w:rFonts w:ascii="Arial" w:hAnsi="Arial" w:cs="Arial"/>
          <w:sz w:val="18"/>
          <w:szCs w:val="18"/>
        </w:rPr>
        <w:t xml:space="preserve"> This will be at no additional cost to the Landlord unless specifically agreed and confirmed in writing.</w:t>
      </w:r>
    </w:p>
    <w:p w14:paraId="0A1FEFC7" w14:textId="77777777" w:rsidR="00902B0E" w:rsidRPr="00DD07BF" w:rsidRDefault="00902B0E" w:rsidP="00902B0E">
      <w:pPr>
        <w:jc w:val="both"/>
        <w:rPr>
          <w:rFonts w:ascii="Arial" w:hAnsi="Arial" w:cs="Arial"/>
          <w:sz w:val="18"/>
          <w:szCs w:val="18"/>
        </w:rPr>
      </w:pPr>
    </w:p>
    <w:p w14:paraId="063E57B9" w14:textId="77777777" w:rsidR="00902B0E" w:rsidRPr="00DD07BF" w:rsidRDefault="00902B0E" w:rsidP="00902B0E">
      <w:pPr>
        <w:jc w:val="both"/>
        <w:rPr>
          <w:rFonts w:ascii="Arial" w:hAnsi="Arial" w:cs="Arial"/>
          <w:b/>
          <w:sz w:val="18"/>
          <w:szCs w:val="18"/>
        </w:rPr>
      </w:pPr>
      <w:r w:rsidRPr="00DD07BF">
        <w:rPr>
          <w:rFonts w:ascii="Arial" w:hAnsi="Arial" w:cs="Arial"/>
          <w:b/>
          <w:sz w:val="18"/>
          <w:szCs w:val="18"/>
        </w:rPr>
        <w:t>2. The Landlord agrees and confirms:</w:t>
      </w:r>
    </w:p>
    <w:p w14:paraId="20B8110D" w14:textId="62AA8962" w:rsidR="00902B0E" w:rsidRPr="00DD07BF" w:rsidRDefault="00CF1A7B" w:rsidP="00902B0E">
      <w:pPr>
        <w:tabs>
          <w:tab w:val="left" w:pos="540"/>
        </w:tabs>
        <w:ind w:left="540" w:hanging="540"/>
        <w:jc w:val="both"/>
        <w:rPr>
          <w:rFonts w:ascii="Arial" w:hAnsi="Arial" w:cs="Arial"/>
          <w:sz w:val="18"/>
          <w:szCs w:val="18"/>
        </w:rPr>
      </w:pPr>
      <w:r w:rsidRPr="00DD07BF">
        <w:rPr>
          <w:rFonts w:ascii="Arial" w:hAnsi="Arial" w:cs="Arial"/>
          <w:sz w:val="18"/>
          <w:szCs w:val="18"/>
        </w:rPr>
        <w:t>2.1</w:t>
      </w:r>
      <w:r w:rsidRPr="00DD07BF">
        <w:rPr>
          <w:rFonts w:ascii="Arial" w:hAnsi="Arial" w:cs="Arial"/>
          <w:sz w:val="18"/>
          <w:szCs w:val="18"/>
        </w:rPr>
        <w:tab/>
        <w:t>That t</w:t>
      </w:r>
      <w:r w:rsidR="00902B0E" w:rsidRPr="00DD07BF">
        <w:rPr>
          <w:rFonts w:ascii="Arial" w:hAnsi="Arial" w:cs="Arial"/>
          <w:sz w:val="18"/>
          <w:szCs w:val="18"/>
        </w:rPr>
        <w:t>he Landlord</w:t>
      </w:r>
      <w:r w:rsidRPr="00DD07BF">
        <w:rPr>
          <w:rFonts w:ascii="Arial" w:hAnsi="Arial" w:cs="Arial"/>
          <w:sz w:val="18"/>
          <w:szCs w:val="18"/>
        </w:rPr>
        <w:t xml:space="preserve"> </w:t>
      </w:r>
      <w:bookmarkStart w:id="13" w:name="_Hlk122443075"/>
      <w:r w:rsidR="00C70ECD" w:rsidRPr="00DD07BF">
        <w:rPr>
          <w:rFonts w:ascii="Arial" w:hAnsi="Arial" w:cs="Arial"/>
          <w:sz w:val="18"/>
          <w:szCs w:val="18"/>
        </w:rPr>
        <w:t xml:space="preserve">will provide evidence in the form of a land registry entry or other that the </w:t>
      </w:r>
      <w:r w:rsidR="00AF0507" w:rsidRPr="00DD07BF">
        <w:rPr>
          <w:rFonts w:ascii="Arial" w:hAnsi="Arial" w:cs="Arial"/>
          <w:sz w:val="18"/>
          <w:szCs w:val="18"/>
        </w:rPr>
        <w:t>L</w:t>
      </w:r>
      <w:r w:rsidR="00C70ECD" w:rsidRPr="00DD07BF">
        <w:rPr>
          <w:rFonts w:ascii="Arial" w:hAnsi="Arial" w:cs="Arial"/>
          <w:sz w:val="18"/>
          <w:szCs w:val="18"/>
        </w:rPr>
        <w:t xml:space="preserve">andlord </w:t>
      </w:r>
      <w:bookmarkEnd w:id="13"/>
      <w:r w:rsidRPr="00DD07BF">
        <w:rPr>
          <w:rFonts w:ascii="Arial" w:hAnsi="Arial" w:cs="Arial"/>
          <w:sz w:val="18"/>
          <w:szCs w:val="18"/>
        </w:rPr>
        <w:t xml:space="preserve">is </w:t>
      </w:r>
      <w:r w:rsidR="00C70ECD" w:rsidRPr="00DD07BF">
        <w:rPr>
          <w:rFonts w:ascii="Arial" w:hAnsi="Arial" w:cs="Arial"/>
          <w:sz w:val="18"/>
          <w:szCs w:val="18"/>
        </w:rPr>
        <w:t xml:space="preserve">either </w:t>
      </w:r>
      <w:r w:rsidRPr="00DD07BF">
        <w:rPr>
          <w:rFonts w:ascii="Arial" w:hAnsi="Arial" w:cs="Arial"/>
          <w:sz w:val="18"/>
          <w:szCs w:val="18"/>
        </w:rPr>
        <w:t>the legal owner of t</w:t>
      </w:r>
      <w:r w:rsidR="00902B0E" w:rsidRPr="00DD07BF">
        <w:rPr>
          <w:rFonts w:ascii="Arial" w:hAnsi="Arial" w:cs="Arial"/>
          <w:sz w:val="18"/>
          <w:szCs w:val="18"/>
        </w:rPr>
        <w:t xml:space="preserve">he Property or that </w:t>
      </w:r>
      <w:r w:rsidRPr="00DD07BF">
        <w:rPr>
          <w:rFonts w:ascii="Arial" w:hAnsi="Arial" w:cs="Arial"/>
          <w:sz w:val="18"/>
          <w:szCs w:val="18"/>
        </w:rPr>
        <w:t>t</w:t>
      </w:r>
      <w:r w:rsidR="00902B0E" w:rsidRPr="00DD07BF">
        <w:rPr>
          <w:rFonts w:ascii="Arial" w:hAnsi="Arial" w:cs="Arial"/>
          <w:sz w:val="18"/>
          <w:szCs w:val="18"/>
        </w:rPr>
        <w:t xml:space="preserve">he Landlord is authorised by the owner </w:t>
      </w:r>
      <w:r w:rsidRPr="00DD07BF">
        <w:rPr>
          <w:rFonts w:ascii="Arial" w:hAnsi="Arial" w:cs="Arial"/>
          <w:sz w:val="18"/>
          <w:szCs w:val="18"/>
        </w:rPr>
        <w:t>to enter into this a</w:t>
      </w:r>
      <w:r w:rsidR="00902B0E" w:rsidRPr="00DD07BF">
        <w:rPr>
          <w:rFonts w:ascii="Arial" w:hAnsi="Arial" w:cs="Arial"/>
          <w:sz w:val="18"/>
          <w:szCs w:val="18"/>
        </w:rPr>
        <w:t>greement and is entitled to receive rental income.</w:t>
      </w:r>
    </w:p>
    <w:p w14:paraId="5072E614" w14:textId="207A9C42" w:rsidR="00902B0E" w:rsidRPr="00DD07BF" w:rsidRDefault="00CF1A7B" w:rsidP="00902B0E">
      <w:pPr>
        <w:tabs>
          <w:tab w:val="left" w:pos="540"/>
        </w:tabs>
        <w:ind w:left="540" w:hanging="540"/>
        <w:jc w:val="both"/>
        <w:rPr>
          <w:rFonts w:ascii="Arial" w:hAnsi="Arial" w:cs="Arial"/>
          <w:sz w:val="18"/>
          <w:szCs w:val="18"/>
        </w:rPr>
      </w:pPr>
      <w:r w:rsidRPr="00DD07BF">
        <w:rPr>
          <w:rFonts w:ascii="Arial" w:hAnsi="Arial" w:cs="Arial"/>
          <w:sz w:val="18"/>
          <w:szCs w:val="18"/>
        </w:rPr>
        <w:t>2.2</w:t>
      </w:r>
      <w:r w:rsidRPr="00DD07BF">
        <w:rPr>
          <w:rFonts w:ascii="Arial" w:hAnsi="Arial" w:cs="Arial"/>
          <w:sz w:val="18"/>
          <w:szCs w:val="18"/>
        </w:rPr>
        <w:tab/>
        <w:t>That t</w:t>
      </w:r>
      <w:r w:rsidR="00902B0E" w:rsidRPr="00DD07BF">
        <w:rPr>
          <w:rFonts w:ascii="Arial" w:hAnsi="Arial" w:cs="Arial"/>
          <w:sz w:val="18"/>
          <w:szCs w:val="18"/>
        </w:rPr>
        <w:t xml:space="preserve">he Agent is appointed as </w:t>
      </w:r>
      <w:r w:rsidR="001703D0" w:rsidRPr="00DD07BF">
        <w:rPr>
          <w:rFonts w:ascii="Arial" w:hAnsi="Arial" w:cs="Arial"/>
          <w:sz w:val="18"/>
          <w:szCs w:val="18"/>
        </w:rPr>
        <w:t>A</w:t>
      </w:r>
      <w:r w:rsidR="00902B0E" w:rsidRPr="00DD07BF">
        <w:rPr>
          <w:rFonts w:ascii="Arial" w:hAnsi="Arial" w:cs="Arial"/>
          <w:sz w:val="18"/>
          <w:szCs w:val="18"/>
        </w:rPr>
        <w:t>gent</w:t>
      </w:r>
      <w:r w:rsidRPr="00DD07BF">
        <w:rPr>
          <w:rFonts w:ascii="Arial" w:hAnsi="Arial" w:cs="Arial"/>
          <w:sz w:val="18"/>
          <w:szCs w:val="18"/>
        </w:rPr>
        <w:t xml:space="preserve"> for t</w:t>
      </w:r>
      <w:r w:rsidR="00902B0E" w:rsidRPr="00DD07BF">
        <w:rPr>
          <w:rFonts w:ascii="Arial" w:hAnsi="Arial" w:cs="Arial"/>
          <w:sz w:val="18"/>
          <w:szCs w:val="18"/>
        </w:rPr>
        <w:t xml:space="preserve">he </w:t>
      </w:r>
      <w:r w:rsidR="00134EAE" w:rsidRPr="00DD07BF">
        <w:rPr>
          <w:rFonts w:ascii="Arial" w:hAnsi="Arial" w:cs="Arial"/>
          <w:sz w:val="18"/>
          <w:szCs w:val="18"/>
        </w:rPr>
        <w:t xml:space="preserve">Landlord </w:t>
      </w:r>
      <w:r w:rsidR="0081268D" w:rsidRPr="00DD07BF">
        <w:rPr>
          <w:rFonts w:ascii="Arial" w:hAnsi="Arial" w:cs="Arial"/>
          <w:sz w:val="18"/>
          <w:szCs w:val="18"/>
        </w:rPr>
        <w:t xml:space="preserve">of </w:t>
      </w:r>
      <w:r w:rsidR="00134EAE" w:rsidRPr="00DD07BF">
        <w:rPr>
          <w:rFonts w:ascii="Arial" w:hAnsi="Arial" w:cs="Arial"/>
          <w:sz w:val="18"/>
          <w:szCs w:val="18"/>
        </w:rPr>
        <w:t xml:space="preserve">the </w:t>
      </w:r>
      <w:r w:rsidR="00902B0E" w:rsidRPr="00DD07BF">
        <w:rPr>
          <w:rFonts w:ascii="Arial" w:hAnsi="Arial" w:cs="Arial"/>
          <w:sz w:val="18"/>
          <w:szCs w:val="18"/>
        </w:rPr>
        <w:t>Property.</w:t>
      </w:r>
    </w:p>
    <w:p w14:paraId="62F17C9B" w14:textId="77777777" w:rsidR="00902B0E" w:rsidRPr="00DD07BF" w:rsidRDefault="00CF1A7B" w:rsidP="00902B0E">
      <w:pPr>
        <w:tabs>
          <w:tab w:val="left" w:pos="540"/>
        </w:tabs>
        <w:ind w:left="540" w:hanging="540"/>
        <w:jc w:val="both"/>
        <w:rPr>
          <w:rFonts w:ascii="Arial" w:hAnsi="Arial" w:cs="Arial"/>
          <w:sz w:val="18"/>
          <w:szCs w:val="18"/>
        </w:rPr>
      </w:pPr>
      <w:r w:rsidRPr="00DD07BF">
        <w:rPr>
          <w:rFonts w:ascii="Arial" w:hAnsi="Arial" w:cs="Arial"/>
          <w:sz w:val="18"/>
          <w:szCs w:val="18"/>
        </w:rPr>
        <w:t>2.3</w:t>
      </w:r>
      <w:r w:rsidRPr="00DD07BF">
        <w:rPr>
          <w:rFonts w:ascii="Arial" w:hAnsi="Arial" w:cs="Arial"/>
          <w:sz w:val="18"/>
          <w:szCs w:val="18"/>
        </w:rPr>
        <w:tab/>
        <w:t>That the Landlord gives the Agent authority to act on t</w:t>
      </w:r>
      <w:r w:rsidR="00902B0E" w:rsidRPr="00DD07BF">
        <w:rPr>
          <w:rFonts w:ascii="Arial" w:hAnsi="Arial" w:cs="Arial"/>
          <w:sz w:val="18"/>
          <w:szCs w:val="18"/>
        </w:rPr>
        <w:t>he Landlord’s behalf and to do anything whic</w:t>
      </w:r>
      <w:r w:rsidRPr="00DD07BF">
        <w:rPr>
          <w:rFonts w:ascii="Arial" w:hAnsi="Arial" w:cs="Arial"/>
          <w:sz w:val="18"/>
          <w:szCs w:val="18"/>
        </w:rPr>
        <w:t>h t</w:t>
      </w:r>
      <w:r w:rsidR="00902B0E" w:rsidRPr="00DD07BF">
        <w:rPr>
          <w:rFonts w:ascii="Arial" w:hAnsi="Arial" w:cs="Arial"/>
          <w:sz w:val="18"/>
          <w:szCs w:val="18"/>
        </w:rPr>
        <w:t xml:space="preserve">he Landlord could </w:t>
      </w:r>
      <w:proofErr w:type="gramStart"/>
      <w:r w:rsidR="00902B0E" w:rsidRPr="00DD07BF">
        <w:rPr>
          <w:rFonts w:ascii="Arial" w:hAnsi="Arial" w:cs="Arial"/>
          <w:sz w:val="18"/>
          <w:szCs w:val="18"/>
        </w:rPr>
        <w:t>do</w:t>
      </w:r>
      <w:proofErr w:type="gramEnd"/>
      <w:r w:rsidR="00902B0E" w:rsidRPr="00DD07BF">
        <w:rPr>
          <w:rFonts w:ascii="Arial" w:hAnsi="Arial" w:cs="Arial"/>
          <w:sz w:val="18"/>
          <w:szCs w:val="18"/>
        </w:rPr>
        <w:t xml:space="preserve"> and that </w:t>
      </w:r>
      <w:r w:rsidRPr="00DD07BF">
        <w:rPr>
          <w:rFonts w:ascii="Arial" w:hAnsi="Arial" w:cs="Arial"/>
          <w:sz w:val="18"/>
          <w:szCs w:val="18"/>
        </w:rPr>
        <w:t>t</w:t>
      </w:r>
      <w:r w:rsidR="00902B0E" w:rsidRPr="00DD07BF">
        <w:rPr>
          <w:rFonts w:ascii="Arial" w:hAnsi="Arial" w:cs="Arial"/>
          <w:sz w:val="18"/>
          <w:szCs w:val="18"/>
        </w:rPr>
        <w:t>he Landlord will approve of</w:t>
      </w:r>
      <w:r w:rsidRPr="00DD07BF">
        <w:rPr>
          <w:rFonts w:ascii="Arial" w:hAnsi="Arial" w:cs="Arial"/>
          <w:sz w:val="18"/>
          <w:szCs w:val="18"/>
        </w:rPr>
        <w:t xml:space="preserve"> everything done by t</w:t>
      </w:r>
      <w:r w:rsidR="00902B0E" w:rsidRPr="00DD07BF">
        <w:rPr>
          <w:rFonts w:ascii="Arial" w:hAnsi="Arial" w:cs="Arial"/>
          <w:sz w:val="18"/>
          <w:szCs w:val="18"/>
        </w:rPr>
        <w:t xml:space="preserve">he Agent in good </w:t>
      </w:r>
      <w:r w:rsidR="007E13D2" w:rsidRPr="00DD07BF">
        <w:rPr>
          <w:rFonts w:ascii="Arial" w:hAnsi="Arial" w:cs="Arial"/>
          <w:sz w:val="18"/>
          <w:szCs w:val="18"/>
        </w:rPr>
        <w:t>faith except for negligent acts,</w:t>
      </w:r>
      <w:r w:rsidR="00902B0E" w:rsidRPr="00DD07BF">
        <w:rPr>
          <w:rFonts w:ascii="Arial" w:hAnsi="Arial" w:cs="Arial"/>
          <w:sz w:val="18"/>
          <w:szCs w:val="18"/>
        </w:rPr>
        <w:t xml:space="preserve"> omissions or breach of contract.</w:t>
      </w:r>
    </w:p>
    <w:p w14:paraId="539326B1" w14:textId="5C9950C9" w:rsidR="00902B0E" w:rsidRPr="00DD07BF" w:rsidRDefault="00CF1A7B" w:rsidP="00902B0E">
      <w:pPr>
        <w:tabs>
          <w:tab w:val="left" w:pos="540"/>
        </w:tabs>
        <w:ind w:left="540" w:hanging="540"/>
        <w:jc w:val="both"/>
        <w:rPr>
          <w:rFonts w:ascii="Arial" w:hAnsi="Arial" w:cs="Arial"/>
          <w:sz w:val="18"/>
          <w:szCs w:val="18"/>
        </w:rPr>
      </w:pPr>
      <w:r w:rsidRPr="00DD07BF">
        <w:rPr>
          <w:rFonts w:ascii="Arial" w:hAnsi="Arial" w:cs="Arial"/>
          <w:sz w:val="18"/>
          <w:szCs w:val="18"/>
        </w:rPr>
        <w:t>2.</w:t>
      </w:r>
      <w:r w:rsidR="00182EBF" w:rsidRPr="00DD07BF">
        <w:rPr>
          <w:rFonts w:ascii="Arial" w:hAnsi="Arial" w:cs="Arial"/>
          <w:sz w:val="18"/>
          <w:szCs w:val="18"/>
        </w:rPr>
        <w:t>4</w:t>
      </w:r>
      <w:r w:rsidRPr="00DD07BF">
        <w:rPr>
          <w:rFonts w:ascii="Arial" w:hAnsi="Arial" w:cs="Arial"/>
          <w:sz w:val="18"/>
          <w:szCs w:val="18"/>
        </w:rPr>
        <w:tab/>
        <w:t>That t</w:t>
      </w:r>
      <w:r w:rsidR="00902B0E" w:rsidRPr="00DD07BF">
        <w:rPr>
          <w:rFonts w:ascii="Arial" w:hAnsi="Arial" w:cs="Arial"/>
          <w:sz w:val="18"/>
          <w:szCs w:val="18"/>
        </w:rPr>
        <w:t>he Property is fit to be let, compliant with all statutory re</w:t>
      </w:r>
      <w:r w:rsidR="00134EAE" w:rsidRPr="00DD07BF">
        <w:rPr>
          <w:rFonts w:ascii="Arial" w:hAnsi="Arial" w:cs="Arial"/>
          <w:sz w:val="18"/>
          <w:szCs w:val="18"/>
        </w:rPr>
        <w:t>quirements</w:t>
      </w:r>
      <w:r w:rsidR="00902B0E" w:rsidRPr="00DD07BF">
        <w:rPr>
          <w:rFonts w:ascii="Arial" w:hAnsi="Arial" w:cs="Arial"/>
          <w:sz w:val="18"/>
          <w:szCs w:val="18"/>
        </w:rPr>
        <w:t>, safe to be let and all appliances and goods are in full working order, serviced and have safety instructions for use.</w:t>
      </w:r>
    </w:p>
    <w:p w14:paraId="4F404152" w14:textId="54ECA5A8" w:rsidR="00902B0E" w:rsidRPr="00DD07BF" w:rsidRDefault="00CF1A7B" w:rsidP="00902B0E">
      <w:pPr>
        <w:tabs>
          <w:tab w:val="left" w:pos="540"/>
        </w:tabs>
        <w:ind w:left="540" w:hanging="540"/>
        <w:jc w:val="both"/>
        <w:rPr>
          <w:rFonts w:ascii="Arial" w:hAnsi="Arial" w:cs="Arial"/>
          <w:sz w:val="18"/>
          <w:szCs w:val="18"/>
        </w:rPr>
      </w:pPr>
      <w:r w:rsidRPr="00DD07BF">
        <w:rPr>
          <w:rFonts w:ascii="Arial" w:hAnsi="Arial" w:cs="Arial"/>
          <w:sz w:val="18"/>
          <w:szCs w:val="18"/>
        </w:rPr>
        <w:t>2.</w:t>
      </w:r>
      <w:r w:rsidR="00182EBF" w:rsidRPr="00DD07BF">
        <w:rPr>
          <w:rFonts w:ascii="Arial" w:hAnsi="Arial" w:cs="Arial"/>
          <w:sz w:val="18"/>
          <w:szCs w:val="18"/>
        </w:rPr>
        <w:t>5</w:t>
      </w:r>
      <w:r w:rsidRPr="00DD07BF">
        <w:rPr>
          <w:rFonts w:ascii="Arial" w:hAnsi="Arial" w:cs="Arial"/>
          <w:sz w:val="18"/>
          <w:szCs w:val="18"/>
        </w:rPr>
        <w:tab/>
        <w:t>That t</w:t>
      </w:r>
      <w:r w:rsidR="00902B0E" w:rsidRPr="00DD07BF">
        <w:rPr>
          <w:rFonts w:ascii="Arial" w:hAnsi="Arial" w:cs="Arial"/>
          <w:sz w:val="18"/>
          <w:szCs w:val="18"/>
        </w:rPr>
        <w:t>he P</w:t>
      </w:r>
      <w:r w:rsidR="00134EAE" w:rsidRPr="00DD07BF">
        <w:rPr>
          <w:rFonts w:ascii="Arial" w:hAnsi="Arial" w:cs="Arial"/>
          <w:sz w:val="18"/>
          <w:szCs w:val="18"/>
        </w:rPr>
        <w:t xml:space="preserve">roperty </w:t>
      </w:r>
      <w:r w:rsidR="00902B0E" w:rsidRPr="00DD07BF">
        <w:rPr>
          <w:rFonts w:ascii="Arial" w:hAnsi="Arial" w:cs="Arial"/>
          <w:sz w:val="18"/>
          <w:szCs w:val="18"/>
        </w:rPr>
        <w:t xml:space="preserve">will be clean prior to letting and any garden </w:t>
      </w:r>
      <w:r w:rsidR="007E13D2" w:rsidRPr="00DD07BF">
        <w:rPr>
          <w:rFonts w:ascii="Arial" w:hAnsi="Arial" w:cs="Arial"/>
          <w:sz w:val="18"/>
          <w:szCs w:val="18"/>
        </w:rPr>
        <w:t>will be</w:t>
      </w:r>
      <w:r w:rsidR="00902B0E" w:rsidRPr="00DD07BF">
        <w:rPr>
          <w:rFonts w:ascii="Arial" w:hAnsi="Arial" w:cs="Arial"/>
          <w:sz w:val="18"/>
          <w:szCs w:val="18"/>
        </w:rPr>
        <w:t xml:space="preserve"> neat and tidy for the season.</w:t>
      </w:r>
    </w:p>
    <w:p w14:paraId="6F16CBA4" w14:textId="09CFF36B"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2.</w:t>
      </w:r>
      <w:r w:rsidR="00182EBF" w:rsidRPr="00DD07BF">
        <w:rPr>
          <w:rFonts w:ascii="Arial" w:hAnsi="Arial" w:cs="Arial"/>
          <w:sz w:val="18"/>
          <w:szCs w:val="18"/>
        </w:rPr>
        <w:t>6</w:t>
      </w:r>
      <w:r w:rsidRPr="00DD07BF">
        <w:rPr>
          <w:rFonts w:ascii="Arial" w:hAnsi="Arial" w:cs="Arial"/>
          <w:sz w:val="18"/>
          <w:szCs w:val="18"/>
        </w:rPr>
        <w:tab/>
        <w:t xml:space="preserve">That </w:t>
      </w:r>
      <w:r w:rsidR="00CF1A7B" w:rsidRPr="00DD07BF">
        <w:rPr>
          <w:rFonts w:ascii="Arial" w:hAnsi="Arial" w:cs="Arial"/>
          <w:sz w:val="18"/>
          <w:szCs w:val="18"/>
        </w:rPr>
        <w:t>t</w:t>
      </w:r>
      <w:r w:rsidRPr="00DD07BF">
        <w:rPr>
          <w:rFonts w:ascii="Arial" w:hAnsi="Arial" w:cs="Arial"/>
          <w:sz w:val="18"/>
          <w:szCs w:val="18"/>
        </w:rPr>
        <w:t xml:space="preserve">he Property and contents (if applicable) are adequately </w:t>
      </w:r>
      <w:proofErr w:type="gramStart"/>
      <w:r w:rsidRPr="00DD07BF">
        <w:rPr>
          <w:rFonts w:ascii="Arial" w:hAnsi="Arial" w:cs="Arial"/>
          <w:sz w:val="18"/>
          <w:szCs w:val="18"/>
        </w:rPr>
        <w:t>insured</w:t>
      </w:r>
      <w:proofErr w:type="gramEnd"/>
      <w:r w:rsidRPr="00DD07BF">
        <w:rPr>
          <w:rFonts w:ascii="Arial" w:hAnsi="Arial" w:cs="Arial"/>
          <w:sz w:val="18"/>
          <w:szCs w:val="18"/>
        </w:rPr>
        <w:t xml:space="preserve"> and that the insurance company is aware of</w:t>
      </w:r>
      <w:r w:rsidR="00096614" w:rsidRPr="00DD07BF">
        <w:rPr>
          <w:rFonts w:ascii="Arial" w:hAnsi="Arial" w:cs="Arial"/>
          <w:sz w:val="18"/>
          <w:szCs w:val="18"/>
        </w:rPr>
        <w:t>,</w:t>
      </w:r>
      <w:r w:rsidRPr="00DD07BF">
        <w:rPr>
          <w:rFonts w:ascii="Arial" w:hAnsi="Arial" w:cs="Arial"/>
          <w:sz w:val="18"/>
          <w:szCs w:val="18"/>
        </w:rPr>
        <w:t xml:space="preserve"> </w:t>
      </w:r>
      <w:r w:rsidR="00CF1A7B" w:rsidRPr="00DD07BF">
        <w:rPr>
          <w:rFonts w:ascii="Arial" w:hAnsi="Arial" w:cs="Arial"/>
          <w:sz w:val="18"/>
          <w:szCs w:val="18"/>
        </w:rPr>
        <w:t>and consents to</w:t>
      </w:r>
      <w:r w:rsidR="00096614" w:rsidRPr="00DD07BF">
        <w:rPr>
          <w:rFonts w:ascii="Arial" w:hAnsi="Arial" w:cs="Arial"/>
          <w:sz w:val="18"/>
          <w:szCs w:val="18"/>
        </w:rPr>
        <w:t>,</w:t>
      </w:r>
      <w:r w:rsidR="00CF1A7B" w:rsidRPr="00DD07BF">
        <w:rPr>
          <w:rFonts w:ascii="Arial" w:hAnsi="Arial" w:cs="Arial"/>
          <w:sz w:val="18"/>
          <w:szCs w:val="18"/>
        </w:rPr>
        <w:t xml:space="preserve"> the letting of t</w:t>
      </w:r>
      <w:r w:rsidRPr="00DD07BF">
        <w:rPr>
          <w:rFonts w:ascii="Arial" w:hAnsi="Arial" w:cs="Arial"/>
          <w:sz w:val="18"/>
          <w:szCs w:val="18"/>
        </w:rPr>
        <w:t>he Property.</w:t>
      </w:r>
    </w:p>
    <w:p w14:paraId="588F3F26" w14:textId="1A00142D"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2.</w:t>
      </w:r>
      <w:r w:rsidR="00182EBF" w:rsidRPr="00DD07BF">
        <w:rPr>
          <w:rFonts w:ascii="Arial" w:hAnsi="Arial" w:cs="Arial"/>
          <w:sz w:val="18"/>
          <w:szCs w:val="18"/>
        </w:rPr>
        <w:t>7</w:t>
      </w:r>
      <w:r w:rsidR="009D5EEB" w:rsidRPr="00DD07BF">
        <w:rPr>
          <w:rFonts w:ascii="Arial" w:hAnsi="Arial" w:cs="Arial"/>
          <w:sz w:val="18"/>
          <w:szCs w:val="18"/>
        </w:rPr>
        <w:tab/>
      </w:r>
      <w:r w:rsidRPr="00DD07BF">
        <w:rPr>
          <w:rFonts w:ascii="Arial" w:hAnsi="Arial" w:cs="Arial"/>
          <w:sz w:val="18"/>
          <w:szCs w:val="18"/>
        </w:rPr>
        <w:t>That whe</w:t>
      </w:r>
      <w:r w:rsidR="00CF1A7B" w:rsidRPr="00DD07BF">
        <w:rPr>
          <w:rFonts w:ascii="Arial" w:hAnsi="Arial" w:cs="Arial"/>
          <w:sz w:val="18"/>
          <w:szCs w:val="18"/>
        </w:rPr>
        <w:t>re t</w:t>
      </w:r>
      <w:r w:rsidRPr="00DD07BF">
        <w:rPr>
          <w:rFonts w:ascii="Arial" w:hAnsi="Arial" w:cs="Arial"/>
          <w:sz w:val="18"/>
          <w:szCs w:val="18"/>
        </w:rPr>
        <w:t>he Property is sub</w:t>
      </w:r>
      <w:r w:rsidR="00CF1A7B" w:rsidRPr="00DD07BF">
        <w:rPr>
          <w:rFonts w:ascii="Arial" w:hAnsi="Arial" w:cs="Arial"/>
          <w:sz w:val="18"/>
          <w:szCs w:val="18"/>
        </w:rPr>
        <w:t>ject to a mortgage, t</w:t>
      </w:r>
      <w:r w:rsidRPr="00DD07BF">
        <w:rPr>
          <w:rFonts w:ascii="Arial" w:hAnsi="Arial" w:cs="Arial"/>
          <w:sz w:val="18"/>
          <w:szCs w:val="18"/>
        </w:rPr>
        <w:t xml:space="preserve">he Landlord has </w:t>
      </w:r>
      <w:r w:rsidR="00CF1A7B" w:rsidRPr="00DD07BF">
        <w:rPr>
          <w:rFonts w:ascii="Arial" w:hAnsi="Arial" w:cs="Arial"/>
          <w:sz w:val="18"/>
          <w:szCs w:val="18"/>
        </w:rPr>
        <w:t>consent to let t</w:t>
      </w:r>
      <w:r w:rsidRPr="00DD07BF">
        <w:rPr>
          <w:rFonts w:ascii="Arial" w:hAnsi="Arial" w:cs="Arial"/>
          <w:sz w:val="18"/>
          <w:szCs w:val="18"/>
        </w:rPr>
        <w:t xml:space="preserve">he Property and that </w:t>
      </w:r>
      <w:r w:rsidR="00CF1A7B" w:rsidRPr="00DD07BF">
        <w:rPr>
          <w:rFonts w:ascii="Arial" w:hAnsi="Arial" w:cs="Arial"/>
          <w:sz w:val="18"/>
          <w:szCs w:val="18"/>
        </w:rPr>
        <w:t>t</w:t>
      </w:r>
      <w:r w:rsidRPr="00DD07BF">
        <w:rPr>
          <w:rFonts w:ascii="Arial" w:hAnsi="Arial" w:cs="Arial"/>
          <w:sz w:val="18"/>
          <w:szCs w:val="18"/>
        </w:rPr>
        <w:t xml:space="preserve">he Landlord will supply a </w:t>
      </w:r>
      <w:r w:rsidR="00EE09B2" w:rsidRPr="00DD07BF">
        <w:rPr>
          <w:rFonts w:ascii="Arial" w:hAnsi="Arial" w:cs="Arial"/>
          <w:sz w:val="18"/>
          <w:szCs w:val="18"/>
        </w:rPr>
        <w:t xml:space="preserve">written </w:t>
      </w:r>
      <w:r w:rsidRPr="00DD07BF">
        <w:rPr>
          <w:rFonts w:ascii="Arial" w:hAnsi="Arial" w:cs="Arial"/>
          <w:sz w:val="18"/>
          <w:szCs w:val="18"/>
        </w:rPr>
        <w:t>copy of the consent</w:t>
      </w:r>
      <w:r w:rsidR="00CF1A7B" w:rsidRPr="00DD07BF">
        <w:rPr>
          <w:rFonts w:ascii="Arial" w:hAnsi="Arial" w:cs="Arial"/>
          <w:sz w:val="18"/>
          <w:szCs w:val="18"/>
        </w:rPr>
        <w:t xml:space="preserve"> to t</w:t>
      </w:r>
      <w:r w:rsidRPr="00DD07BF">
        <w:rPr>
          <w:rFonts w:ascii="Arial" w:hAnsi="Arial" w:cs="Arial"/>
          <w:sz w:val="18"/>
          <w:szCs w:val="18"/>
        </w:rPr>
        <w:t>he Agent prior to letting.</w:t>
      </w:r>
    </w:p>
    <w:p w14:paraId="0A76764A" w14:textId="774D7A33" w:rsidR="00902B0E" w:rsidRPr="00DD07BF" w:rsidRDefault="00CF1A7B" w:rsidP="00902B0E">
      <w:pPr>
        <w:tabs>
          <w:tab w:val="left" w:pos="540"/>
        </w:tabs>
        <w:ind w:left="540" w:hanging="540"/>
        <w:jc w:val="both"/>
        <w:rPr>
          <w:rFonts w:ascii="Arial" w:hAnsi="Arial" w:cs="Arial"/>
          <w:sz w:val="18"/>
          <w:szCs w:val="18"/>
          <w:highlight w:val="yellow"/>
        </w:rPr>
      </w:pPr>
      <w:r w:rsidRPr="00DD07BF">
        <w:rPr>
          <w:rFonts w:ascii="Arial" w:hAnsi="Arial" w:cs="Arial"/>
          <w:sz w:val="18"/>
          <w:szCs w:val="18"/>
        </w:rPr>
        <w:t>2.</w:t>
      </w:r>
      <w:r w:rsidR="00182EBF" w:rsidRPr="00DD07BF">
        <w:rPr>
          <w:rFonts w:ascii="Arial" w:hAnsi="Arial" w:cs="Arial"/>
          <w:sz w:val="18"/>
          <w:szCs w:val="18"/>
        </w:rPr>
        <w:t>8</w:t>
      </w:r>
      <w:r w:rsidRPr="00DD07BF">
        <w:rPr>
          <w:rFonts w:ascii="Arial" w:hAnsi="Arial" w:cs="Arial"/>
          <w:sz w:val="18"/>
          <w:szCs w:val="18"/>
        </w:rPr>
        <w:tab/>
        <w:t>That if the Property is leasehold</w:t>
      </w:r>
      <w:r w:rsidR="0081268D" w:rsidRPr="00DD07BF">
        <w:rPr>
          <w:rFonts w:ascii="Arial" w:hAnsi="Arial" w:cs="Arial"/>
          <w:sz w:val="18"/>
          <w:szCs w:val="18"/>
        </w:rPr>
        <w:t>,</w:t>
      </w:r>
      <w:r w:rsidRPr="00DD07BF">
        <w:rPr>
          <w:rFonts w:ascii="Arial" w:hAnsi="Arial" w:cs="Arial"/>
          <w:sz w:val="18"/>
          <w:szCs w:val="18"/>
        </w:rPr>
        <w:t xml:space="preserve"> t</w:t>
      </w:r>
      <w:r w:rsidR="00902B0E" w:rsidRPr="00DD07BF">
        <w:rPr>
          <w:rFonts w:ascii="Arial" w:hAnsi="Arial" w:cs="Arial"/>
          <w:sz w:val="18"/>
          <w:szCs w:val="18"/>
        </w:rPr>
        <w:t xml:space="preserve">he Landlord will obtain any necessary </w:t>
      </w:r>
      <w:r w:rsidRPr="00DD07BF">
        <w:rPr>
          <w:rFonts w:ascii="Arial" w:hAnsi="Arial" w:cs="Arial"/>
          <w:sz w:val="18"/>
          <w:szCs w:val="18"/>
        </w:rPr>
        <w:t xml:space="preserve">consent </w:t>
      </w:r>
      <w:r w:rsidR="004560D5" w:rsidRPr="00DD07BF">
        <w:rPr>
          <w:rFonts w:ascii="Arial" w:hAnsi="Arial" w:cs="Arial"/>
          <w:sz w:val="18"/>
          <w:szCs w:val="18"/>
        </w:rPr>
        <w:t xml:space="preserve">from the freeholder and/or </w:t>
      </w:r>
      <w:r w:rsidR="007635BE" w:rsidRPr="00DD07BF">
        <w:rPr>
          <w:rFonts w:ascii="Arial" w:hAnsi="Arial" w:cs="Arial"/>
          <w:sz w:val="18"/>
          <w:szCs w:val="18"/>
        </w:rPr>
        <w:t xml:space="preserve">the property management company </w:t>
      </w:r>
      <w:r w:rsidRPr="00DD07BF">
        <w:rPr>
          <w:rFonts w:ascii="Arial" w:hAnsi="Arial" w:cs="Arial"/>
          <w:sz w:val="18"/>
          <w:szCs w:val="18"/>
        </w:rPr>
        <w:t>for letting and supply t</w:t>
      </w:r>
      <w:r w:rsidR="00902B0E" w:rsidRPr="00DD07BF">
        <w:rPr>
          <w:rFonts w:ascii="Arial" w:hAnsi="Arial" w:cs="Arial"/>
          <w:sz w:val="18"/>
          <w:szCs w:val="18"/>
        </w:rPr>
        <w:t xml:space="preserve">he Agent with a copy of the lease and the </w:t>
      </w:r>
      <w:r w:rsidR="009A2597" w:rsidRPr="00DD07BF">
        <w:rPr>
          <w:rFonts w:ascii="Arial" w:hAnsi="Arial" w:cs="Arial"/>
          <w:sz w:val="18"/>
          <w:szCs w:val="18"/>
        </w:rPr>
        <w:t>freeholder’s</w:t>
      </w:r>
      <w:r w:rsidR="00902B0E" w:rsidRPr="00DD07BF">
        <w:rPr>
          <w:rFonts w:ascii="Arial" w:hAnsi="Arial" w:cs="Arial"/>
          <w:sz w:val="18"/>
          <w:szCs w:val="18"/>
        </w:rPr>
        <w:t xml:space="preserve"> consent prior to the letting.</w:t>
      </w:r>
    </w:p>
    <w:p w14:paraId="55FDA80B" w14:textId="4C2ED86A" w:rsidR="00FA04C0" w:rsidRPr="00DD07BF" w:rsidRDefault="00FA04C0" w:rsidP="00902B0E">
      <w:pPr>
        <w:tabs>
          <w:tab w:val="left" w:pos="540"/>
        </w:tabs>
        <w:ind w:left="540" w:hanging="540"/>
        <w:jc w:val="both"/>
        <w:rPr>
          <w:rFonts w:ascii="Arial" w:hAnsi="Arial" w:cs="Arial"/>
          <w:sz w:val="18"/>
          <w:szCs w:val="18"/>
        </w:rPr>
      </w:pPr>
      <w:r w:rsidRPr="00DD07BF">
        <w:rPr>
          <w:rFonts w:ascii="Arial" w:hAnsi="Arial" w:cs="Arial"/>
          <w:sz w:val="18"/>
          <w:szCs w:val="18"/>
        </w:rPr>
        <w:t>2.9</w:t>
      </w:r>
      <w:r w:rsidRPr="00DD07BF">
        <w:rPr>
          <w:rFonts w:ascii="Arial" w:hAnsi="Arial" w:cs="Arial"/>
          <w:sz w:val="18"/>
          <w:szCs w:val="18"/>
        </w:rPr>
        <w:tab/>
        <w:t xml:space="preserve">That the Landlord has consent from all necessary persons, including any legal or beneficial owners to instruct the </w:t>
      </w:r>
      <w:r w:rsidR="009A2597" w:rsidRPr="00DD07BF">
        <w:rPr>
          <w:rFonts w:ascii="Arial" w:hAnsi="Arial" w:cs="Arial"/>
          <w:sz w:val="18"/>
          <w:szCs w:val="18"/>
        </w:rPr>
        <w:t>A</w:t>
      </w:r>
      <w:r w:rsidRPr="00DD07BF">
        <w:rPr>
          <w:rFonts w:ascii="Arial" w:hAnsi="Arial" w:cs="Arial"/>
          <w:sz w:val="18"/>
          <w:szCs w:val="18"/>
        </w:rPr>
        <w:t>gent and let the Property.</w:t>
      </w:r>
    </w:p>
    <w:p w14:paraId="7DA4B46B" w14:textId="77777777" w:rsidR="00DA7300" w:rsidRPr="00DD07BF" w:rsidRDefault="00CF1A7B" w:rsidP="00902B0E">
      <w:pPr>
        <w:tabs>
          <w:tab w:val="left" w:pos="540"/>
        </w:tabs>
        <w:ind w:left="540" w:hanging="540"/>
        <w:jc w:val="both"/>
        <w:rPr>
          <w:rFonts w:ascii="Arial" w:hAnsi="Arial" w:cs="Arial"/>
          <w:sz w:val="18"/>
          <w:szCs w:val="18"/>
        </w:rPr>
      </w:pPr>
      <w:r w:rsidRPr="00DD07BF">
        <w:rPr>
          <w:rFonts w:ascii="Arial" w:hAnsi="Arial" w:cs="Arial"/>
          <w:sz w:val="18"/>
          <w:szCs w:val="18"/>
        </w:rPr>
        <w:t>2.10</w:t>
      </w:r>
      <w:r w:rsidRPr="00DD07BF">
        <w:rPr>
          <w:rFonts w:ascii="Arial" w:hAnsi="Arial" w:cs="Arial"/>
          <w:sz w:val="18"/>
          <w:szCs w:val="18"/>
        </w:rPr>
        <w:tab/>
        <w:t>That t</w:t>
      </w:r>
      <w:r w:rsidR="00902B0E" w:rsidRPr="00DD07BF">
        <w:rPr>
          <w:rFonts w:ascii="Arial" w:hAnsi="Arial" w:cs="Arial"/>
          <w:sz w:val="18"/>
          <w:szCs w:val="18"/>
        </w:rPr>
        <w:t>he Agent</w:t>
      </w:r>
      <w:r w:rsidR="00F61AD1" w:rsidRPr="00DD07BF">
        <w:rPr>
          <w:rFonts w:ascii="Arial" w:hAnsi="Arial" w:cs="Arial"/>
          <w:sz w:val="18"/>
          <w:szCs w:val="18"/>
        </w:rPr>
        <w:t xml:space="preserve"> or a</w:t>
      </w:r>
      <w:r w:rsidR="006358D3" w:rsidRPr="00DD07BF">
        <w:rPr>
          <w:rFonts w:ascii="Arial" w:hAnsi="Arial" w:cs="Arial"/>
          <w:sz w:val="18"/>
          <w:szCs w:val="18"/>
        </w:rPr>
        <w:t>ny of the employees of the Agent</w:t>
      </w:r>
      <w:r w:rsidR="00902B0E" w:rsidRPr="00DD07BF">
        <w:rPr>
          <w:rFonts w:ascii="Arial" w:hAnsi="Arial" w:cs="Arial"/>
          <w:sz w:val="18"/>
          <w:szCs w:val="18"/>
        </w:rPr>
        <w:t xml:space="preserve"> may sign the tenancy agreement, </w:t>
      </w:r>
      <w:proofErr w:type="gramStart"/>
      <w:r w:rsidR="00902B0E" w:rsidRPr="00DD07BF">
        <w:rPr>
          <w:rFonts w:ascii="Arial" w:hAnsi="Arial" w:cs="Arial"/>
          <w:sz w:val="18"/>
          <w:szCs w:val="18"/>
        </w:rPr>
        <w:t>notices</w:t>
      </w:r>
      <w:proofErr w:type="gramEnd"/>
      <w:r w:rsidR="00902B0E" w:rsidRPr="00DD07BF">
        <w:rPr>
          <w:rFonts w:ascii="Arial" w:hAnsi="Arial" w:cs="Arial"/>
          <w:sz w:val="18"/>
          <w:szCs w:val="18"/>
        </w:rPr>
        <w:t xml:space="preserve"> and any relevant docu</w:t>
      </w:r>
      <w:r w:rsidRPr="00DD07BF">
        <w:rPr>
          <w:rFonts w:ascii="Arial" w:hAnsi="Arial" w:cs="Arial"/>
          <w:sz w:val="18"/>
          <w:szCs w:val="18"/>
        </w:rPr>
        <w:t>mentation for and on behalf of t</w:t>
      </w:r>
      <w:r w:rsidR="00902B0E" w:rsidRPr="00DD07BF">
        <w:rPr>
          <w:rFonts w:ascii="Arial" w:hAnsi="Arial" w:cs="Arial"/>
          <w:sz w:val="18"/>
          <w:szCs w:val="18"/>
        </w:rPr>
        <w:t>he Landlord.</w:t>
      </w:r>
    </w:p>
    <w:p w14:paraId="32AA6E46" w14:textId="77777777" w:rsidR="00902B0E" w:rsidRPr="00DD07BF" w:rsidRDefault="00DA7300" w:rsidP="00902B0E">
      <w:pPr>
        <w:tabs>
          <w:tab w:val="left" w:pos="540"/>
        </w:tabs>
        <w:ind w:left="540" w:hanging="540"/>
        <w:jc w:val="both"/>
        <w:rPr>
          <w:rFonts w:ascii="Arial" w:hAnsi="Arial" w:cs="Arial"/>
          <w:sz w:val="18"/>
          <w:szCs w:val="18"/>
        </w:rPr>
      </w:pPr>
      <w:r w:rsidRPr="00DD07BF">
        <w:rPr>
          <w:rFonts w:ascii="Arial" w:hAnsi="Arial" w:cs="Arial"/>
          <w:sz w:val="18"/>
          <w:szCs w:val="18"/>
        </w:rPr>
        <w:t>2.11</w:t>
      </w:r>
      <w:r w:rsidRPr="00DD07BF">
        <w:rPr>
          <w:rFonts w:ascii="Arial" w:hAnsi="Arial" w:cs="Arial"/>
          <w:sz w:val="18"/>
          <w:szCs w:val="18"/>
        </w:rPr>
        <w:tab/>
      </w:r>
      <w:r w:rsidR="00605566" w:rsidRPr="00DD07BF">
        <w:rPr>
          <w:rFonts w:ascii="Arial" w:hAnsi="Arial" w:cs="Arial"/>
          <w:sz w:val="18"/>
          <w:szCs w:val="18"/>
        </w:rPr>
        <w:t>By agreement with the Tenant</w:t>
      </w:r>
      <w:r w:rsidRPr="00DD07BF">
        <w:rPr>
          <w:rFonts w:ascii="Arial" w:hAnsi="Arial" w:cs="Arial"/>
          <w:sz w:val="18"/>
          <w:szCs w:val="18"/>
        </w:rPr>
        <w:t xml:space="preserve">, </w:t>
      </w:r>
      <w:r w:rsidR="00605566" w:rsidRPr="00DD07BF">
        <w:rPr>
          <w:rFonts w:ascii="Arial" w:hAnsi="Arial" w:cs="Arial"/>
          <w:sz w:val="18"/>
          <w:szCs w:val="18"/>
        </w:rPr>
        <w:t>and subject to any statutory limitations</w:t>
      </w:r>
      <w:r w:rsidRPr="00DD07BF">
        <w:rPr>
          <w:rFonts w:ascii="Arial" w:hAnsi="Arial" w:cs="Arial"/>
          <w:sz w:val="18"/>
          <w:szCs w:val="18"/>
        </w:rPr>
        <w:t>, the Agent may agree that the tenancy agreement and relevant documentation may be signed electronically.</w:t>
      </w:r>
    </w:p>
    <w:p w14:paraId="4F554194" w14:textId="020AEC6E" w:rsidR="00902B0E" w:rsidRPr="00DD07BF" w:rsidRDefault="00902B0E" w:rsidP="00BC4236">
      <w:pPr>
        <w:tabs>
          <w:tab w:val="left" w:pos="540"/>
        </w:tabs>
        <w:ind w:left="540" w:hanging="540"/>
        <w:jc w:val="both"/>
        <w:rPr>
          <w:rFonts w:ascii="Arial" w:hAnsi="Arial" w:cs="Arial"/>
          <w:sz w:val="18"/>
          <w:szCs w:val="18"/>
        </w:rPr>
      </w:pPr>
      <w:bookmarkStart w:id="14" w:name="_Hlk126134176"/>
      <w:r w:rsidRPr="00DD07BF">
        <w:rPr>
          <w:rFonts w:ascii="Arial" w:hAnsi="Arial" w:cs="Arial"/>
          <w:sz w:val="18"/>
          <w:szCs w:val="18"/>
        </w:rPr>
        <w:t>2</w:t>
      </w:r>
      <w:bookmarkStart w:id="15" w:name="_Hlk126133877"/>
      <w:r w:rsidRPr="00DD07BF">
        <w:rPr>
          <w:rFonts w:ascii="Arial" w:hAnsi="Arial" w:cs="Arial"/>
          <w:sz w:val="18"/>
          <w:szCs w:val="18"/>
        </w:rPr>
        <w:t>.1</w:t>
      </w:r>
      <w:r w:rsidR="00DA7300" w:rsidRPr="00DD07BF">
        <w:rPr>
          <w:rFonts w:ascii="Arial" w:hAnsi="Arial" w:cs="Arial"/>
          <w:sz w:val="18"/>
          <w:szCs w:val="18"/>
        </w:rPr>
        <w:t>2</w:t>
      </w:r>
      <w:r w:rsidRPr="00DD07BF">
        <w:rPr>
          <w:rFonts w:ascii="Arial" w:hAnsi="Arial" w:cs="Arial"/>
          <w:sz w:val="18"/>
          <w:szCs w:val="18"/>
        </w:rPr>
        <w:tab/>
        <w:t xml:space="preserve">That </w:t>
      </w:r>
      <w:r w:rsidR="00FA6E05" w:rsidRPr="00DD07BF">
        <w:rPr>
          <w:rFonts w:ascii="Arial" w:hAnsi="Arial" w:cs="Arial"/>
          <w:sz w:val="18"/>
          <w:szCs w:val="18"/>
        </w:rPr>
        <w:t xml:space="preserve">the </w:t>
      </w:r>
      <w:r w:rsidR="0030381B" w:rsidRPr="00DD07BF">
        <w:rPr>
          <w:rFonts w:ascii="Arial" w:hAnsi="Arial" w:cs="Arial"/>
          <w:sz w:val="18"/>
          <w:szCs w:val="18"/>
        </w:rPr>
        <w:t>P</w:t>
      </w:r>
      <w:r w:rsidR="00FA6E05" w:rsidRPr="00DD07BF">
        <w:rPr>
          <w:rFonts w:ascii="Arial" w:hAnsi="Arial" w:cs="Arial"/>
          <w:sz w:val="18"/>
          <w:szCs w:val="18"/>
        </w:rPr>
        <w:t xml:space="preserve">roperty will be supplied with a minimum of one </w:t>
      </w:r>
      <w:r w:rsidR="00ED31BB" w:rsidRPr="00DD07BF">
        <w:rPr>
          <w:rFonts w:ascii="Arial" w:hAnsi="Arial" w:cs="Arial"/>
          <w:sz w:val="18"/>
          <w:szCs w:val="18"/>
        </w:rPr>
        <w:t xml:space="preserve">working </w:t>
      </w:r>
      <w:r w:rsidR="00FA6E05" w:rsidRPr="00DD07BF">
        <w:rPr>
          <w:rFonts w:ascii="Arial" w:hAnsi="Arial" w:cs="Arial"/>
          <w:sz w:val="18"/>
          <w:szCs w:val="18"/>
        </w:rPr>
        <w:t>smoke alarm per floor</w:t>
      </w:r>
      <w:r w:rsidR="00814252" w:rsidRPr="00DD07BF">
        <w:rPr>
          <w:rFonts w:ascii="Arial" w:hAnsi="Arial" w:cs="Arial"/>
          <w:sz w:val="18"/>
          <w:szCs w:val="18"/>
        </w:rPr>
        <w:t xml:space="preserve"> and a carbon monoxide alarm in every room </w:t>
      </w:r>
      <w:r w:rsidR="005F3BE2" w:rsidRPr="00DD07BF">
        <w:rPr>
          <w:rFonts w:ascii="Arial" w:hAnsi="Arial" w:cs="Arial"/>
          <w:sz w:val="18"/>
          <w:szCs w:val="18"/>
        </w:rPr>
        <w:t>as specified by legislation</w:t>
      </w:r>
      <w:r w:rsidR="00814252" w:rsidRPr="00DD07BF">
        <w:rPr>
          <w:rFonts w:ascii="Arial" w:hAnsi="Arial" w:cs="Arial"/>
          <w:sz w:val="18"/>
          <w:szCs w:val="18"/>
        </w:rPr>
        <w:t>,</w:t>
      </w:r>
      <w:r w:rsidR="00FA6E05" w:rsidRPr="00DD07BF">
        <w:rPr>
          <w:rFonts w:ascii="Arial" w:hAnsi="Arial" w:cs="Arial"/>
          <w:sz w:val="18"/>
          <w:szCs w:val="18"/>
        </w:rPr>
        <w:t xml:space="preserve"> and</w:t>
      </w:r>
      <w:r w:rsidR="005F3BE2" w:rsidRPr="00DD07BF">
        <w:rPr>
          <w:rFonts w:ascii="Arial" w:hAnsi="Arial" w:cs="Arial"/>
          <w:sz w:val="18"/>
          <w:szCs w:val="18"/>
        </w:rPr>
        <w:t>,</w:t>
      </w:r>
      <w:r w:rsidR="00FA6E05" w:rsidRPr="00DD07BF">
        <w:rPr>
          <w:rFonts w:ascii="Arial" w:hAnsi="Arial" w:cs="Arial"/>
          <w:sz w:val="18"/>
          <w:szCs w:val="18"/>
        </w:rPr>
        <w:t xml:space="preserve"> if not present, the Agent can arrange for the fitting of appropriate alarms at the Landlord’s expense.</w:t>
      </w:r>
      <w:bookmarkEnd w:id="14"/>
      <w:bookmarkEnd w:id="15"/>
    </w:p>
    <w:p w14:paraId="14C1B5EB" w14:textId="034F4FE1" w:rsidR="00BC4236" w:rsidRPr="00DD07BF" w:rsidRDefault="007E13D2" w:rsidP="00BC4236">
      <w:pPr>
        <w:tabs>
          <w:tab w:val="left" w:pos="540"/>
        </w:tabs>
        <w:ind w:left="540" w:hanging="540"/>
        <w:jc w:val="both"/>
        <w:rPr>
          <w:rFonts w:ascii="Arial" w:hAnsi="Arial" w:cs="Arial"/>
          <w:sz w:val="18"/>
          <w:szCs w:val="18"/>
        </w:rPr>
      </w:pPr>
      <w:r w:rsidRPr="00DD07BF">
        <w:rPr>
          <w:rFonts w:ascii="Arial" w:hAnsi="Arial" w:cs="Arial"/>
          <w:sz w:val="18"/>
          <w:szCs w:val="18"/>
        </w:rPr>
        <w:t>2.1</w:t>
      </w:r>
      <w:r w:rsidR="00DA7300" w:rsidRPr="00DD07BF">
        <w:rPr>
          <w:rFonts w:ascii="Arial" w:hAnsi="Arial" w:cs="Arial"/>
          <w:sz w:val="18"/>
          <w:szCs w:val="18"/>
        </w:rPr>
        <w:t>3</w:t>
      </w:r>
      <w:r w:rsidRPr="00DD07BF">
        <w:rPr>
          <w:rFonts w:ascii="Arial" w:hAnsi="Arial" w:cs="Arial"/>
          <w:sz w:val="18"/>
          <w:szCs w:val="18"/>
        </w:rPr>
        <w:tab/>
        <w:t>That the L</w:t>
      </w:r>
      <w:r w:rsidR="00BC4236" w:rsidRPr="00DD07BF">
        <w:rPr>
          <w:rFonts w:ascii="Arial" w:hAnsi="Arial" w:cs="Arial"/>
          <w:sz w:val="18"/>
          <w:szCs w:val="18"/>
        </w:rPr>
        <w:t>andlord confirm</w:t>
      </w:r>
      <w:r w:rsidR="0009186B" w:rsidRPr="00DD07BF">
        <w:rPr>
          <w:rFonts w:ascii="Arial" w:hAnsi="Arial" w:cs="Arial"/>
          <w:sz w:val="18"/>
          <w:szCs w:val="18"/>
        </w:rPr>
        <w:t>s</w:t>
      </w:r>
      <w:r w:rsidR="00BC4236" w:rsidRPr="00DD07BF">
        <w:rPr>
          <w:rFonts w:ascii="Arial" w:hAnsi="Arial" w:cs="Arial"/>
          <w:sz w:val="18"/>
          <w:szCs w:val="18"/>
        </w:rPr>
        <w:t xml:space="preserve"> that they are not subject to a Banning Order and have not been entered onto the database establishe</w:t>
      </w:r>
      <w:r w:rsidR="00D03817" w:rsidRPr="00DD07BF">
        <w:rPr>
          <w:rFonts w:ascii="Arial" w:hAnsi="Arial" w:cs="Arial"/>
          <w:sz w:val="18"/>
          <w:szCs w:val="18"/>
        </w:rPr>
        <w:t>d</w:t>
      </w:r>
      <w:r w:rsidR="00BC4236" w:rsidRPr="00DD07BF">
        <w:rPr>
          <w:rFonts w:ascii="Arial" w:hAnsi="Arial" w:cs="Arial"/>
          <w:sz w:val="18"/>
          <w:szCs w:val="18"/>
        </w:rPr>
        <w:t xml:space="preserve"> by the Housing and Planning Act </w:t>
      </w:r>
      <w:r w:rsidR="00D03817" w:rsidRPr="00DD07BF">
        <w:rPr>
          <w:rFonts w:ascii="Arial" w:hAnsi="Arial" w:cs="Arial"/>
          <w:sz w:val="18"/>
          <w:szCs w:val="18"/>
        </w:rPr>
        <w:t>2016.</w:t>
      </w:r>
    </w:p>
    <w:p w14:paraId="666CA21B" w14:textId="7EF63300" w:rsidR="00C46865" w:rsidRPr="00DD07BF" w:rsidRDefault="00C46865" w:rsidP="00BC4236">
      <w:pPr>
        <w:tabs>
          <w:tab w:val="left" w:pos="540"/>
        </w:tabs>
        <w:ind w:left="540" w:hanging="540"/>
        <w:jc w:val="both"/>
        <w:rPr>
          <w:rFonts w:ascii="Arial" w:hAnsi="Arial" w:cs="Arial"/>
          <w:sz w:val="18"/>
          <w:szCs w:val="18"/>
        </w:rPr>
      </w:pPr>
      <w:bookmarkStart w:id="16" w:name="_Hlk121479407"/>
      <w:r w:rsidRPr="00DD07BF">
        <w:rPr>
          <w:rFonts w:ascii="Arial" w:hAnsi="Arial" w:cs="Arial"/>
          <w:sz w:val="18"/>
          <w:szCs w:val="18"/>
        </w:rPr>
        <w:t>2.14</w:t>
      </w:r>
      <w:r w:rsidRPr="00DD07BF">
        <w:rPr>
          <w:rFonts w:ascii="Arial" w:hAnsi="Arial" w:cs="Arial"/>
          <w:sz w:val="18"/>
          <w:szCs w:val="18"/>
        </w:rPr>
        <w:tab/>
        <w:t>That the Landlord will notify the Agent</w:t>
      </w:r>
      <w:r w:rsidR="000A5A2D" w:rsidRPr="00DD07BF">
        <w:rPr>
          <w:rFonts w:ascii="Arial" w:hAnsi="Arial" w:cs="Arial"/>
          <w:sz w:val="18"/>
          <w:szCs w:val="18"/>
        </w:rPr>
        <w:t>, at the earliest opportunity but within seven days,</w:t>
      </w:r>
      <w:r w:rsidRPr="00DD07BF">
        <w:rPr>
          <w:rFonts w:ascii="Arial" w:hAnsi="Arial" w:cs="Arial"/>
          <w:sz w:val="18"/>
          <w:szCs w:val="18"/>
        </w:rPr>
        <w:t xml:space="preserve"> </w:t>
      </w:r>
      <w:r w:rsidR="008312FD" w:rsidRPr="00DD07BF">
        <w:rPr>
          <w:rFonts w:ascii="Arial" w:hAnsi="Arial" w:cs="Arial"/>
          <w:sz w:val="18"/>
          <w:szCs w:val="18"/>
        </w:rPr>
        <w:t xml:space="preserve">if </w:t>
      </w:r>
      <w:r w:rsidR="004B4A52" w:rsidRPr="00DD07BF">
        <w:rPr>
          <w:rFonts w:ascii="Arial" w:hAnsi="Arial" w:cs="Arial"/>
          <w:sz w:val="18"/>
          <w:szCs w:val="18"/>
        </w:rPr>
        <w:t xml:space="preserve">the address or residency status or any other details of </w:t>
      </w:r>
      <w:r w:rsidR="008312FD" w:rsidRPr="00DD07BF">
        <w:rPr>
          <w:rFonts w:ascii="Arial" w:hAnsi="Arial" w:cs="Arial"/>
          <w:sz w:val="18"/>
          <w:szCs w:val="18"/>
        </w:rPr>
        <w:t>the Landlord, or any joint Landlord</w:t>
      </w:r>
      <w:r w:rsidR="004B4A52" w:rsidRPr="00DD07BF">
        <w:rPr>
          <w:rFonts w:ascii="Arial" w:hAnsi="Arial" w:cs="Arial"/>
          <w:sz w:val="18"/>
          <w:szCs w:val="18"/>
        </w:rPr>
        <w:t xml:space="preserve"> changes</w:t>
      </w:r>
      <w:r w:rsidR="008312FD" w:rsidRPr="00DD07BF">
        <w:rPr>
          <w:rFonts w:ascii="Arial" w:hAnsi="Arial" w:cs="Arial"/>
          <w:sz w:val="18"/>
          <w:szCs w:val="18"/>
        </w:rPr>
        <w:t>.</w:t>
      </w:r>
    </w:p>
    <w:p w14:paraId="7093C650" w14:textId="6536B1F7" w:rsidR="00FA09E6" w:rsidRPr="00DD07BF" w:rsidRDefault="00FA09E6" w:rsidP="00BC4236">
      <w:pPr>
        <w:tabs>
          <w:tab w:val="left" w:pos="540"/>
        </w:tabs>
        <w:ind w:left="540" w:hanging="540"/>
        <w:jc w:val="both"/>
        <w:rPr>
          <w:rFonts w:ascii="Arial" w:hAnsi="Arial" w:cs="Arial"/>
          <w:sz w:val="18"/>
          <w:szCs w:val="18"/>
        </w:rPr>
      </w:pPr>
      <w:r w:rsidRPr="00DD07BF">
        <w:rPr>
          <w:rFonts w:ascii="Arial" w:hAnsi="Arial" w:cs="Arial"/>
          <w:sz w:val="18"/>
          <w:szCs w:val="18"/>
        </w:rPr>
        <w:t>2.15</w:t>
      </w:r>
      <w:r w:rsidRPr="00DD07BF">
        <w:rPr>
          <w:rFonts w:ascii="Arial" w:hAnsi="Arial" w:cs="Arial"/>
          <w:sz w:val="18"/>
          <w:szCs w:val="18"/>
        </w:rPr>
        <w:tab/>
        <w:t xml:space="preserve">That the </w:t>
      </w:r>
      <w:r w:rsidR="00AF44C5" w:rsidRPr="00DD07BF">
        <w:rPr>
          <w:rFonts w:ascii="Arial" w:hAnsi="Arial" w:cs="Arial"/>
          <w:sz w:val="18"/>
          <w:szCs w:val="18"/>
        </w:rPr>
        <w:t>L</w:t>
      </w:r>
      <w:r w:rsidRPr="00DD07BF">
        <w:rPr>
          <w:rFonts w:ascii="Arial" w:hAnsi="Arial" w:cs="Arial"/>
          <w:sz w:val="18"/>
          <w:szCs w:val="18"/>
        </w:rPr>
        <w:t xml:space="preserve">andlord will provide </w:t>
      </w:r>
      <w:proofErr w:type="gramStart"/>
      <w:r w:rsidRPr="00DD07BF">
        <w:rPr>
          <w:rFonts w:ascii="Arial" w:hAnsi="Arial" w:cs="Arial"/>
          <w:sz w:val="18"/>
          <w:szCs w:val="18"/>
        </w:rPr>
        <w:t>all</w:t>
      </w:r>
      <w:proofErr w:type="gramEnd"/>
      <w:r w:rsidRPr="00DD07BF">
        <w:rPr>
          <w:rFonts w:ascii="Arial" w:hAnsi="Arial" w:cs="Arial"/>
          <w:sz w:val="18"/>
          <w:szCs w:val="18"/>
        </w:rPr>
        <w:t xml:space="preserve"> and any material information </w:t>
      </w:r>
      <w:r w:rsidR="00E72835" w:rsidRPr="00DD07BF">
        <w:rPr>
          <w:rFonts w:ascii="Arial" w:hAnsi="Arial" w:cs="Arial"/>
          <w:sz w:val="18"/>
          <w:szCs w:val="18"/>
        </w:rPr>
        <w:t>requested</w:t>
      </w:r>
      <w:r w:rsidRPr="00DD07BF">
        <w:rPr>
          <w:rFonts w:ascii="Arial" w:hAnsi="Arial" w:cs="Arial"/>
          <w:sz w:val="18"/>
          <w:szCs w:val="18"/>
        </w:rPr>
        <w:t xml:space="preserve"> that may affect a consumer’s decision</w:t>
      </w:r>
      <w:r w:rsidR="00E72835" w:rsidRPr="00DD07BF">
        <w:rPr>
          <w:rFonts w:ascii="Arial" w:hAnsi="Arial" w:cs="Arial"/>
          <w:sz w:val="18"/>
          <w:szCs w:val="18"/>
        </w:rPr>
        <w:t>,</w:t>
      </w:r>
      <w:r w:rsidRPr="00DD07BF">
        <w:rPr>
          <w:rFonts w:ascii="Arial" w:hAnsi="Arial" w:cs="Arial"/>
          <w:sz w:val="18"/>
          <w:szCs w:val="18"/>
        </w:rPr>
        <w:t xml:space="preserve"> </w:t>
      </w:r>
      <w:r w:rsidR="0030381B" w:rsidRPr="00DD07BF">
        <w:rPr>
          <w:rFonts w:ascii="Arial" w:hAnsi="Arial" w:cs="Arial"/>
          <w:sz w:val="18"/>
          <w:szCs w:val="18"/>
        </w:rPr>
        <w:t>before the P</w:t>
      </w:r>
      <w:r w:rsidRPr="00DD07BF">
        <w:rPr>
          <w:rFonts w:ascii="Arial" w:hAnsi="Arial" w:cs="Arial"/>
          <w:sz w:val="18"/>
          <w:szCs w:val="18"/>
        </w:rPr>
        <w:t>roperty can be marketed.</w:t>
      </w:r>
    </w:p>
    <w:p w14:paraId="702BE977" w14:textId="62E95EB4" w:rsidR="009E0AA1" w:rsidRPr="00DD07BF" w:rsidRDefault="009E0AA1" w:rsidP="00BC4236">
      <w:pPr>
        <w:tabs>
          <w:tab w:val="left" w:pos="540"/>
        </w:tabs>
        <w:ind w:left="540" w:hanging="540"/>
        <w:jc w:val="both"/>
        <w:rPr>
          <w:rFonts w:ascii="Arial" w:hAnsi="Arial" w:cs="Arial"/>
          <w:sz w:val="18"/>
          <w:szCs w:val="18"/>
        </w:rPr>
      </w:pPr>
      <w:r w:rsidRPr="00DD07BF">
        <w:rPr>
          <w:rFonts w:ascii="Arial" w:hAnsi="Arial" w:cs="Arial"/>
          <w:sz w:val="18"/>
          <w:szCs w:val="18"/>
        </w:rPr>
        <w:t>2.16</w:t>
      </w:r>
      <w:r w:rsidR="0019749E" w:rsidRPr="00DD07BF">
        <w:rPr>
          <w:rFonts w:ascii="Arial" w:hAnsi="Arial" w:cs="Arial"/>
          <w:sz w:val="18"/>
          <w:szCs w:val="18"/>
        </w:rPr>
        <w:tab/>
      </w:r>
      <w:r w:rsidRPr="00DD07BF">
        <w:rPr>
          <w:rFonts w:ascii="Arial" w:hAnsi="Arial" w:cs="Arial"/>
          <w:sz w:val="18"/>
          <w:szCs w:val="18"/>
        </w:rPr>
        <w:t xml:space="preserve">That neither the Landlord nor any joint </w:t>
      </w:r>
      <w:r w:rsidR="00883968" w:rsidRPr="00DD07BF">
        <w:rPr>
          <w:rFonts w:ascii="Arial" w:hAnsi="Arial" w:cs="Arial"/>
          <w:sz w:val="18"/>
          <w:szCs w:val="18"/>
        </w:rPr>
        <w:t>L</w:t>
      </w:r>
      <w:r w:rsidRPr="00DD07BF">
        <w:rPr>
          <w:rFonts w:ascii="Arial" w:hAnsi="Arial" w:cs="Arial"/>
          <w:sz w:val="18"/>
          <w:szCs w:val="18"/>
        </w:rPr>
        <w:t>andlord</w:t>
      </w:r>
      <w:r w:rsidR="00883968" w:rsidRPr="00DD07BF">
        <w:rPr>
          <w:rFonts w:ascii="Arial" w:hAnsi="Arial" w:cs="Arial"/>
          <w:sz w:val="18"/>
          <w:szCs w:val="18"/>
        </w:rPr>
        <w:t>,</w:t>
      </w:r>
      <w:r w:rsidRPr="00DD07BF">
        <w:rPr>
          <w:rFonts w:ascii="Arial" w:hAnsi="Arial" w:cs="Arial"/>
          <w:sz w:val="18"/>
          <w:szCs w:val="18"/>
        </w:rPr>
        <w:t xml:space="preserve"> nor any beneficial owners of the Property</w:t>
      </w:r>
      <w:r w:rsidR="00883968" w:rsidRPr="00DD07BF">
        <w:rPr>
          <w:rFonts w:ascii="Arial" w:hAnsi="Arial" w:cs="Arial"/>
          <w:sz w:val="18"/>
          <w:szCs w:val="18"/>
        </w:rPr>
        <w:t>,</w:t>
      </w:r>
      <w:r w:rsidRPr="00DD07BF">
        <w:rPr>
          <w:rFonts w:ascii="Arial" w:hAnsi="Arial" w:cs="Arial"/>
          <w:sz w:val="18"/>
          <w:szCs w:val="18"/>
        </w:rPr>
        <w:t xml:space="preserve"> are designated or specified under the Sanctions and Anti-Money Laundering Act 2018</w:t>
      </w:r>
      <w:r w:rsidR="00AF5F53" w:rsidRPr="00DD07BF">
        <w:rPr>
          <w:rFonts w:ascii="Arial" w:hAnsi="Arial" w:cs="Arial"/>
          <w:sz w:val="18"/>
          <w:szCs w:val="18"/>
        </w:rPr>
        <w:t>.</w:t>
      </w:r>
      <w:bookmarkEnd w:id="16"/>
    </w:p>
    <w:p w14:paraId="2A24E44B" w14:textId="79A37085" w:rsidR="0080620C" w:rsidRPr="00DD07BF" w:rsidRDefault="0080620C" w:rsidP="00BC4236">
      <w:pPr>
        <w:tabs>
          <w:tab w:val="left" w:pos="540"/>
        </w:tabs>
        <w:ind w:left="540" w:hanging="540"/>
        <w:jc w:val="both"/>
        <w:rPr>
          <w:rFonts w:ascii="Arial" w:hAnsi="Arial" w:cs="Arial"/>
          <w:sz w:val="18"/>
          <w:szCs w:val="18"/>
        </w:rPr>
      </w:pPr>
      <w:r w:rsidRPr="00DD07BF">
        <w:rPr>
          <w:rFonts w:ascii="Arial" w:hAnsi="Arial" w:cs="Arial"/>
          <w:sz w:val="18"/>
          <w:szCs w:val="18"/>
        </w:rPr>
        <w:t>2.17</w:t>
      </w:r>
      <w:r w:rsidR="00FB6107" w:rsidRPr="00DD07BF">
        <w:rPr>
          <w:rFonts w:ascii="Arial" w:hAnsi="Arial" w:cs="Arial"/>
          <w:sz w:val="18"/>
          <w:szCs w:val="18"/>
        </w:rPr>
        <w:tab/>
      </w:r>
      <w:r w:rsidRPr="00DD07BF">
        <w:rPr>
          <w:rFonts w:ascii="Arial" w:hAnsi="Arial" w:cs="Arial"/>
          <w:color w:val="1F1F1F"/>
          <w:sz w:val="18"/>
          <w:szCs w:val="18"/>
          <w:shd w:val="clear" w:color="auto" w:fill="FFFFFF"/>
        </w:rPr>
        <w:t>That the Agent is not responsible for the management of the building or communal areas of the building where it comprises of more than one property. Any agreement to manage the building and / or the communal areas would be subject to a separate agreement.</w:t>
      </w:r>
    </w:p>
    <w:p w14:paraId="5FA8648D" w14:textId="77777777" w:rsidR="007E13D2" w:rsidRPr="00DD07BF" w:rsidRDefault="007E13D2" w:rsidP="00BC4236">
      <w:pPr>
        <w:tabs>
          <w:tab w:val="left" w:pos="540"/>
        </w:tabs>
        <w:ind w:left="540" w:hanging="540"/>
        <w:jc w:val="both"/>
        <w:rPr>
          <w:rFonts w:ascii="Arial" w:hAnsi="Arial" w:cs="Arial"/>
          <w:sz w:val="18"/>
          <w:szCs w:val="18"/>
        </w:rPr>
      </w:pPr>
    </w:p>
    <w:p w14:paraId="5A266BD5" w14:textId="77777777" w:rsidR="00902B0E" w:rsidRPr="00DD07BF" w:rsidRDefault="00902B0E" w:rsidP="00902B0E">
      <w:pPr>
        <w:jc w:val="both"/>
        <w:rPr>
          <w:rFonts w:ascii="Arial" w:hAnsi="Arial" w:cs="Arial"/>
          <w:b/>
          <w:sz w:val="18"/>
          <w:szCs w:val="18"/>
        </w:rPr>
      </w:pPr>
      <w:r w:rsidRPr="00DD07BF">
        <w:rPr>
          <w:rFonts w:ascii="Arial" w:hAnsi="Arial" w:cs="Arial"/>
          <w:b/>
          <w:sz w:val="18"/>
          <w:szCs w:val="18"/>
        </w:rPr>
        <w:t>3. The Agent:</w:t>
      </w:r>
    </w:p>
    <w:p w14:paraId="0F03B8D4"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3.1</w:t>
      </w:r>
      <w:r w:rsidRPr="00DD07BF">
        <w:rPr>
          <w:rFonts w:ascii="Arial" w:hAnsi="Arial" w:cs="Arial"/>
          <w:sz w:val="18"/>
          <w:szCs w:val="18"/>
        </w:rPr>
        <w:tab/>
        <w:t>Will not, as par</w:t>
      </w:r>
      <w:r w:rsidR="00CF1A7B" w:rsidRPr="00DD07BF">
        <w:rPr>
          <w:rFonts w:ascii="Arial" w:hAnsi="Arial" w:cs="Arial"/>
          <w:sz w:val="18"/>
          <w:szCs w:val="18"/>
        </w:rPr>
        <w:t>t of the regular management of t</w:t>
      </w:r>
      <w:r w:rsidRPr="00DD07BF">
        <w:rPr>
          <w:rFonts w:ascii="Arial" w:hAnsi="Arial" w:cs="Arial"/>
          <w:sz w:val="18"/>
          <w:szCs w:val="18"/>
        </w:rPr>
        <w:t>he Property, be responsible for the supervision or management of any major bui</w:t>
      </w:r>
      <w:r w:rsidR="00CF1A7B" w:rsidRPr="00DD07BF">
        <w:rPr>
          <w:rFonts w:ascii="Arial" w:hAnsi="Arial" w:cs="Arial"/>
          <w:sz w:val="18"/>
          <w:szCs w:val="18"/>
        </w:rPr>
        <w:t>lding work or refurbishment of t</w:t>
      </w:r>
      <w:r w:rsidRPr="00DD07BF">
        <w:rPr>
          <w:rFonts w:ascii="Arial" w:hAnsi="Arial" w:cs="Arial"/>
          <w:sz w:val="18"/>
          <w:szCs w:val="18"/>
        </w:rPr>
        <w:t>he P</w:t>
      </w:r>
      <w:r w:rsidR="00CF1A7B" w:rsidRPr="00DD07BF">
        <w:rPr>
          <w:rFonts w:ascii="Arial" w:hAnsi="Arial" w:cs="Arial"/>
          <w:sz w:val="18"/>
          <w:szCs w:val="18"/>
        </w:rPr>
        <w:t>roperty, unless agreed between the Landlord and t</w:t>
      </w:r>
      <w:r w:rsidRPr="00DD07BF">
        <w:rPr>
          <w:rFonts w:ascii="Arial" w:hAnsi="Arial" w:cs="Arial"/>
          <w:sz w:val="18"/>
          <w:szCs w:val="18"/>
        </w:rPr>
        <w:t>he Agent in writing prior to the commencement of the project and upon terms to be agreed.</w:t>
      </w:r>
    </w:p>
    <w:p w14:paraId="1CD64674"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3.2</w:t>
      </w:r>
      <w:r w:rsidRPr="00DD07BF">
        <w:rPr>
          <w:rFonts w:ascii="Arial" w:hAnsi="Arial" w:cs="Arial"/>
          <w:sz w:val="18"/>
          <w:szCs w:val="18"/>
        </w:rPr>
        <w:tab/>
        <w:t xml:space="preserve">Is not liable for any loss or damage arising from the defective work, </w:t>
      </w:r>
      <w:r w:rsidR="00D47EF8" w:rsidRPr="00DD07BF">
        <w:rPr>
          <w:rFonts w:ascii="Arial" w:hAnsi="Arial" w:cs="Arial"/>
          <w:sz w:val="18"/>
          <w:szCs w:val="18"/>
        </w:rPr>
        <w:t>substandard</w:t>
      </w:r>
      <w:r w:rsidRPr="00DD07BF">
        <w:rPr>
          <w:rFonts w:ascii="Arial" w:hAnsi="Arial" w:cs="Arial"/>
          <w:sz w:val="18"/>
          <w:szCs w:val="18"/>
        </w:rPr>
        <w:t xml:space="preserve"> repair or any other defa</w:t>
      </w:r>
      <w:r w:rsidR="00712975" w:rsidRPr="00DD07BF">
        <w:rPr>
          <w:rFonts w:ascii="Arial" w:hAnsi="Arial" w:cs="Arial"/>
          <w:sz w:val="18"/>
          <w:szCs w:val="18"/>
        </w:rPr>
        <w:t>ult by a contractor engaged by t</w:t>
      </w:r>
      <w:r w:rsidRPr="00DD07BF">
        <w:rPr>
          <w:rFonts w:ascii="Arial" w:hAnsi="Arial" w:cs="Arial"/>
          <w:sz w:val="18"/>
          <w:szCs w:val="18"/>
        </w:rPr>
        <w:t>he Agent, unless there</w:t>
      </w:r>
      <w:r w:rsidR="00712975" w:rsidRPr="00DD07BF">
        <w:rPr>
          <w:rFonts w:ascii="Arial" w:hAnsi="Arial" w:cs="Arial"/>
          <w:sz w:val="18"/>
          <w:szCs w:val="18"/>
        </w:rPr>
        <w:t xml:space="preserve"> has been any negligent act by t</w:t>
      </w:r>
      <w:r w:rsidRPr="00DD07BF">
        <w:rPr>
          <w:rFonts w:ascii="Arial" w:hAnsi="Arial" w:cs="Arial"/>
          <w:sz w:val="18"/>
          <w:szCs w:val="18"/>
        </w:rPr>
        <w:t>he Agent in relation to the selection or management of the contractor or the repair work.</w:t>
      </w:r>
    </w:p>
    <w:p w14:paraId="635994C6"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3.3</w:t>
      </w:r>
      <w:r w:rsidRPr="00DD07BF">
        <w:rPr>
          <w:rFonts w:ascii="Arial" w:hAnsi="Arial" w:cs="Arial"/>
          <w:sz w:val="18"/>
          <w:szCs w:val="18"/>
        </w:rPr>
        <w:tab/>
        <w:t xml:space="preserve">Is not responsible for redirecting </w:t>
      </w:r>
      <w:r w:rsidR="00712975" w:rsidRPr="00DD07BF">
        <w:rPr>
          <w:rFonts w:ascii="Arial" w:hAnsi="Arial" w:cs="Arial"/>
          <w:sz w:val="18"/>
          <w:szCs w:val="18"/>
        </w:rPr>
        <w:t>t</w:t>
      </w:r>
      <w:r w:rsidRPr="00DD07BF">
        <w:rPr>
          <w:rFonts w:ascii="Arial" w:hAnsi="Arial" w:cs="Arial"/>
          <w:sz w:val="18"/>
          <w:szCs w:val="18"/>
        </w:rPr>
        <w:t>he Landlord</w:t>
      </w:r>
      <w:r w:rsidR="00712975" w:rsidRPr="00DD07BF">
        <w:rPr>
          <w:rFonts w:ascii="Arial" w:hAnsi="Arial" w:cs="Arial"/>
          <w:sz w:val="18"/>
          <w:szCs w:val="18"/>
        </w:rPr>
        <w:t>’s post delivered to t</w:t>
      </w:r>
      <w:r w:rsidRPr="00DD07BF">
        <w:rPr>
          <w:rFonts w:ascii="Arial" w:hAnsi="Arial" w:cs="Arial"/>
          <w:sz w:val="18"/>
          <w:szCs w:val="18"/>
        </w:rPr>
        <w:t>he Property.</w:t>
      </w:r>
    </w:p>
    <w:p w14:paraId="7EAD5873" w14:textId="77777777" w:rsidR="00712975"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3.4</w:t>
      </w:r>
      <w:r w:rsidRPr="00DD07BF">
        <w:rPr>
          <w:rFonts w:ascii="Arial" w:hAnsi="Arial" w:cs="Arial"/>
          <w:sz w:val="18"/>
          <w:szCs w:val="18"/>
        </w:rPr>
        <w:tab/>
        <w:t>I</w:t>
      </w:r>
      <w:r w:rsidR="00712975" w:rsidRPr="00DD07BF">
        <w:rPr>
          <w:rFonts w:ascii="Arial" w:hAnsi="Arial" w:cs="Arial"/>
          <w:sz w:val="18"/>
          <w:szCs w:val="18"/>
        </w:rPr>
        <w:t>s not responsible to manage the Property when it is not let.</w:t>
      </w:r>
    </w:p>
    <w:p w14:paraId="5B2742E4"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3.5</w:t>
      </w:r>
      <w:r w:rsidRPr="00DD07BF">
        <w:rPr>
          <w:rFonts w:ascii="Arial" w:hAnsi="Arial" w:cs="Arial"/>
          <w:sz w:val="18"/>
          <w:szCs w:val="18"/>
        </w:rPr>
        <w:tab/>
        <w:t xml:space="preserve">May delegate any of the services to be provided to </w:t>
      </w:r>
      <w:r w:rsidR="00712975" w:rsidRPr="00DD07BF">
        <w:rPr>
          <w:rFonts w:ascii="Arial" w:hAnsi="Arial" w:cs="Arial"/>
          <w:sz w:val="18"/>
          <w:szCs w:val="18"/>
        </w:rPr>
        <w:t>t</w:t>
      </w:r>
      <w:r w:rsidRPr="00DD07BF">
        <w:rPr>
          <w:rFonts w:ascii="Arial" w:hAnsi="Arial" w:cs="Arial"/>
          <w:sz w:val="18"/>
          <w:szCs w:val="18"/>
        </w:rPr>
        <w:t>he Landlord, such as inventory taking or referencing of prospective tenants, where i</w:t>
      </w:r>
      <w:r w:rsidR="00712975" w:rsidRPr="00DD07BF">
        <w:rPr>
          <w:rFonts w:ascii="Arial" w:hAnsi="Arial" w:cs="Arial"/>
          <w:sz w:val="18"/>
          <w:szCs w:val="18"/>
        </w:rPr>
        <w:t>t does not adversely prejudice t</w:t>
      </w:r>
      <w:r w:rsidRPr="00DD07BF">
        <w:rPr>
          <w:rFonts w:ascii="Arial" w:hAnsi="Arial" w:cs="Arial"/>
          <w:sz w:val="18"/>
          <w:szCs w:val="18"/>
        </w:rPr>
        <w:t xml:space="preserve">he Landlord by doing so. </w:t>
      </w:r>
    </w:p>
    <w:p w14:paraId="0C3DFC46"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3.6</w:t>
      </w:r>
      <w:r w:rsidRPr="00DD07BF">
        <w:rPr>
          <w:rFonts w:ascii="Arial" w:hAnsi="Arial" w:cs="Arial"/>
          <w:sz w:val="18"/>
          <w:szCs w:val="18"/>
        </w:rPr>
        <w:tab/>
        <w:t xml:space="preserve">Is not responsible for any latent </w:t>
      </w:r>
      <w:r w:rsidR="00712975" w:rsidRPr="00DD07BF">
        <w:rPr>
          <w:rFonts w:ascii="Arial" w:hAnsi="Arial" w:cs="Arial"/>
          <w:sz w:val="18"/>
          <w:szCs w:val="18"/>
        </w:rPr>
        <w:t xml:space="preserve">(hidden) </w:t>
      </w:r>
      <w:r w:rsidRPr="00DD07BF">
        <w:rPr>
          <w:rFonts w:ascii="Arial" w:hAnsi="Arial" w:cs="Arial"/>
          <w:sz w:val="18"/>
          <w:szCs w:val="18"/>
        </w:rPr>
        <w:t xml:space="preserve">defect in </w:t>
      </w:r>
      <w:r w:rsidR="00712975" w:rsidRPr="00DD07BF">
        <w:rPr>
          <w:rFonts w:ascii="Arial" w:hAnsi="Arial" w:cs="Arial"/>
          <w:sz w:val="18"/>
          <w:szCs w:val="18"/>
        </w:rPr>
        <w:t>t</w:t>
      </w:r>
      <w:r w:rsidRPr="00DD07BF">
        <w:rPr>
          <w:rFonts w:ascii="Arial" w:hAnsi="Arial" w:cs="Arial"/>
          <w:sz w:val="18"/>
          <w:szCs w:val="18"/>
        </w:rPr>
        <w:t>he Property.</w:t>
      </w:r>
    </w:p>
    <w:p w14:paraId="4103BBEE" w14:textId="2A74F7DC"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3.7</w:t>
      </w:r>
      <w:r w:rsidRPr="00DD07BF">
        <w:rPr>
          <w:rFonts w:ascii="Arial" w:hAnsi="Arial" w:cs="Arial"/>
          <w:sz w:val="18"/>
          <w:szCs w:val="18"/>
        </w:rPr>
        <w:tab/>
        <w:t xml:space="preserve">Will not be liable for any loss or damage suffered by </w:t>
      </w:r>
      <w:r w:rsidR="00712975" w:rsidRPr="00DD07BF">
        <w:rPr>
          <w:rFonts w:ascii="Arial" w:hAnsi="Arial" w:cs="Arial"/>
          <w:sz w:val="18"/>
          <w:szCs w:val="18"/>
        </w:rPr>
        <w:t>t</w:t>
      </w:r>
      <w:r w:rsidRPr="00DD07BF">
        <w:rPr>
          <w:rFonts w:ascii="Arial" w:hAnsi="Arial" w:cs="Arial"/>
          <w:sz w:val="18"/>
          <w:szCs w:val="18"/>
        </w:rPr>
        <w:t xml:space="preserve">he Landlord via the act, </w:t>
      </w:r>
      <w:proofErr w:type="gramStart"/>
      <w:r w:rsidRPr="00DD07BF">
        <w:rPr>
          <w:rFonts w:ascii="Arial" w:hAnsi="Arial" w:cs="Arial"/>
          <w:sz w:val="18"/>
          <w:szCs w:val="18"/>
        </w:rPr>
        <w:t>negligence</w:t>
      </w:r>
      <w:proofErr w:type="gramEnd"/>
      <w:r w:rsidRPr="00DD07BF">
        <w:rPr>
          <w:rFonts w:ascii="Arial" w:hAnsi="Arial" w:cs="Arial"/>
          <w:sz w:val="18"/>
          <w:szCs w:val="18"/>
        </w:rPr>
        <w:t xml:space="preserve"> and omission of any third party which may arise, otherwise </w:t>
      </w:r>
      <w:r w:rsidR="00712975" w:rsidRPr="00DD07BF">
        <w:rPr>
          <w:rFonts w:ascii="Arial" w:hAnsi="Arial" w:cs="Arial"/>
          <w:sz w:val="18"/>
          <w:szCs w:val="18"/>
        </w:rPr>
        <w:t>than through the negligence of t</w:t>
      </w:r>
      <w:r w:rsidRPr="00DD07BF">
        <w:rPr>
          <w:rFonts w:ascii="Arial" w:hAnsi="Arial" w:cs="Arial"/>
          <w:sz w:val="18"/>
          <w:szCs w:val="18"/>
        </w:rPr>
        <w:t>he Agent.</w:t>
      </w:r>
    </w:p>
    <w:p w14:paraId="474D83A2"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3.8</w:t>
      </w:r>
      <w:r w:rsidRPr="00DD07BF">
        <w:rPr>
          <w:rFonts w:ascii="Arial" w:hAnsi="Arial" w:cs="Arial"/>
          <w:sz w:val="18"/>
          <w:szCs w:val="18"/>
        </w:rPr>
        <w:tab/>
        <w:t xml:space="preserve">Will not attend court </w:t>
      </w:r>
      <w:r w:rsidR="00712975" w:rsidRPr="00DD07BF">
        <w:rPr>
          <w:rFonts w:ascii="Arial" w:hAnsi="Arial" w:cs="Arial"/>
          <w:sz w:val="18"/>
          <w:szCs w:val="18"/>
        </w:rPr>
        <w:t>or any tribunal in relation to t</w:t>
      </w:r>
      <w:r w:rsidRPr="00DD07BF">
        <w:rPr>
          <w:rFonts w:ascii="Arial" w:hAnsi="Arial" w:cs="Arial"/>
          <w:sz w:val="18"/>
          <w:szCs w:val="18"/>
        </w:rPr>
        <w:t>he Property as par</w:t>
      </w:r>
      <w:r w:rsidR="00712975" w:rsidRPr="00DD07BF">
        <w:rPr>
          <w:rFonts w:ascii="Arial" w:hAnsi="Arial" w:cs="Arial"/>
          <w:sz w:val="18"/>
          <w:szCs w:val="18"/>
        </w:rPr>
        <w:t>t of the regular management of t</w:t>
      </w:r>
      <w:r w:rsidRPr="00DD07BF">
        <w:rPr>
          <w:rFonts w:ascii="Arial" w:hAnsi="Arial" w:cs="Arial"/>
          <w:sz w:val="18"/>
          <w:szCs w:val="18"/>
        </w:rPr>
        <w:t>he Property unle</w:t>
      </w:r>
      <w:r w:rsidR="00712975" w:rsidRPr="00DD07BF">
        <w:rPr>
          <w:rFonts w:ascii="Arial" w:hAnsi="Arial" w:cs="Arial"/>
          <w:sz w:val="18"/>
          <w:szCs w:val="18"/>
        </w:rPr>
        <w:t>ss agreed between t</w:t>
      </w:r>
      <w:r w:rsidRPr="00DD07BF">
        <w:rPr>
          <w:rFonts w:ascii="Arial" w:hAnsi="Arial" w:cs="Arial"/>
          <w:sz w:val="18"/>
          <w:szCs w:val="18"/>
        </w:rPr>
        <w:t xml:space="preserve">he Landlord and </w:t>
      </w:r>
      <w:r w:rsidR="00712975" w:rsidRPr="00DD07BF">
        <w:rPr>
          <w:rFonts w:ascii="Arial" w:hAnsi="Arial" w:cs="Arial"/>
          <w:sz w:val="18"/>
          <w:szCs w:val="18"/>
        </w:rPr>
        <w:t>t</w:t>
      </w:r>
      <w:r w:rsidRPr="00DD07BF">
        <w:rPr>
          <w:rFonts w:ascii="Arial" w:hAnsi="Arial" w:cs="Arial"/>
          <w:sz w:val="18"/>
          <w:szCs w:val="18"/>
        </w:rPr>
        <w:t>he Agent beforehan</w:t>
      </w:r>
      <w:r w:rsidR="00712975" w:rsidRPr="00DD07BF">
        <w:rPr>
          <w:rFonts w:ascii="Arial" w:hAnsi="Arial" w:cs="Arial"/>
          <w:sz w:val="18"/>
          <w:szCs w:val="18"/>
        </w:rPr>
        <w:t>d or unless as a matter of law t</w:t>
      </w:r>
      <w:r w:rsidRPr="00DD07BF">
        <w:rPr>
          <w:rFonts w:ascii="Arial" w:hAnsi="Arial" w:cs="Arial"/>
          <w:sz w:val="18"/>
          <w:szCs w:val="18"/>
        </w:rPr>
        <w:t>he Agent is required to attend.</w:t>
      </w:r>
      <w:r w:rsidR="006417AA" w:rsidRPr="00DD07BF">
        <w:rPr>
          <w:rFonts w:ascii="Arial" w:hAnsi="Arial" w:cs="Arial"/>
          <w:sz w:val="18"/>
          <w:szCs w:val="18"/>
        </w:rPr>
        <w:t xml:space="preserve"> Prices </w:t>
      </w:r>
      <w:r w:rsidR="00EE09B2" w:rsidRPr="00DD07BF">
        <w:rPr>
          <w:rFonts w:ascii="Arial" w:hAnsi="Arial" w:cs="Arial"/>
          <w:sz w:val="18"/>
          <w:szCs w:val="18"/>
        </w:rPr>
        <w:t>for such work are</w:t>
      </w:r>
      <w:r w:rsidR="006417AA" w:rsidRPr="00DD07BF">
        <w:rPr>
          <w:rFonts w:ascii="Arial" w:hAnsi="Arial" w:cs="Arial"/>
          <w:sz w:val="18"/>
          <w:szCs w:val="18"/>
        </w:rPr>
        <w:t xml:space="preserve"> in the Scale of Charges.</w:t>
      </w:r>
    </w:p>
    <w:p w14:paraId="03BFC675" w14:textId="7777777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3.9</w:t>
      </w:r>
      <w:r w:rsidRPr="00DD07BF">
        <w:rPr>
          <w:rFonts w:ascii="Arial" w:hAnsi="Arial" w:cs="Arial"/>
          <w:sz w:val="18"/>
          <w:szCs w:val="18"/>
        </w:rPr>
        <w:tab/>
        <w:t xml:space="preserve">Will notify </w:t>
      </w:r>
      <w:r w:rsidR="00712975" w:rsidRPr="00DD07BF">
        <w:rPr>
          <w:rFonts w:ascii="Arial" w:hAnsi="Arial" w:cs="Arial"/>
          <w:sz w:val="18"/>
          <w:szCs w:val="18"/>
        </w:rPr>
        <w:t>the Landlord of any notices t</w:t>
      </w:r>
      <w:r w:rsidRPr="00DD07BF">
        <w:rPr>
          <w:rFonts w:ascii="Arial" w:hAnsi="Arial" w:cs="Arial"/>
          <w:sz w:val="18"/>
          <w:szCs w:val="18"/>
        </w:rPr>
        <w:t>he</w:t>
      </w:r>
      <w:r w:rsidR="00712975" w:rsidRPr="00DD07BF">
        <w:rPr>
          <w:rFonts w:ascii="Arial" w:hAnsi="Arial" w:cs="Arial"/>
          <w:sz w:val="18"/>
          <w:szCs w:val="18"/>
        </w:rPr>
        <w:t xml:space="preserve"> Agent receives in relation to t</w:t>
      </w:r>
      <w:r w:rsidRPr="00DD07BF">
        <w:rPr>
          <w:rFonts w:ascii="Arial" w:hAnsi="Arial" w:cs="Arial"/>
          <w:sz w:val="18"/>
          <w:szCs w:val="18"/>
        </w:rPr>
        <w:t>he Property.</w:t>
      </w:r>
    </w:p>
    <w:p w14:paraId="4C9BB3F6" w14:textId="4954864C" w:rsidR="0075488C"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3.10</w:t>
      </w:r>
      <w:r w:rsidRPr="00DD07BF">
        <w:rPr>
          <w:rFonts w:ascii="Arial" w:hAnsi="Arial" w:cs="Arial"/>
          <w:sz w:val="18"/>
          <w:szCs w:val="18"/>
        </w:rPr>
        <w:tab/>
        <w:t>May, at their discretion, prepare and serve legal notices required relating to the letting</w:t>
      </w:r>
      <w:r w:rsidR="00712975" w:rsidRPr="00DD07BF">
        <w:rPr>
          <w:rFonts w:ascii="Arial" w:hAnsi="Arial" w:cs="Arial"/>
          <w:sz w:val="18"/>
          <w:szCs w:val="18"/>
        </w:rPr>
        <w:t>,</w:t>
      </w:r>
      <w:r w:rsidRPr="00DD07BF">
        <w:rPr>
          <w:rFonts w:ascii="Arial" w:hAnsi="Arial" w:cs="Arial"/>
          <w:sz w:val="18"/>
          <w:szCs w:val="18"/>
        </w:rPr>
        <w:t xml:space="preserve"> subject to the level of service requested.</w:t>
      </w:r>
    </w:p>
    <w:p w14:paraId="6D0AD226" w14:textId="2CEA6700" w:rsidR="000430C8" w:rsidRDefault="000430C8" w:rsidP="00902B0E">
      <w:pPr>
        <w:tabs>
          <w:tab w:val="left" w:pos="540"/>
        </w:tabs>
        <w:ind w:left="540" w:hanging="540"/>
        <w:jc w:val="both"/>
        <w:rPr>
          <w:rFonts w:ascii="Arial" w:hAnsi="Arial" w:cs="Arial"/>
          <w:color w:val="000000"/>
          <w:sz w:val="18"/>
          <w:szCs w:val="18"/>
          <w:shd w:val="clear" w:color="auto" w:fill="FFFFFF"/>
        </w:rPr>
      </w:pPr>
      <w:bookmarkStart w:id="17" w:name="_Hlk122615749"/>
      <w:r w:rsidRPr="00DD07BF">
        <w:rPr>
          <w:rFonts w:ascii="Arial" w:hAnsi="Arial" w:cs="Arial"/>
          <w:sz w:val="18"/>
          <w:szCs w:val="18"/>
        </w:rPr>
        <w:t>3.1</w:t>
      </w:r>
      <w:r w:rsidR="00626DCD" w:rsidRPr="00DD07BF">
        <w:rPr>
          <w:rFonts w:ascii="Arial" w:hAnsi="Arial" w:cs="Arial"/>
          <w:sz w:val="18"/>
          <w:szCs w:val="18"/>
        </w:rPr>
        <w:t>1</w:t>
      </w:r>
      <w:r w:rsidR="00626DCD" w:rsidRPr="00DD07BF">
        <w:rPr>
          <w:rFonts w:ascii="Arial" w:hAnsi="Arial" w:cs="Arial"/>
          <w:sz w:val="18"/>
          <w:szCs w:val="18"/>
        </w:rPr>
        <w:tab/>
      </w:r>
      <w:r w:rsidRPr="00DD07BF">
        <w:rPr>
          <w:rFonts w:ascii="Arial" w:hAnsi="Arial" w:cs="Arial"/>
          <w:color w:val="000000"/>
          <w:sz w:val="18"/>
          <w:szCs w:val="18"/>
          <w:shd w:val="clear" w:color="auto" w:fill="FFFFFF"/>
        </w:rPr>
        <w:t xml:space="preserve">The Agent will use its best endeavours to notify the Landlord </w:t>
      </w:r>
      <w:proofErr w:type="gramStart"/>
      <w:r w:rsidRPr="00DD07BF">
        <w:rPr>
          <w:rFonts w:ascii="Arial" w:hAnsi="Arial" w:cs="Arial"/>
          <w:color w:val="000000"/>
          <w:sz w:val="18"/>
          <w:szCs w:val="18"/>
          <w:shd w:val="clear" w:color="auto" w:fill="FFFFFF"/>
        </w:rPr>
        <w:t>whether or not</w:t>
      </w:r>
      <w:proofErr w:type="gramEnd"/>
      <w:r w:rsidRPr="00DD07BF">
        <w:rPr>
          <w:rFonts w:ascii="Arial" w:hAnsi="Arial" w:cs="Arial"/>
          <w:color w:val="000000"/>
          <w:sz w:val="18"/>
          <w:szCs w:val="18"/>
          <w:shd w:val="clear" w:color="auto" w:fill="FFFFFF"/>
        </w:rPr>
        <w:t xml:space="preserve"> the Property requires a licence under an existing or new licensing scheme under the Housing Act 2004. Where a licence is required, and a licence has not already been issued, the Landlord will apply for the licence and pay the applicable fee. The Landlord will apply for a renewal of the licence in good time, when this is needed. The Landlord will provide the Agent with a copy of the licence or confirmation from the local authority that a licence application has been received, before the new scheme is in force, before the Property is first let or before the licence is due for renewal, as appropriate. </w:t>
      </w:r>
      <w:bookmarkEnd w:id="17"/>
      <w:r w:rsidR="003E0FBF" w:rsidRPr="00DD07BF">
        <w:rPr>
          <w:rFonts w:ascii="Arial" w:hAnsi="Arial" w:cs="Arial"/>
          <w:color w:val="000000"/>
          <w:sz w:val="18"/>
          <w:szCs w:val="18"/>
          <w:shd w:val="clear" w:color="auto" w:fill="FFFFFF"/>
        </w:rPr>
        <w:t xml:space="preserve">The Landlord will not hold the Agent liable, and will refund any losses to the Agent, for any fines or other penalties </w:t>
      </w:r>
      <w:proofErr w:type="gramStart"/>
      <w:r w:rsidR="003E0FBF" w:rsidRPr="00DD07BF">
        <w:rPr>
          <w:rFonts w:ascii="Arial" w:hAnsi="Arial" w:cs="Arial"/>
          <w:color w:val="000000"/>
          <w:sz w:val="18"/>
          <w:szCs w:val="18"/>
          <w:shd w:val="clear" w:color="auto" w:fill="FFFFFF"/>
        </w:rPr>
        <w:t>as a result of</w:t>
      </w:r>
      <w:proofErr w:type="gramEnd"/>
      <w:r w:rsidR="003E0FBF" w:rsidRPr="00DD07BF">
        <w:rPr>
          <w:rFonts w:ascii="Arial" w:hAnsi="Arial" w:cs="Arial"/>
          <w:color w:val="000000"/>
          <w:sz w:val="18"/>
          <w:szCs w:val="18"/>
          <w:shd w:val="clear" w:color="auto" w:fill="FFFFFF"/>
        </w:rPr>
        <w:t xml:space="preserve"> the Landlord’s failure to make an application for, or renew, a licence and pay the fee.</w:t>
      </w:r>
    </w:p>
    <w:p w14:paraId="05B8FE9F" w14:textId="77777777" w:rsidR="00625311" w:rsidRPr="00DD07BF" w:rsidRDefault="00625311" w:rsidP="00902B0E">
      <w:pPr>
        <w:tabs>
          <w:tab w:val="left" w:pos="540"/>
        </w:tabs>
        <w:ind w:left="540" w:hanging="540"/>
        <w:jc w:val="both"/>
        <w:rPr>
          <w:rFonts w:ascii="Arial" w:hAnsi="Arial" w:cs="Arial"/>
          <w:sz w:val="18"/>
          <w:szCs w:val="18"/>
        </w:rPr>
      </w:pPr>
    </w:p>
    <w:p w14:paraId="532CF8A2" w14:textId="77777777" w:rsidR="00902B0E" w:rsidRPr="00DD07BF" w:rsidRDefault="00902B0E" w:rsidP="00902B0E">
      <w:pPr>
        <w:jc w:val="both"/>
        <w:rPr>
          <w:rFonts w:ascii="Arial" w:hAnsi="Arial" w:cs="Arial"/>
          <w:sz w:val="18"/>
          <w:szCs w:val="18"/>
        </w:rPr>
      </w:pPr>
    </w:p>
    <w:p w14:paraId="7F4B505D" w14:textId="77777777" w:rsidR="00902B0E" w:rsidRPr="00DD07BF" w:rsidRDefault="00902B0E" w:rsidP="00902B0E">
      <w:pPr>
        <w:jc w:val="both"/>
        <w:rPr>
          <w:rFonts w:ascii="Arial" w:hAnsi="Arial" w:cs="Arial"/>
          <w:b/>
          <w:sz w:val="18"/>
          <w:szCs w:val="18"/>
        </w:rPr>
      </w:pPr>
      <w:r w:rsidRPr="00DD07BF">
        <w:rPr>
          <w:rFonts w:ascii="Arial" w:hAnsi="Arial" w:cs="Arial"/>
          <w:b/>
          <w:sz w:val="18"/>
          <w:szCs w:val="18"/>
        </w:rPr>
        <w:lastRenderedPageBreak/>
        <w:t>4. Financial matters:</w:t>
      </w:r>
    </w:p>
    <w:p w14:paraId="2CBCDB6A" w14:textId="20C61F5C" w:rsidR="00626DCD" w:rsidRPr="00DD07BF" w:rsidRDefault="00626DCD" w:rsidP="00626DCD">
      <w:pPr>
        <w:tabs>
          <w:tab w:val="left" w:pos="540"/>
        </w:tabs>
        <w:ind w:left="540" w:hanging="540"/>
        <w:jc w:val="both"/>
        <w:rPr>
          <w:rFonts w:ascii="Arial" w:hAnsi="Arial" w:cs="Arial"/>
          <w:sz w:val="18"/>
          <w:szCs w:val="18"/>
        </w:rPr>
      </w:pPr>
      <w:r w:rsidRPr="00DD07BF">
        <w:rPr>
          <w:rFonts w:ascii="Arial" w:hAnsi="Arial" w:cs="Arial"/>
          <w:sz w:val="18"/>
          <w:szCs w:val="18"/>
        </w:rPr>
        <w:t>4.1</w:t>
      </w:r>
      <w:r w:rsidRPr="00DD07BF">
        <w:rPr>
          <w:rFonts w:ascii="Arial" w:hAnsi="Arial" w:cs="Arial"/>
          <w:sz w:val="18"/>
          <w:szCs w:val="18"/>
        </w:rPr>
        <w:tab/>
      </w:r>
      <w:r w:rsidR="0066596A" w:rsidRPr="00DD07BF">
        <w:rPr>
          <w:rFonts w:ascii="Arial" w:hAnsi="Arial" w:cs="Arial"/>
          <w:sz w:val="18"/>
          <w:szCs w:val="18"/>
        </w:rPr>
        <w:t>The</w:t>
      </w:r>
      <w:r w:rsidRPr="00DD07BF">
        <w:rPr>
          <w:rFonts w:ascii="Arial" w:hAnsi="Arial" w:cs="Arial"/>
          <w:sz w:val="18"/>
          <w:szCs w:val="18"/>
        </w:rPr>
        <w:t xml:space="preserve"> Landlord will compensate and reimburse the Agent for all costs and expenses, penalties, </w:t>
      </w:r>
      <w:proofErr w:type="gramStart"/>
      <w:r w:rsidRPr="00DD07BF">
        <w:rPr>
          <w:rFonts w:ascii="Arial" w:hAnsi="Arial" w:cs="Arial"/>
          <w:sz w:val="18"/>
          <w:szCs w:val="18"/>
        </w:rPr>
        <w:t>claims</w:t>
      </w:r>
      <w:proofErr w:type="gramEnd"/>
      <w:r w:rsidRPr="00DD07BF">
        <w:rPr>
          <w:rFonts w:ascii="Arial" w:hAnsi="Arial" w:cs="Arial"/>
          <w:sz w:val="18"/>
          <w:szCs w:val="18"/>
        </w:rPr>
        <w:t xml:space="preserve"> or liabilities incurred or imposed upon the Agent including anything awarded by a court in connection with the management of the Property under this agreement, unless the loss or liability arises through negligence or breach of contract.</w:t>
      </w:r>
    </w:p>
    <w:p w14:paraId="30B87272" w14:textId="77777777" w:rsidR="00902B0E" w:rsidRPr="00DD07BF" w:rsidRDefault="00712975" w:rsidP="00902B0E">
      <w:pPr>
        <w:tabs>
          <w:tab w:val="left" w:pos="540"/>
        </w:tabs>
        <w:ind w:left="540" w:hanging="540"/>
        <w:jc w:val="both"/>
        <w:rPr>
          <w:rFonts w:ascii="Arial" w:hAnsi="Arial" w:cs="Arial"/>
          <w:sz w:val="18"/>
          <w:szCs w:val="18"/>
        </w:rPr>
      </w:pPr>
      <w:r w:rsidRPr="00DD07BF">
        <w:rPr>
          <w:rFonts w:ascii="Arial" w:hAnsi="Arial" w:cs="Arial"/>
          <w:sz w:val="18"/>
          <w:szCs w:val="18"/>
        </w:rPr>
        <w:t>4.2</w:t>
      </w:r>
      <w:r w:rsidRPr="00DD07BF">
        <w:rPr>
          <w:rFonts w:ascii="Arial" w:hAnsi="Arial" w:cs="Arial"/>
          <w:sz w:val="18"/>
          <w:szCs w:val="18"/>
        </w:rPr>
        <w:tab/>
        <w:t>The Landlord will pay to t</w:t>
      </w:r>
      <w:r w:rsidR="00902B0E" w:rsidRPr="00DD07BF">
        <w:rPr>
          <w:rFonts w:ascii="Arial" w:hAnsi="Arial" w:cs="Arial"/>
          <w:sz w:val="18"/>
          <w:szCs w:val="18"/>
        </w:rPr>
        <w:t xml:space="preserve">he Agent fees, </w:t>
      </w:r>
      <w:proofErr w:type="gramStart"/>
      <w:r w:rsidR="00902B0E" w:rsidRPr="00DD07BF">
        <w:rPr>
          <w:rFonts w:ascii="Arial" w:hAnsi="Arial" w:cs="Arial"/>
          <w:sz w:val="18"/>
          <w:szCs w:val="18"/>
        </w:rPr>
        <w:t>commission</w:t>
      </w:r>
      <w:proofErr w:type="gramEnd"/>
      <w:r w:rsidR="00902B0E" w:rsidRPr="00DD07BF">
        <w:rPr>
          <w:rFonts w:ascii="Arial" w:hAnsi="Arial" w:cs="Arial"/>
          <w:sz w:val="18"/>
          <w:szCs w:val="18"/>
        </w:rPr>
        <w:t xml:space="preserve"> and expenses appropriate to th</w:t>
      </w:r>
      <w:r w:rsidRPr="00DD07BF">
        <w:rPr>
          <w:rFonts w:ascii="Arial" w:hAnsi="Arial" w:cs="Arial"/>
          <w:sz w:val="18"/>
          <w:szCs w:val="18"/>
        </w:rPr>
        <w:t>e level of service required by t</w:t>
      </w:r>
      <w:r w:rsidR="00902B0E" w:rsidRPr="00DD07BF">
        <w:rPr>
          <w:rFonts w:ascii="Arial" w:hAnsi="Arial" w:cs="Arial"/>
          <w:sz w:val="18"/>
          <w:szCs w:val="18"/>
        </w:rPr>
        <w:t>he Landlord as set out on the attached Scale of Charges or any revision of the Scale of Charges</w:t>
      </w:r>
      <w:r w:rsidRPr="00DD07BF">
        <w:rPr>
          <w:rFonts w:ascii="Arial" w:hAnsi="Arial" w:cs="Arial"/>
          <w:sz w:val="18"/>
          <w:szCs w:val="18"/>
        </w:rPr>
        <w:t xml:space="preserve"> notified to t</w:t>
      </w:r>
      <w:r w:rsidR="00902B0E" w:rsidRPr="00DD07BF">
        <w:rPr>
          <w:rFonts w:ascii="Arial" w:hAnsi="Arial" w:cs="Arial"/>
          <w:sz w:val="18"/>
          <w:szCs w:val="18"/>
        </w:rPr>
        <w:t>he Landlord in accordance with this agreement.</w:t>
      </w:r>
    </w:p>
    <w:p w14:paraId="2F0B5EE0" w14:textId="6DE29467"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4.3</w:t>
      </w:r>
      <w:r w:rsidRPr="00DD07BF">
        <w:rPr>
          <w:rFonts w:ascii="Arial" w:hAnsi="Arial" w:cs="Arial"/>
          <w:sz w:val="18"/>
          <w:szCs w:val="18"/>
        </w:rPr>
        <w:tab/>
        <w:t>The Agent will pay for repairs out of rent money held and where the monies held are insufficient</w:t>
      </w:r>
      <w:r w:rsidR="00712975" w:rsidRPr="00DD07BF">
        <w:rPr>
          <w:rFonts w:ascii="Arial" w:hAnsi="Arial" w:cs="Arial"/>
          <w:sz w:val="18"/>
          <w:szCs w:val="18"/>
        </w:rPr>
        <w:t xml:space="preserve"> to cover the cost of a repair</w:t>
      </w:r>
      <w:r w:rsidR="0066596A" w:rsidRPr="00DD07BF">
        <w:rPr>
          <w:rFonts w:ascii="Arial" w:hAnsi="Arial" w:cs="Arial"/>
          <w:sz w:val="18"/>
          <w:szCs w:val="18"/>
        </w:rPr>
        <w:t>,</w:t>
      </w:r>
      <w:r w:rsidR="00712975" w:rsidRPr="00DD07BF">
        <w:rPr>
          <w:rFonts w:ascii="Arial" w:hAnsi="Arial" w:cs="Arial"/>
          <w:sz w:val="18"/>
          <w:szCs w:val="18"/>
        </w:rPr>
        <w:t xml:space="preserve"> the Landlord will pay t</w:t>
      </w:r>
      <w:r w:rsidRPr="00DD07BF">
        <w:rPr>
          <w:rFonts w:ascii="Arial" w:hAnsi="Arial" w:cs="Arial"/>
          <w:sz w:val="18"/>
          <w:szCs w:val="18"/>
        </w:rPr>
        <w:t>he Agent any shortfall upon demand.</w:t>
      </w:r>
    </w:p>
    <w:p w14:paraId="62437A95" w14:textId="1762C6B5"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4.4</w:t>
      </w:r>
      <w:r w:rsidRPr="00DD07BF">
        <w:rPr>
          <w:rFonts w:ascii="Arial" w:hAnsi="Arial" w:cs="Arial"/>
          <w:sz w:val="18"/>
          <w:szCs w:val="18"/>
        </w:rPr>
        <w:tab/>
        <w:t>The Agent will negotiate the level of rent to b</w:t>
      </w:r>
      <w:r w:rsidR="00712975" w:rsidRPr="00DD07BF">
        <w:rPr>
          <w:rFonts w:ascii="Arial" w:hAnsi="Arial" w:cs="Arial"/>
          <w:sz w:val="18"/>
          <w:szCs w:val="18"/>
        </w:rPr>
        <w:t>e charged in consultation with t</w:t>
      </w:r>
      <w:r w:rsidRPr="00DD07BF">
        <w:rPr>
          <w:rFonts w:ascii="Arial" w:hAnsi="Arial" w:cs="Arial"/>
          <w:sz w:val="18"/>
          <w:szCs w:val="18"/>
        </w:rPr>
        <w:t xml:space="preserve">he Landlord and may review the rent from time to time as </w:t>
      </w:r>
      <w:r w:rsidR="008C40A5" w:rsidRPr="00DD07BF">
        <w:rPr>
          <w:rFonts w:ascii="Arial" w:hAnsi="Arial" w:cs="Arial"/>
          <w:sz w:val="18"/>
          <w:szCs w:val="18"/>
        </w:rPr>
        <w:t>the</w:t>
      </w:r>
      <w:r w:rsidRPr="00DD07BF">
        <w:rPr>
          <w:rFonts w:ascii="Arial" w:hAnsi="Arial" w:cs="Arial"/>
          <w:sz w:val="18"/>
          <w:szCs w:val="18"/>
        </w:rPr>
        <w:t xml:space="preserve"> </w:t>
      </w:r>
      <w:r w:rsidR="002B0471" w:rsidRPr="00DD07BF">
        <w:rPr>
          <w:rFonts w:ascii="Arial" w:hAnsi="Arial" w:cs="Arial"/>
          <w:sz w:val="18"/>
          <w:szCs w:val="18"/>
        </w:rPr>
        <w:t>tenancy</w:t>
      </w:r>
      <w:r w:rsidRPr="00DD07BF">
        <w:rPr>
          <w:rFonts w:ascii="Arial" w:hAnsi="Arial" w:cs="Arial"/>
          <w:sz w:val="18"/>
          <w:szCs w:val="18"/>
        </w:rPr>
        <w:t xml:space="preserve">, </w:t>
      </w:r>
      <w:proofErr w:type="gramStart"/>
      <w:r w:rsidRPr="00DD07BF">
        <w:rPr>
          <w:rFonts w:ascii="Arial" w:hAnsi="Arial" w:cs="Arial"/>
          <w:sz w:val="18"/>
          <w:szCs w:val="18"/>
        </w:rPr>
        <w:t>law</w:t>
      </w:r>
      <w:proofErr w:type="gramEnd"/>
      <w:r w:rsidRPr="00DD07BF">
        <w:rPr>
          <w:rFonts w:ascii="Arial" w:hAnsi="Arial" w:cs="Arial"/>
          <w:sz w:val="18"/>
          <w:szCs w:val="18"/>
        </w:rPr>
        <w:t xml:space="preserve"> and rental market permits.</w:t>
      </w:r>
    </w:p>
    <w:p w14:paraId="51C2A3B5" w14:textId="77777777" w:rsidR="00506749" w:rsidRPr="00DD07BF" w:rsidRDefault="00506749" w:rsidP="00902B0E">
      <w:pPr>
        <w:tabs>
          <w:tab w:val="left" w:pos="540"/>
        </w:tabs>
        <w:ind w:left="540" w:hanging="540"/>
        <w:jc w:val="both"/>
        <w:rPr>
          <w:rFonts w:ascii="Arial" w:hAnsi="Arial" w:cs="Arial"/>
          <w:sz w:val="18"/>
          <w:szCs w:val="18"/>
        </w:rPr>
      </w:pPr>
      <w:r w:rsidRPr="00DD07BF">
        <w:rPr>
          <w:rFonts w:ascii="Arial" w:hAnsi="Arial" w:cs="Arial"/>
          <w:sz w:val="18"/>
          <w:szCs w:val="18"/>
        </w:rPr>
        <w:t xml:space="preserve">4.5 </w:t>
      </w:r>
      <w:r w:rsidRPr="00DD07BF">
        <w:rPr>
          <w:rFonts w:ascii="Arial" w:hAnsi="Arial" w:cs="Arial"/>
          <w:sz w:val="18"/>
          <w:szCs w:val="18"/>
        </w:rPr>
        <w:tab/>
        <w:t>The Agent shall be entitled to retain interest earned on any money held on the Landlord’s behalf and any commissio</w:t>
      </w:r>
      <w:r w:rsidR="00FF0492" w:rsidRPr="00DD07BF">
        <w:rPr>
          <w:rFonts w:ascii="Arial" w:hAnsi="Arial" w:cs="Arial"/>
          <w:sz w:val="18"/>
          <w:szCs w:val="18"/>
        </w:rPr>
        <w:t xml:space="preserve">n or referral fees </w:t>
      </w:r>
      <w:r w:rsidR="006927AA" w:rsidRPr="00DD07BF">
        <w:rPr>
          <w:rFonts w:ascii="Arial" w:hAnsi="Arial" w:cs="Arial"/>
          <w:sz w:val="18"/>
          <w:szCs w:val="18"/>
        </w:rPr>
        <w:t>from but not limited to insurance</w:t>
      </w:r>
      <w:r w:rsidR="004B376F" w:rsidRPr="00DD07BF">
        <w:rPr>
          <w:rFonts w:ascii="Arial" w:hAnsi="Arial" w:cs="Arial"/>
          <w:sz w:val="18"/>
          <w:szCs w:val="18"/>
        </w:rPr>
        <w:t xml:space="preserve"> companies, referencing companies</w:t>
      </w:r>
      <w:r w:rsidR="006927AA" w:rsidRPr="00DD07BF">
        <w:rPr>
          <w:rFonts w:ascii="Arial" w:hAnsi="Arial" w:cs="Arial"/>
          <w:sz w:val="18"/>
          <w:szCs w:val="18"/>
        </w:rPr>
        <w:t xml:space="preserve">, utility companies, contractors </w:t>
      </w:r>
      <w:r w:rsidR="00FF0492" w:rsidRPr="00DD07BF">
        <w:rPr>
          <w:rFonts w:ascii="Arial" w:hAnsi="Arial" w:cs="Arial"/>
          <w:sz w:val="18"/>
          <w:szCs w:val="18"/>
        </w:rPr>
        <w:t xml:space="preserve">and any </w:t>
      </w:r>
      <w:r w:rsidRPr="00DD07BF">
        <w:rPr>
          <w:rFonts w:ascii="Arial" w:hAnsi="Arial" w:cs="Arial"/>
          <w:sz w:val="18"/>
          <w:szCs w:val="18"/>
        </w:rPr>
        <w:t>fees charged to tenants earned while a</w:t>
      </w:r>
      <w:r w:rsidR="00814252" w:rsidRPr="00DD07BF">
        <w:rPr>
          <w:rFonts w:ascii="Arial" w:hAnsi="Arial" w:cs="Arial"/>
          <w:sz w:val="18"/>
          <w:szCs w:val="18"/>
        </w:rPr>
        <w:t>cting on the Landlord’s behalf</w:t>
      </w:r>
      <w:r w:rsidR="00A56A22" w:rsidRPr="00DD07BF">
        <w:rPr>
          <w:rFonts w:ascii="Arial" w:hAnsi="Arial" w:cs="Arial"/>
          <w:sz w:val="18"/>
          <w:szCs w:val="18"/>
        </w:rPr>
        <w:t xml:space="preserve"> in accordance with </w:t>
      </w:r>
      <w:r w:rsidR="00EC140A" w:rsidRPr="00DD07BF">
        <w:rPr>
          <w:rFonts w:ascii="Arial" w:hAnsi="Arial" w:cs="Arial"/>
          <w:sz w:val="18"/>
          <w:szCs w:val="18"/>
        </w:rPr>
        <w:t xml:space="preserve">the </w:t>
      </w:r>
      <w:r w:rsidR="00A56A22" w:rsidRPr="00DD07BF">
        <w:rPr>
          <w:rFonts w:ascii="Arial" w:hAnsi="Arial" w:cs="Arial"/>
          <w:sz w:val="18"/>
          <w:szCs w:val="18"/>
        </w:rPr>
        <w:t xml:space="preserve">Scale of Charges </w:t>
      </w:r>
      <w:r w:rsidR="00EC140A" w:rsidRPr="00DD07BF">
        <w:rPr>
          <w:rFonts w:ascii="Arial" w:hAnsi="Arial" w:cs="Arial"/>
          <w:sz w:val="18"/>
          <w:szCs w:val="18"/>
        </w:rPr>
        <w:t>below</w:t>
      </w:r>
      <w:r w:rsidR="00814252" w:rsidRPr="00DD07BF">
        <w:rPr>
          <w:rFonts w:ascii="Arial" w:hAnsi="Arial" w:cs="Arial"/>
          <w:sz w:val="18"/>
          <w:szCs w:val="18"/>
        </w:rPr>
        <w:t>.</w:t>
      </w:r>
      <w:r w:rsidRPr="00DD07BF">
        <w:rPr>
          <w:rFonts w:ascii="Arial" w:hAnsi="Arial" w:cs="Arial"/>
          <w:sz w:val="18"/>
          <w:szCs w:val="18"/>
        </w:rPr>
        <w:t xml:space="preserve"> Details </w:t>
      </w:r>
      <w:r w:rsidR="00814252" w:rsidRPr="00DD07BF">
        <w:rPr>
          <w:rFonts w:ascii="Arial" w:hAnsi="Arial" w:cs="Arial"/>
          <w:sz w:val="18"/>
          <w:szCs w:val="18"/>
        </w:rPr>
        <w:t>of such income received by the Agent can be provided to the L</w:t>
      </w:r>
      <w:r w:rsidRPr="00DD07BF">
        <w:rPr>
          <w:rFonts w:ascii="Arial" w:hAnsi="Arial" w:cs="Arial"/>
          <w:sz w:val="18"/>
          <w:szCs w:val="18"/>
        </w:rPr>
        <w:t>andlord on request.</w:t>
      </w:r>
    </w:p>
    <w:p w14:paraId="330F4114" w14:textId="77777777" w:rsidR="00902B0E" w:rsidRPr="00DD07BF" w:rsidRDefault="00712975" w:rsidP="00902B0E">
      <w:pPr>
        <w:tabs>
          <w:tab w:val="left" w:pos="540"/>
        </w:tabs>
        <w:ind w:left="540" w:hanging="540"/>
        <w:jc w:val="both"/>
        <w:rPr>
          <w:rFonts w:ascii="Arial" w:hAnsi="Arial" w:cs="Arial"/>
          <w:sz w:val="18"/>
          <w:szCs w:val="18"/>
        </w:rPr>
      </w:pPr>
      <w:r w:rsidRPr="00DD07BF">
        <w:rPr>
          <w:rFonts w:ascii="Arial" w:hAnsi="Arial" w:cs="Arial"/>
          <w:sz w:val="18"/>
          <w:szCs w:val="18"/>
        </w:rPr>
        <w:t>4.6</w:t>
      </w:r>
      <w:r w:rsidRPr="00DD07BF">
        <w:rPr>
          <w:rFonts w:ascii="Arial" w:hAnsi="Arial" w:cs="Arial"/>
          <w:sz w:val="18"/>
          <w:szCs w:val="18"/>
        </w:rPr>
        <w:tab/>
        <w:t>The Landlord and t</w:t>
      </w:r>
      <w:r w:rsidR="00902B0E" w:rsidRPr="00DD07BF">
        <w:rPr>
          <w:rFonts w:ascii="Arial" w:hAnsi="Arial" w:cs="Arial"/>
          <w:sz w:val="18"/>
          <w:szCs w:val="18"/>
        </w:rPr>
        <w:t>he Agent will comply with all requirements of HM Revenue and Customs.</w:t>
      </w:r>
    </w:p>
    <w:p w14:paraId="6B406C70" w14:textId="77777777" w:rsidR="00FB58F4"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4.7</w:t>
      </w:r>
      <w:r w:rsidRPr="00DD07BF">
        <w:rPr>
          <w:rFonts w:ascii="Arial" w:hAnsi="Arial" w:cs="Arial"/>
          <w:sz w:val="18"/>
          <w:szCs w:val="18"/>
        </w:rPr>
        <w:tab/>
        <w:t>The Agent will, if required, supply duplicate rental statem</w:t>
      </w:r>
      <w:r w:rsidR="00712975" w:rsidRPr="00DD07BF">
        <w:rPr>
          <w:rFonts w:ascii="Arial" w:hAnsi="Arial" w:cs="Arial"/>
          <w:sz w:val="18"/>
          <w:szCs w:val="18"/>
        </w:rPr>
        <w:t>ents and annual statements and t</w:t>
      </w:r>
      <w:r w:rsidRPr="00DD07BF">
        <w:rPr>
          <w:rFonts w:ascii="Arial" w:hAnsi="Arial" w:cs="Arial"/>
          <w:sz w:val="18"/>
          <w:szCs w:val="18"/>
        </w:rPr>
        <w:t>he Landlord will pay the addition</w:t>
      </w:r>
      <w:r w:rsidR="006417AA" w:rsidRPr="00DD07BF">
        <w:rPr>
          <w:rFonts w:ascii="Arial" w:hAnsi="Arial" w:cs="Arial"/>
          <w:sz w:val="18"/>
          <w:szCs w:val="18"/>
        </w:rPr>
        <w:t>al</w:t>
      </w:r>
      <w:r w:rsidRPr="00DD07BF">
        <w:rPr>
          <w:rFonts w:ascii="Arial" w:hAnsi="Arial" w:cs="Arial"/>
          <w:sz w:val="18"/>
          <w:szCs w:val="18"/>
        </w:rPr>
        <w:t xml:space="preserve"> cost as set out on the Scale of Charges.</w:t>
      </w:r>
    </w:p>
    <w:p w14:paraId="218CEC2A" w14:textId="44B0AEFD"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4.8</w:t>
      </w:r>
      <w:r w:rsidRPr="00DD07BF">
        <w:rPr>
          <w:rFonts w:ascii="Arial" w:hAnsi="Arial" w:cs="Arial"/>
          <w:sz w:val="18"/>
          <w:szCs w:val="18"/>
        </w:rPr>
        <w:tab/>
      </w:r>
      <w:r w:rsidR="003E0FBF" w:rsidRPr="00DD07BF">
        <w:rPr>
          <w:rFonts w:ascii="Arial" w:hAnsi="Arial" w:cs="Arial"/>
          <w:sz w:val="18"/>
          <w:szCs w:val="18"/>
        </w:rPr>
        <w:t xml:space="preserve">Where the Tenant is in receipt of benefits, </w:t>
      </w:r>
      <w:r w:rsidR="003E0FBF" w:rsidRPr="00DD07BF">
        <w:rPr>
          <w:rFonts w:ascii="Arial" w:hAnsi="Arial" w:cs="Arial"/>
          <w:color w:val="000000"/>
          <w:sz w:val="18"/>
          <w:szCs w:val="18"/>
          <w:shd w:val="clear" w:color="auto" w:fill="FFFFFF"/>
        </w:rPr>
        <w:t xml:space="preserve">the Landlord will not hold the Agent liable, and will refund any losses to the Agent, </w:t>
      </w:r>
      <w:r w:rsidR="003E0FBF" w:rsidRPr="00DD07BF">
        <w:rPr>
          <w:rFonts w:ascii="Arial" w:hAnsi="Arial" w:cs="Arial"/>
          <w:sz w:val="18"/>
          <w:szCs w:val="18"/>
        </w:rPr>
        <w:t>for any requirement to refund benefits.</w:t>
      </w:r>
    </w:p>
    <w:p w14:paraId="364CDB41" w14:textId="77777777" w:rsidR="00902B0E" w:rsidRPr="00DD07BF" w:rsidRDefault="002D3C6E" w:rsidP="00902B0E">
      <w:pPr>
        <w:tabs>
          <w:tab w:val="left" w:pos="540"/>
        </w:tabs>
        <w:ind w:left="540" w:hanging="540"/>
        <w:jc w:val="both"/>
        <w:rPr>
          <w:rFonts w:ascii="Arial" w:hAnsi="Arial" w:cs="Arial"/>
          <w:sz w:val="18"/>
          <w:szCs w:val="18"/>
        </w:rPr>
      </w:pPr>
      <w:r w:rsidRPr="00DD07BF">
        <w:rPr>
          <w:rFonts w:ascii="Arial" w:hAnsi="Arial" w:cs="Arial"/>
          <w:sz w:val="18"/>
          <w:szCs w:val="18"/>
        </w:rPr>
        <w:t>4.9</w:t>
      </w:r>
      <w:r w:rsidRPr="00DD07BF">
        <w:rPr>
          <w:rFonts w:ascii="Arial" w:hAnsi="Arial" w:cs="Arial"/>
          <w:sz w:val="18"/>
          <w:szCs w:val="18"/>
        </w:rPr>
        <w:tab/>
        <w:t>Where there is a claim on t</w:t>
      </w:r>
      <w:r w:rsidR="00902B0E" w:rsidRPr="00DD07BF">
        <w:rPr>
          <w:rFonts w:ascii="Arial" w:hAnsi="Arial" w:cs="Arial"/>
          <w:sz w:val="18"/>
          <w:szCs w:val="18"/>
        </w:rPr>
        <w:t xml:space="preserve">he Landlord’s </w:t>
      </w:r>
      <w:r w:rsidRPr="00DD07BF">
        <w:rPr>
          <w:rFonts w:ascii="Arial" w:hAnsi="Arial" w:cs="Arial"/>
          <w:sz w:val="18"/>
          <w:szCs w:val="18"/>
        </w:rPr>
        <w:t>insurance, t</w:t>
      </w:r>
      <w:r w:rsidR="00902B0E" w:rsidRPr="00DD07BF">
        <w:rPr>
          <w:rFonts w:ascii="Arial" w:hAnsi="Arial" w:cs="Arial"/>
          <w:sz w:val="18"/>
          <w:szCs w:val="18"/>
        </w:rPr>
        <w:t>he Agent will, as far as the law permits, assist with the claim where neces</w:t>
      </w:r>
      <w:r w:rsidRPr="00DD07BF">
        <w:rPr>
          <w:rFonts w:ascii="Arial" w:hAnsi="Arial" w:cs="Arial"/>
          <w:sz w:val="18"/>
          <w:szCs w:val="18"/>
        </w:rPr>
        <w:t>sary and t</w:t>
      </w:r>
      <w:r w:rsidR="00902B0E" w:rsidRPr="00DD07BF">
        <w:rPr>
          <w:rFonts w:ascii="Arial" w:hAnsi="Arial" w:cs="Arial"/>
          <w:sz w:val="18"/>
          <w:szCs w:val="18"/>
        </w:rPr>
        <w:t>he Landlord will pay</w:t>
      </w:r>
      <w:r w:rsidRPr="00DD07BF">
        <w:rPr>
          <w:rFonts w:ascii="Arial" w:hAnsi="Arial" w:cs="Arial"/>
          <w:sz w:val="18"/>
          <w:szCs w:val="18"/>
        </w:rPr>
        <w:t xml:space="preserve"> t</w:t>
      </w:r>
      <w:r w:rsidR="00902B0E" w:rsidRPr="00DD07BF">
        <w:rPr>
          <w:rFonts w:ascii="Arial" w:hAnsi="Arial" w:cs="Arial"/>
          <w:sz w:val="18"/>
          <w:szCs w:val="18"/>
        </w:rPr>
        <w:t>he Agent’s fees for this service in accordance with the Scale of Charges.</w:t>
      </w:r>
    </w:p>
    <w:p w14:paraId="3D8417D7" w14:textId="0F19FD51"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4.10</w:t>
      </w:r>
      <w:r w:rsidRPr="00DD07BF">
        <w:rPr>
          <w:rFonts w:ascii="Arial" w:hAnsi="Arial" w:cs="Arial"/>
          <w:sz w:val="18"/>
          <w:szCs w:val="18"/>
        </w:rPr>
        <w:tab/>
        <w:t>The Landlord wil</w:t>
      </w:r>
      <w:r w:rsidR="009F77D9" w:rsidRPr="00DD07BF">
        <w:rPr>
          <w:rFonts w:ascii="Arial" w:hAnsi="Arial" w:cs="Arial"/>
          <w:sz w:val="18"/>
          <w:szCs w:val="18"/>
        </w:rPr>
        <w:t>l pay</w:t>
      </w:r>
      <w:r w:rsidR="009F2E3F" w:rsidRPr="00DD07BF">
        <w:rPr>
          <w:rFonts w:ascii="Arial" w:hAnsi="Arial" w:cs="Arial"/>
          <w:sz w:val="18"/>
          <w:szCs w:val="18"/>
        </w:rPr>
        <w:t xml:space="preserve"> and</w:t>
      </w:r>
      <w:r w:rsidR="009F77D9" w:rsidRPr="00DD07BF">
        <w:rPr>
          <w:rFonts w:ascii="Arial" w:hAnsi="Arial" w:cs="Arial"/>
          <w:sz w:val="18"/>
          <w:szCs w:val="18"/>
        </w:rPr>
        <w:t xml:space="preserve"> reimburse </w:t>
      </w:r>
      <w:r w:rsidR="0011586C" w:rsidRPr="00DD07BF">
        <w:rPr>
          <w:rFonts w:ascii="Arial" w:hAnsi="Arial" w:cs="Arial"/>
          <w:sz w:val="18"/>
          <w:szCs w:val="18"/>
        </w:rPr>
        <w:t xml:space="preserve">(refund to the Agent) </w:t>
      </w:r>
      <w:r w:rsidR="009F77D9" w:rsidRPr="00DD07BF">
        <w:rPr>
          <w:rFonts w:ascii="Arial" w:hAnsi="Arial" w:cs="Arial"/>
          <w:sz w:val="18"/>
          <w:szCs w:val="18"/>
        </w:rPr>
        <w:t>t</w:t>
      </w:r>
      <w:r w:rsidRPr="00DD07BF">
        <w:rPr>
          <w:rFonts w:ascii="Arial" w:hAnsi="Arial" w:cs="Arial"/>
          <w:sz w:val="18"/>
          <w:szCs w:val="18"/>
        </w:rPr>
        <w:t xml:space="preserve">he Agent </w:t>
      </w:r>
      <w:r w:rsidR="00EE09B2" w:rsidRPr="00DD07BF">
        <w:rPr>
          <w:rFonts w:ascii="Arial" w:hAnsi="Arial" w:cs="Arial"/>
          <w:sz w:val="18"/>
          <w:szCs w:val="18"/>
        </w:rPr>
        <w:t xml:space="preserve">for </w:t>
      </w:r>
      <w:r w:rsidR="009F77D9" w:rsidRPr="00DD07BF">
        <w:rPr>
          <w:rFonts w:ascii="Arial" w:hAnsi="Arial" w:cs="Arial"/>
          <w:sz w:val="18"/>
          <w:szCs w:val="18"/>
        </w:rPr>
        <w:t>all costs incurred by t</w:t>
      </w:r>
      <w:r w:rsidRPr="00DD07BF">
        <w:rPr>
          <w:rFonts w:ascii="Arial" w:hAnsi="Arial" w:cs="Arial"/>
          <w:sz w:val="18"/>
          <w:szCs w:val="18"/>
        </w:rPr>
        <w:t>he Agent</w:t>
      </w:r>
      <w:r w:rsidR="009F77D9" w:rsidRPr="00DD07BF">
        <w:rPr>
          <w:rFonts w:ascii="Arial" w:hAnsi="Arial" w:cs="Arial"/>
          <w:sz w:val="18"/>
          <w:szCs w:val="18"/>
        </w:rPr>
        <w:t>,</w:t>
      </w:r>
      <w:r w:rsidRPr="00DD07BF">
        <w:rPr>
          <w:rFonts w:ascii="Arial" w:hAnsi="Arial" w:cs="Arial"/>
          <w:sz w:val="18"/>
          <w:szCs w:val="18"/>
        </w:rPr>
        <w:t xml:space="preserve"> ho</w:t>
      </w:r>
      <w:r w:rsidR="009F77D9" w:rsidRPr="00DD07BF">
        <w:rPr>
          <w:rFonts w:ascii="Arial" w:hAnsi="Arial" w:cs="Arial"/>
          <w:sz w:val="18"/>
          <w:szCs w:val="18"/>
        </w:rPr>
        <w:t>wsoever arising or incurred by t</w:t>
      </w:r>
      <w:r w:rsidRPr="00DD07BF">
        <w:rPr>
          <w:rFonts w:ascii="Arial" w:hAnsi="Arial" w:cs="Arial"/>
          <w:sz w:val="18"/>
          <w:szCs w:val="18"/>
        </w:rPr>
        <w:t>he Agent</w:t>
      </w:r>
      <w:r w:rsidR="009F77D9" w:rsidRPr="00DD07BF">
        <w:rPr>
          <w:rFonts w:ascii="Arial" w:hAnsi="Arial" w:cs="Arial"/>
          <w:sz w:val="18"/>
          <w:szCs w:val="18"/>
        </w:rPr>
        <w:t>,</w:t>
      </w:r>
      <w:r w:rsidRPr="00DD07BF">
        <w:rPr>
          <w:rFonts w:ascii="Arial" w:hAnsi="Arial" w:cs="Arial"/>
          <w:sz w:val="18"/>
          <w:szCs w:val="18"/>
        </w:rPr>
        <w:t xml:space="preserve"> </w:t>
      </w:r>
      <w:proofErr w:type="gramStart"/>
      <w:r w:rsidRPr="00DD07BF">
        <w:rPr>
          <w:rFonts w:ascii="Arial" w:hAnsi="Arial" w:cs="Arial"/>
          <w:sz w:val="18"/>
          <w:szCs w:val="18"/>
        </w:rPr>
        <w:t>in order to</w:t>
      </w:r>
      <w:proofErr w:type="gramEnd"/>
      <w:r w:rsidRPr="00DD07BF">
        <w:rPr>
          <w:rFonts w:ascii="Arial" w:hAnsi="Arial" w:cs="Arial"/>
          <w:sz w:val="18"/>
          <w:szCs w:val="18"/>
        </w:rPr>
        <w:t xml:space="preserve"> keep the Property compliant with the law.</w:t>
      </w:r>
    </w:p>
    <w:p w14:paraId="0F937B09" w14:textId="1737EEEB" w:rsidR="00902B0E"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4.11</w:t>
      </w:r>
      <w:r w:rsidRPr="00DD07BF">
        <w:rPr>
          <w:rFonts w:ascii="Arial" w:hAnsi="Arial" w:cs="Arial"/>
          <w:sz w:val="18"/>
          <w:szCs w:val="18"/>
        </w:rPr>
        <w:tab/>
      </w:r>
      <w:r w:rsidR="005F2A10" w:rsidRPr="00DD07BF">
        <w:rPr>
          <w:rFonts w:ascii="Arial" w:hAnsi="Arial" w:cs="Arial"/>
          <w:sz w:val="18"/>
          <w:szCs w:val="18"/>
        </w:rPr>
        <w:t xml:space="preserve">If a holding deposit, as permitted by the Tenant Fees Act 2019, is held by the </w:t>
      </w:r>
      <w:r w:rsidR="00C101D7" w:rsidRPr="00DD07BF">
        <w:rPr>
          <w:rFonts w:ascii="Arial" w:hAnsi="Arial" w:cs="Arial"/>
          <w:sz w:val="18"/>
          <w:szCs w:val="18"/>
        </w:rPr>
        <w:t>A</w:t>
      </w:r>
      <w:r w:rsidR="005F2A10" w:rsidRPr="00DD07BF">
        <w:rPr>
          <w:rFonts w:ascii="Arial" w:hAnsi="Arial" w:cs="Arial"/>
          <w:sz w:val="18"/>
          <w:szCs w:val="18"/>
        </w:rPr>
        <w:t>gent then, in circumstances detailed in Schedule 2 of the Act, the holding deposit may be retained. T</w:t>
      </w:r>
      <w:r w:rsidRPr="00DD07BF">
        <w:rPr>
          <w:rFonts w:ascii="Arial" w:hAnsi="Arial" w:cs="Arial"/>
          <w:sz w:val="18"/>
          <w:szCs w:val="18"/>
        </w:rPr>
        <w:t>hese funds wil</w:t>
      </w:r>
      <w:r w:rsidR="009F77D9" w:rsidRPr="00DD07BF">
        <w:rPr>
          <w:rFonts w:ascii="Arial" w:hAnsi="Arial" w:cs="Arial"/>
          <w:sz w:val="18"/>
          <w:szCs w:val="18"/>
        </w:rPr>
        <w:t>l firstly be used to reimburse t</w:t>
      </w:r>
      <w:r w:rsidRPr="00DD07BF">
        <w:rPr>
          <w:rFonts w:ascii="Arial" w:hAnsi="Arial" w:cs="Arial"/>
          <w:sz w:val="18"/>
          <w:szCs w:val="18"/>
        </w:rPr>
        <w:t>he Agent’s costs and expenses and then any surplus will be applied to lost rent.</w:t>
      </w:r>
    </w:p>
    <w:p w14:paraId="27E3B946" w14:textId="18E33E48" w:rsidR="007A4E8D"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4.12</w:t>
      </w:r>
      <w:r w:rsidRPr="00DD07BF">
        <w:rPr>
          <w:rFonts w:ascii="Arial" w:hAnsi="Arial" w:cs="Arial"/>
          <w:sz w:val="18"/>
          <w:szCs w:val="18"/>
        </w:rPr>
        <w:tab/>
      </w:r>
      <w:r w:rsidR="007A4E8D" w:rsidRPr="00DD07BF">
        <w:rPr>
          <w:rFonts w:ascii="Arial" w:hAnsi="Arial" w:cs="Arial"/>
          <w:sz w:val="18"/>
          <w:szCs w:val="18"/>
        </w:rPr>
        <w:t xml:space="preserve">The </w:t>
      </w:r>
      <w:r w:rsidR="00EE09B2" w:rsidRPr="00DD07BF">
        <w:rPr>
          <w:rFonts w:ascii="Arial" w:hAnsi="Arial" w:cs="Arial"/>
          <w:sz w:val="18"/>
          <w:szCs w:val="18"/>
        </w:rPr>
        <w:t xml:space="preserve">tenancy </w:t>
      </w:r>
      <w:r w:rsidR="007A4E8D" w:rsidRPr="00DD07BF">
        <w:rPr>
          <w:rFonts w:ascii="Arial" w:hAnsi="Arial" w:cs="Arial"/>
          <w:sz w:val="18"/>
          <w:szCs w:val="18"/>
        </w:rPr>
        <w:t>deposit will</w:t>
      </w:r>
      <w:r w:rsidRPr="00DD07BF">
        <w:rPr>
          <w:rFonts w:ascii="Arial" w:hAnsi="Arial" w:cs="Arial"/>
          <w:sz w:val="18"/>
          <w:szCs w:val="18"/>
        </w:rPr>
        <w:t xml:space="preserve"> be processed in accordance with the requirements of the </w:t>
      </w:r>
      <w:r w:rsidR="00814252" w:rsidRPr="00DD07BF">
        <w:rPr>
          <w:rFonts w:ascii="Arial" w:hAnsi="Arial" w:cs="Arial"/>
          <w:sz w:val="18"/>
          <w:szCs w:val="18"/>
        </w:rPr>
        <w:t>deposit protection</w:t>
      </w:r>
      <w:r w:rsidR="00EA622B" w:rsidRPr="00DD07BF">
        <w:rPr>
          <w:rFonts w:ascii="Arial" w:hAnsi="Arial" w:cs="Arial"/>
          <w:sz w:val="18"/>
          <w:szCs w:val="18"/>
        </w:rPr>
        <w:t xml:space="preserve"> legislation</w:t>
      </w:r>
      <w:r w:rsidR="00814252" w:rsidRPr="00DD07BF">
        <w:rPr>
          <w:rFonts w:ascii="Arial" w:hAnsi="Arial" w:cs="Arial"/>
          <w:sz w:val="18"/>
          <w:szCs w:val="18"/>
        </w:rPr>
        <w:t>.</w:t>
      </w:r>
    </w:p>
    <w:p w14:paraId="66478453" w14:textId="77777777" w:rsidR="007A4E8D" w:rsidRPr="00DD07BF" w:rsidRDefault="007A4E8D" w:rsidP="007A4E8D">
      <w:pPr>
        <w:tabs>
          <w:tab w:val="left" w:pos="748"/>
        </w:tabs>
        <w:ind w:left="748" w:hanging="748"/>
        <w:jc w:val="both"/>
        <w:rPr>
          <w:rFonts w:ascii="Arial" w:hAnsi="Arial" w:cs="Arial"/>
          <w:sz w:val="18"/>
          <w:szCs w:val="18"/>
        </w:rPr>
      </w:pPr>
      <w:r w:rsidRPr="00DD07BF">
        <w:rPr>
          <w:rFonts w:ascii="Arial" w:hAnsi="Arial" w:cs="Arial"/>
          <w:sz w:val="18"/>
          <w:szCs w:val="18"/>
        </w:rPr>
        <w:t>4.12.1</w:t>
      </w:r>
      <w:r w:rsidRPr="00DD07BF">
        <w:rPr>
          <w:rFonts w:ascii="Arial" w:hAnsi="Arial" w:cs="Arial"/>
          <w:sz w:val="18"/>
          <w:szCs w:val="18"/>
        </w:rPr>
        <w:tab/>
      </w:r>
      <w:r w:rsidR="009F77D9" w:rsidRPr="00DD07BF">
        <w:rPr>
          <w:rFonts w:ascii="Arial" w:hAnsi="Arial" w:cs="Arial"/>
          <w:sz w:val="18"/>
          <w:szCs w:val="18"/>
        </w:rPr>
        <w:t>T</w:t>
      </w:r>
      <w:r w:rsidR="00902B0E" w:rsidRPr="00DD07BF">
        <w:rPr>
          <w:rFonts w:ascii="Arial" w:hAnsi="Arial" w:cs="Arial"/>
          <w:sz w:val="18"/>
          <w:szCs w:val="18"/>
        </w:rPr>
        <w:t>he Agent will choo</w:t>
      </w:r>
      <w:r w:rsidR="004B376F" w:rsidRPr="00DD07BF">
        <w:rPr>
          <w:rFonts w:ascii="Arial" w:hAnsi="Arial" w:cs="Arial"/>
          <w:sz w:val="18"/>
          <w:szCs w:val="18"/>
        </w:rPr>
        <w:t>se a suitable scheme and comply with the initial requirements of</w:t>
      </w:r>
      <w:r w:rsidR="00902B0E" w:rsidRPr="00DD07BF">
        <w:rPr>
          <w:rFonts w:ascii="Arial" w:hAnsi="Arial" w:cs="Arial"/>
          <w:sz w:val="18"/>
          <w:szCs w:val="18"/>
        </w:rPr>
        <w:t xml:space="preserve"> that scheme.</w:t>
      </w:r>
    </w:p>
    <w:p w14:paraId="60AC5272" w14:textId="3B9C089F" w:rsidR="007A4E8D" w:rsidRPr="00DD07BF" w:rsidRDefault="007A4E8D" w:rsidP="007A4E8D">
      <w:pPr>
        <w:tabs>
          <w:tab w:val="left" w:pos="748"/>
        </w:tabs>
        <w:ind w:left="748" w:hanging="748"/>
        <w:jc w:val="both"/>
        <w:rPr>
          <w:rFonts w:ascii="Arial" w:hAnsi="Arial" w:cs="Arial"/>
          <w:sz w:val="18"/>
          <w:szCs w:val="18"/>
        </w:rPr>
      </w:pPr>
      <w:r w:rsidRPr="00DD07BF">
        <w:rPr>
          <w:rFonts w:ascii="Arial" w:hAnsi="Arial" w:cs="Arial"/>
          <w:sz w:val="18"/>
          <w:szCs w:val="18"/>
        </w:rPr>
        <w:t>4.12.2</w:t>
      </w:r>
      <w:r w:rsidRPr="00DD07BF">
        <w:rPr>
          <w:rFonts w:ascii="Arial" w:hAnsi="Arial" w:cs="Arial"/>
          <w:sz w:val="18"/>
          <w:szCs w:val="18"/>
        </w:rPr>
        <w:tab/>
      </w:r>
      <w:r w:rsidR="00902B0E" w:rsidRPr="00DD07BF">
        <w:rPr>
          <w:rFonts w:ascii="Arial" w:hAnsi="Arial" w:cs="Arial"/>
          <w:sz w:val="18"/>
          <w:szCs w:val="18"/>
        </w:rPr>
        <w:t>I</w:t>
      </w:r>
      <w:r w:rsidR="00056DDB" w:rsidRPr="00DD07BF">
        <w:rPr>
          <w:rFonts w:ascii="Arial" w:hAnsi="Arial" w:cs="Arial"/>
          <w:sz w:val="18"/>
          <w:szCs w:val="18"/>
        </w:rPr>
        <w:t>f the deposit is to be held by the Agent</w:t>
      </w:r>
      <w:r w:rsidR="0009186B" w:rsidRPr="00DD07BF">
        <w:rPr>
          <w:rFonts w:ascii="Arial" w:hAnsi="Arial" w:cs="Arial"/>
          <w:sz w:val="18"/>
          <w:szCs w:val="18"/>
        </w:rPr>
        <w:t>,</w:t>
      </w:r>
      <w:r w:rsidR="00056DDB" w:rsidRPr="00DD07BF">
        <w:rPr>
          <w:rFonts w:ascii="Arial" w:hAnsi="Arial" w:cs="Arial"/>
          <w:sz w:val="18"/>
          <w:szCs w:val="18"/>
        </w:rPr>
        <w:t xml:space="preserve"> it will be held in t</w:t>
      </w:r>
      <w:r w:rsidR="00902B0E" w:rsidRPr="00DD07BF">
        <w:rPr>
          <w:rFonts w:ascii="Arial" w:hAnsi="Arial" w:cs="Arial"/>
          <w:sz w:val="18"/>
          <w:szCs w:val="18"/>
        </w:rPr>
        <w:t xml:space="preserve">he Agent’s client account until </w:t>
      </w:r>
      <w:r w:rsidR="00056DDB" w:rsidRPr="00DD07BF">
        <w:rPr>
          <w:rFonts w:ascii="Arial" w:hAnsi="Arial" w:cs="Arial"/>
          <w:sz w:val="18"/>
          <w:szCs w:val="18"/>
        </w:rPr>
        <w:t>t</w:t>
      </w:r>
      <w:r w:rsidR="00902B0E" w:rsidRPr="00DD07BF">
        <w:rPr>
          <w:rFonts w:ascii="Arial" w:hAnsi="Arial" w:cs="Arial"/>
          <w:sz w:val="18"/>
          <w:szCs w:val="18"/>
        </w:rPr>
        <w:t xml:space="preserve">he Tenant has vacated and the move out inspection </w:t>
      </w:r>
      <w:r w:rsidR="00D47EF8" w:rsidRPr="00DD07BF">
        <w:rPr>
          <w:rFonts w:ascii="Arial" w:hAnsi="Arial" w:cs="Arial"/>
          <w:sz w:val="18"/>
          <w:szCs w:val="18"/>
        </w:rPr>
        <w:t xml:space="preserve">is </w:t>
      </w:r>
      <w:r w:rsidR="00902B0E" w:rsidRPr="00DD07BF">
        <w:rPr>
          <w:rFonts w:ascii="Arial" w:hAnsi="Arial" w:cs="Arial"/>
          <w:sz w:val="18"/>
          <w:szCs w:val="18"/>
        </w:rPr>
        <w:t>concluded.</w:t>
      </w:r>
    </w:p>
    <w:p w14:paraId="4DE3C7A4" w14:textId="77777777" w:rsidR="007A4E8D" w:rsidRPr="00DD07BF" w:rsidRDefault="007A4E8D" w:rsidP="007A4E8D">
      <w:pPr>
        <w:tabs>
          <w:tab w:val="left" w:pos="748"/>
        </w:tabs>
        <w:ind w:left="748" w:hanging="748"/>
        <w:jc w:val="both"/>
        <w:rPr>
          <w:rFonts w:ascii="Arial" w:hAnsi="Arial" w:cs="Arial"/>
          <w:sz w:val="18"/>
          <w:szCs w:val="18"/>
        </w:rPr>
      </w:pPr>
      <w:r w:rsidRPr="00DD07BF">
        <w:rPr>
          <w:rFonts w:ascii="Arial" w:hAnsi="Arial" w:cs="Arial"/>
          <w:sz w:val="18"/>
          <w:szCs w:val="18"/>
        </w:rPr>
        <w:t>4.12.3</w:t>
      </w:r>
      <w:r w:rsidRPr="00DD07BF">
        <w:rPr>
          <w:rFonts w:ascii="Arial" w:hAnsi="Arial" w:cs="Arial"/>
          <w:sz w:val="18"/>
          <w:szCs w:val="18"/>
        </w:rPr>
        <w:tab/>
      </w:r>
      <w:r w:rsidR="00902B0E" w:rsidRPr="00DD07BF">
        <w:rPr>
          <w:rFonts w:ascii="Arial" w:hAnsi="Arial" w:cs="Arial"/>
          <w:sz w:val="18"/>
          <w:szCs w:val="18"/>
        </w:rPr>
        <w:t>Deposit monies shall be p</w:t>
      </w:r>
      <w:r w:rsidR="00056DDB" w:rsidRPr="00DD07BF">
        <w:rPr>
          <w:rFonts w:ascii="Arial" w:hAnsi="Arial" w:cs="Arial"/>
          <w:sz w:val="18"/>
          <w:szCs w:val="18"/>
        </w:rPr>
        <w:t>aid out upon agreement between t</w:t>
      </w:r>
      <w:r w:rsidR="00902B0E" w:rsidRPr="00DD07BF">
        <w:rPr>
          <w:rFonts w:ascii="Arial" w:hAnsi="Arial" w:cs="Arial"/>
          <w:sz w:val="18"/>
          <w:szCs w:val="18"/>
        </w:rPr>
        <w:t xml:space="preserve">he Landlord and </w:t>
      </w:r>
      <w:r w:rsidR="00056DDB" w:rsidRPr="00DD07BF">
        <w:rPr>
          <w:rFonts w:ascii="Arial" w:hAnsi="Arial" w:cs="Arial"/>
          <w:sz w:val="18"/>
          <w:szCs w:val="18"/>
        </w:rPr>
        <w:t>the Tenant</w:t>
      </w:r>
      <w:r w:rsidR="004B376F" w:rsidRPr="00DD07BF">
        <w:rPr>
          <w:rFonts w:ascii="Arial" w:hAnsi="Arial" w:cs="Arial"/>
          <w:sz w:val="18"/>
          <w:szCs w:val="18"/>
        </w:rPr>
        <w:t>, the decision of an adjudicator or an order of the court</w:t>
      </w:r>
      <w:r w:rsidR="00056DDB" w:rsidRPr="00DD07BF">
        <w:rPr>
          <w:rFonts w:ascii="Arial" w:hAnsi="Arial" w:cs="Arial"/>
          <w:sz w:val="18"/>
          <w:szCs w:val="18"/>
        </w:rPr>
        <w:t>.</w:t>
      </w:r>
    </w:p>
    <w:p w14:paraId="366EAB75" w14:textId="77777777" w:rsidR="007A4E8D" w:rsidRPr="00DD07BF" w:rsidRDefault="007A4E8D" w:rsidP="007A4E8D">
      <w:pPr>
        <w:tabs>
          <w:tab w:val="left" w:pos="748"/>
        </w:tabs>
        <w:ind w:left="748" w:hanging="748"/>
        <w:jc w:val="both"/>
        <w:rPr>
          <w:rFonts w:ascii="Arial" w:hAnsi="Arial" w:cs="Arial"/>
          <w:sz w:val="18"/>
          <w:szCs w:val="18"/>
        </w:rPr>
      </w:pPr>
      <w:r w:rsidRPr="00DD07BF">
        <w:rPr>
          <w:rFonts w:ascii="Arial" w:hAnsi="Arial" w:cs="Arial"/>
          <w:sz w:val="18"/>
          <w:szCs w:val="18"/>
        </w:rPr>
        <w:t>4.12.4</w:t>
      </w:r>
      <w:r w:rsidRPr="00DD07BF">
        <w:rPr>
          <w:rFonts w:ascii="Arial" w:hAnsi="Arial" w:cs="Arial"/>
          <w:sz w:val="18"/>
          <w:szCs w:val="18"/>
        </w:rPr>
        <w:tab/>
      </w:r>
      <w:r w:rsidR="00056DDB" w:rsidRPr="00DD07BF">
        <w:rPr>
          <w:rFonts w:ascii="Arial" w:hAnsi="Arial" w:cs="Arial"/>
          <w:sz w:val="18"/>
          <w:szCs w:val="18"/>
        </w:rPr>
        <w:t>The Agent will</w:t>
      </w:r>
      <w:r w:rsidRPr="00DD07BF">
        <w:rPr>
          <w:rFonts w:ascii="Arial" w:hAnsi="Arial" w:cs="Arial"/>
          <w:sz w:val="18"/>
          <w:szCs w:val="18"/>
        </w:rPr>
        <w:t xml:space="preserve"> try and </w:t>
      </w:r>
      <w:r w:rsidR="00902B0E" w:rsidRPr="00DD07BF">
        <w:rPr>
          <w:rFonts w:ascii="Arial" w:hAnsi="Arial" w:cs="Arial"/>
          <w:sz w:val="18"/>
          <w:szCs w:val="18"/>
        </w:rPr>
        <w:t>assist in resolving any dispute.</w:t>
      </w:r>
    </w:p>
    <w:p w14:paraId="4EB468EA" w14:textId="40E9E228" w:rsidR="0021173F" w:rsidRPr="00DD07BF" w:rsidRDefault="0021173F" w:rsidP="007A4E8D">
      <w:pPr>
        <w:tabs>
          <w:tab w:val="left" w:pos="748"/>
        </w:tabs>
        <w:ind w:left="748" w:hanging="748"/>
        <w:jc w:val="both"/>
        <w:rPr>
          <w:rFonts w:ascii="Arial" w:hAnsi="Arial" w:cs="Arial"/>
          <w:sz w:val="18"/>
          <w:szCs w:val="18"/>
        </w:rPr>
      </w:pPr>
      <w:r w:rsidRPr="00DD07BF">
        <w:rPr>
          <w:rFonts w:ascii="Arial" w:hAnsi="Arial" w:cs="Arial"/>
          <w:sz w:val="18"/>
          <w:szCs w:val="18"/>
        </w:rPr>
        <w:t>4.12.5</w:t>
      </w:r>
      <w:r w:rsidRPr="00DD07BF">
        <w:rPr>
          <w:rFonts w:ascii="Arial" w:hAnsi="Arial" w:cs="Arial"/>
          <w:sz w:val="18"/>
          <w:szCs w:val="18"/>
        </w:rPr>
        <w:tab/>
        <w:t>During a dispute</w:t>
      </w:r>
      <w:r w:rsidR="0066596A" w:rsidRPr="00DD07BF">
        <w:rPr>
          <w:rFonts w:ascii="Arial" w:hAnsi="Arial" w:cs="Arial"/>
          <w:sz w:val="18"/>
          <w:szCs w:val="18"/>
        </w:rPr>
        <w:t>,</w:t>
      </w:r>
      <w:r w:rsidRPr="00DD07BF">
        <w:rPr>
          <w:rFonts w:ascii="Arial" w:hAnsi="Arial" w:cs="Arial"/>
          <w:sz w:val="18"/>
          <w:szCs w:val="18"/>
        </w:rPr>
        <w:t xml:space="preserve"> the liability to pay for cleaning, repairs etc. will remain with the </w:t>
      </w:r>
      <w:r w:rsidR="00AF44C5" w:rsidRPr="00DD07BF">
        <w:rPr>
          <w:rFonts w:ascii="Arial" w:hAnsi="Arial" w:cs="Arial"/>
          <w:sz w:val="18"/>
          <w:szCs w:val="18"/>
        </w:rPr>
        <w:t>L</w:t>
      </w:r>
      <w:r w:rsidRPr="00DD07BF">
        <w:rPr>
          <w:rFonts w:ascii="Arial" w:hAnsi="Arial" w:cs="Arial"/>
          <w:sz w:val="18"/>
          <w:szCs w:val="18"/>
        </w:rPr>
        <w:t xml:space="preserve">andlord. Any award made to the </w:t>
      </w:r>
      <w:r w:rsidR="00AF44C5" w:rsidRPr="00DD07BF">
        <w:rPr>
          <w:rFonts w:ascii="Arial" w:hAnsi="Arial" w:cs="Arial"/>
          <w:sz w:val="18"/>
          <w:szCs w:val="18"/>
        </w:rPr>
        <w:t>L</w:t>
      </w:r>
      <w:r w:rsidRPr="00DD07BF">
        <w:rPr>
          <w:rFonts w:ascii="Arial" w:hAnsi="Arial" w:cs="Arial"/>
          <w:sz w:val="18"/>
          <w:szCs w:val="18"/>
        </w:rPr>
        <w:t>andlord post-adjudication will be paid over once received</w:t>
      </w:r>
      <w:r w:rsidR="00A97834" w:rsidRPr="00DD07BF">
        <w:rPr>
          <w:rFonts w:ascii="Arial" w:hAnsi="Arial" w:cs="Arial"/>
          <w:sz w:val="18"/>
          <w:szCs w:val="18"/>
        </w:rPr>
        <w:t>.</w:t>
      </w:r>
    </w:p>
    <w:p w14:paraId="7A29C8CC" w14:textId="11FA1200" w:rsidR="007A4E8D" w:rsidRPr="00DD07BF" w:rsidRDefault="007A4E8D" w:rsidP="007A4E8D">
      <w:pPr>
        <w:tabs>
          <w:tab w:val="left" w:pos="748"/>
        </w:tabs>
        <w:ind w:left="748" w:hanging="748"/>
        <w:jc w:val="both"/>
        <w:rPr>
          <w:rFonts w:ascii="Arial" w:hAnsi="Arial" w:cs="Arial"/>
          <w:sz w:val="18"/>
          <w:szCs w:val="18"/>
        </w:rPr>
      </w:pPr>
      <w:r w:rsidRPr="00DD07BF">
        <w:rPr>
          <w:rFonts w:ascii="Arial" w:hAnsi="Arial" w:cs="Arial"/>
          <w:sz w:val="18"/>
          <w:szCs w:val="18"/>
        </w:rPr>
        <w:t>4.12.</w:t>
      </w:r>
      <w:r w:rsidR="0021173F" w:rsidRPr="00DD07BF">
        <w:rPr>
          <w:rFonts w:ascii="Arial" w:hAnsi="Arial" w:cs="Arial"/>
          <w:sz w:val="18"/>
          <w:szCs w:val="18"/>
        </w:rPr>
        <w:t>6</w:t>
      </w:r>
      <w:r w:rsidRPr="00DD07BF">
        <w:rPr>
          <w:rFonts w:ascii="Arial" w:hAnsi="Arial" w:cs="Arial"/>
          <w:sz w:val="18"/>
          <w:szCs w:val="18"/>
        </w:rPr>
        <w:tab/>
      </w:r>
      <w:r w:rsidR="00E422EF" w:rsidRPr="00DD07BF">
        <w:rPr>
          <w:rFonts w:ascii="Arial" w:hAnsi="Arial" w:cs="Arial"/>
          <w:sz w:val="18"/>
          <w:szCs w:val="18"/>
        </w:rPr>
        <w:t>If the Agent holds a deposit under an insured scheme, the Agent will have to pay the deposit into the scheme once a formal dispute is raised.</w:t>
      </w:r>
    </w:p>
    <w:p w14:paraId="30093A9D" w14:textId="79328EE0" w:rsidR="00AF25EF" w:rsidRPr="00DD07BF" w:rsidRDefault="0021173F" w:rsidP="007A4E8D">
      <w:pPr>
        <w:tabs>
          <w:tab w:val="left" w:pos="748"/>
        </w:tabs>
        <w:ind w:left="748" w:hanging="748"/>
        <w:jc w:val="both"/>
        <w:rPr>
          <w:rFonts w:ascii="Arial" w:hAnsi="Arial" w:cs="Arial"/>
          <w:sz w:val="18"/>
          <w:szCs w:val="18"/>
        </w:rPr>
      </w:pPr>
      <w:r w:rsidRPr="00DD07BF">
        <w:rPr>
          <w:rFonts w:ascii="Arial" w:hAnsi="Arial" w:cs="Arial"/>
          <w:sz w:val="18"/>
          <w:szCs w:val="18"/>
        </w:rPr>
        <w:t>4.12.7</w:t>
      </w:r>
      <w:r w:rsidR="007A4E8D" w:rsidRPr="00DD07BF">
        <w:rPr>
          <w:rFonts w:ascii="Arial" w:hAnsi="Arial" w:cs="Arial"/>
          <w:sz w:val="18"/>
          <w:szCs w:val="18"/>
        </w:rPr>
        <w:tab/>
        <w:t>If the deposit is not required to be protected</w:t>
      </w:r>
      <w:r w:rsidR="004D5523" w:rsidRPr="00DD07BF">
        <w:rPr>
          <w:rFonts w:ascii="Arial" w:hAnsi="Arial" w:cs="Arial"/>
          <w:sz w:val="18"/>
          <w:szCs w:val="18"/>
        </w:rPr>
        <w:t xml:space="preserve"> by legislation</w:t>
      </w:r>
      <w:r w:rsidR="0066596A" w:rsidRPr="00DD07BF">
        <w:rPr>
          <w:rFonts w:ascii="Arial" w:hAnsi="Arial" w:cs="Arial"/>
          <w:sz w:val="18"/>
          <w:szCs w:val="18"/>
        </w:rPr>
        <w:t>,</w:t>
      </w:r>
      <w:r w:rsidR="00056DDB" w:rsidRPr="00DD07BF">
        <w:rPr>
          <w:rFonts w:ascii="Arial" w:hAnsi="Arial" w:cs="Arial"/>
          <w:sz w:val="18"/>
          <w:szCs w:val="18"/>
        </w:rPr>
        <w:t xml:space="preserve"> t</w:t>
      </w:r>
      <w:r w:rsidR="007A4E8D" w:rsidRPr="00DD07BF">
        <w:rPr>
          <w:rFonts w:ascii="Arial" w:hAnsi="Arial" w:cs="Arial"/>
          <w:sz w:val="18"/>
          <w:szCs w:val="18"/>
        </w:rPr>
        <w:t>he Agent will</w:t>
      </w:r>
      <w:r w:rsidR="00902B0E" w:rsidRPr="00DD07BF">
        <w:rPr>
          <w:rFonts w:ascii="Arial" w:hAnsi="Arial" w:cs="Arial"/>
          <w:sz w:val="18"/>
          <w:szCs w:val="18"/>
        </w:rPr>
        <w:t xml:space="preserve"> retain the deposit </w:t>
      </w:r>
      <w:r w:rsidR="007A4E8D" w:rsidRPr="00DD07BF">
        <w:rPr>
          <w:rFonts w:ascii="Arial" w:hAnsi="Arial" w:cs="Arial"/>
          <w:sz w:val="18"/>
          <w:szCs w:val="18"/>
        </w:rPr>
        <w:t>during negotiations on the refund</w:t>
      </w:r>
      <w:r w:rsidR="00AF25EF" w:rsidRPr="00DD07BF">
        <w:rPr>
          <w:rFonts w:ascii="Arial" w:hAnsi="Arial" w:cs="Arial"/>
          <w:sz w:val="18"/>
          <w:szCs w:val="18"/>
        </w:rPr>
        <w:t xml:space="preserve"> pending agreement </w:t>
      </w:r>
      <w:r w:rsidR="007A4E8D" w:rsidRPr="00DD07BF">
        <w:rPr>
          <w:rFonts w:ascii="Arial" w:hAnsi="Arial" w:cs="Arial"/>
          <w:sz w:val="18"/>
          <w:szCs w:val="18"/>
        </w:rPr>
        <w:t xml:space="preserve">or </w:t>
      </w:r>
      <w:r w:rsidR="00AF25EF" w:rsidRPr="00DD07BF">
        <w:rPr>
          <w:rFonts w:ascii="Arial" w:hAnsi="Arial" w:cs="Arial"/>
          <w:sz w:val="18"/>
          <w:szCs w:val="18"/>
        </w:rPr>
        <w:t>a</w:t>
      </w:r>
      <w:r w:rsidR="007A4E8D" w:rsidRPr="00DD07BF">
        <w:rPr>
          <w:rFonts w:ascii="Arial" w:hAnsi="Arial" w:cs="Arial"/>
          <w:sz w:val="18"/>
          <w:szCs w:val="18"/>
        </w:rPr>
        <w:t xml:space="preserve"> court </w:t>
      </w:r>
      <w:r w:rsidR="00AF25EF" w:rsidRPr="00DD07BF">
        <w:rPr>
          <w:rFonts w:ascii="Arial" w:hAnsi="Arial" w:cs="Arial"/>
          <w:sz w:val="18"/>
          <w:szCs w:val="18"/>
        </w:rPr>
        <w:t>order</w:t>
      </w:r>
      <w:r w:rsidR="007A4E8D" w:rsidRPr="00DD07BF">
        <w:rPr>
          <w:rFonts w:ascii="Arial" w:hAnsi="Arial" w:cs="Arial"/>
          <w:sz w:val="18"/>
          <w:szCs w:val="18"/>
        </w:rPr>
        <w:t>.</w:t>
      </w:r>
    </w:p>
    <w:p w14:paraId="6D1A604A" w14:textId="1D4DAD2A" w:rsidR="00902B0E" w:rsidRPr="00DD07BF" w:rsidRDefault="0021173F" w:rsidP="007A4E8D">
      <w:pPr>
        <w:tabs>
          <w:tab w:val="left" w:pos="748"/>
        </w:tabs>
        <w:ind w:left="748" w:hanging="748"/>
        <w:jc w:val="both"/>
        <w:rPr>
          <w:rFonts w:ascii="Arial" w:hAnsi="Arial" w:cs="Arial"/>
          <w:sz w:val="18"/>
          <w:szCs w:val="18"/>
        </w:rPr>
      </w:pPr>
      <w:r w:rsidRPr="00DD07BF">
        <w:rPr>
          <w:rFonts w:ascii="Arial" w:hAnsi="Arial" w:cs="Arial"/>
          <w:sz w:val="18"/>
          <w:szCs w:val="18"/>
        </w:rPr>
        <w:t>4.12.8</w:t>
      </w:r>
      <w:r w:rsidR="00AF25EF" w:rsidRPr="00DD07BF">
        <w:rPr>
          <w:rFonts w:ascii="Arial" w:hAnsi="Arial" w:cs="Arial"/>
          <w:sz w:val="18"/>
          <w:szCs w:val="18"/>
        </w:rPr>
        <w:tab/>
      </w:r>
      <w:r w:rsidR="00902B0E" w:rsidRPr="00DD07BF">
        <w:rPr>
          <w:rFonts w:ascii="Arial" w:hAnsi="Arial" w:cs="Arial"/>
          <w:sz w:val="18"/>
          <w:szCs w:val="18"/>
        </w:rPr>
        <w:t xml:space="preserve">For </w:t>
      </w:r>
      <w:r w:rsidR="00056DDB" w:rsidRPr="00DD07BF">
        <w:rPr>
          <w:rFonts w:ascii="Arial" w:hAnsi="Arial" w:cs="Arial"/>
          <w:sz w:val="18"/>
          <w:szCs w:val="18"/>
        </w:rPr>
        <w:t>avoidance of doubt</w:t>
      </w:r>
      <w:r w:rsidR="0066596A" w:rsidRPr="00DD07BF">
        <w:rPr>
          <w:rFonts w:ascii="Arial" w:hAnsi="Arial" w:cs="Arial"/>
          <w:sz w:val="18"/>
          <w:szCs w:val="18"/>
        </w:rPr>
        <w:t>,</w:t>
      </w:r>
      <w:r w:rsidR="00056DDB" w:rsidRPr="00DD07BF">
        <w:rPr>
          <w:rFonts w:ascii="Arial" w:hAnsi="Arial" w:cs="Arial"/>
          <w:sz w:val="18"/>
          <w:szCs w:val="18"/>
        </w:rPr>
        <w:t xml:space="preserve"> t</w:t>
      </w:r>
      <w:r w:rsidR="00902B0E" w:rsidRPr="00DD07BF">
        <w:rPr>
          <w:rFonts w:ascii="Arial" w:hAnsi="Arial" w:cs="Arial"/>
          <w:sz w:val="18"/>
          <w:szCs w:val="18"/>
        </w:rPr>
        <w:t xml:space="preserve">he Agent will hold the deposit as </w:t>
      </w:r>
      <w:r w:rsidR="00E422EF" w:rsidRPr="00DD07BF">
        <w:rPr>
          <w:rFonts w:ascii="Arial" w:hAnsi="Arial" w:cs="Arial"/>
          <w:sz w:val="18"/>
          <w:szCs w:val="18"/>
        </w:rPr>
        <w:t>s</w:t>
      </w:r>
      <w:r w:rsidR="00E07318" w:rsidRPr="00DD07BF">
        <w:rPr>
          <w:rFonts w:ascii="Arial" w:hAnsi="Arial" w:cs="Arial"/>
          <w:sz w:val="18"/>
          <w:szCs w:val="18"/>
        </w:rPr>
        <w:t>takeholder and</w:t>
      </w:r>
      <w:r w:rsidR="007A4E8D" w:rsidRPr="00DD07BF">
        <w:rPr>
          <w:rFonts w:ascii="Arial" w:hAnsi="Arial" w:cs="Arial"/>
          <w:sz w:val="18"/>
          <w:szCs w:val="18"/>
        </w:rPr>
        <w:t xml:space="preserve"> will</w:t>
      </w:r>
      <w:r w:rsidR="00902B0E" w:rsidRPr="00DD07BF">
        <w:rPr>
          <w:rFonts w:ascii="Arial" w:hAnsi="Arial" w:cs="Arial"/>
          <w:sz w:val="18"/>
          <w:szCs w:val="18"/>
        </w:rPr>
        <w:t xml:space="preserve"> be entitled to retain any interest earned on the deposit.</w:t>
      </w:r>
    </w:p>
    <w:p w14:paraId="27ECED1F" w14:textId="5C2566E4" w:rsidR="00786C75" w:rsidRPr="00DD07BF" w:rsidRDefault="007624DA" w:rsidP="001252BB">
      <w:pPr>
        <w:tabs>
          <w:tab w:val="left" w:pos="567"/>
        </w:tabs>
        <w:ind w:left="720" w:hanging="720"/>
        <w:jc w:val="both"/>
        <w:rPr>
          <w:rFonts w:ascii="Arial" w:hAnsi="Arial" w:cs="Arial"/>
          <w:sz w:val="18"/>
          <w:szCs w:val="18"/>
        </w:rPr>
      </w:pPr>
      <w:bookmarkStart w:id="18" w:name="_Hlk121480384"/>
      <w:r w:rsidRPr="00DD07BF">
        <w:rPr>
          <w:rFonts w:ascii="Arial" w:hAnsi="Arial" w:cs="Arial"/>
          <w:sz w:val="18"/>
          <w:szCs w:val="18"/>
        </w:rPr>
        <w:t>4</w:t>
      </w:r>
      <w:r w:rsidR="00444AA6" w:rsidRPr="00DD07BF">
        <w:rPr>
          <w:rFonts w:ascii="Arial" w:hAnsi="Arial" w:cs="Arial"/>
          <w:sz w:val="18"/>
          <w:szCs w:val="18"/>
        </w:rPr>
        <w:t>.</w:t>
      </w:r>
      <w:r w:rsidRPr="00DD07BF">
        <w:rPr>
          <w:rFonts w:ascii="Arial" w:hAnsi="Arial" w:cs="Arial"/>
          <w:sz w:val="18"/>
          <w:szCs w:val="18"/>
        </w:rPr>
        <w:t>13</w:t>
      </w:r>
      <w:r w:rsidRPr="00DD07BF">
        <w:rPr>
          <w:rFonts w:ascii="Arial" w:hAnsi="Arial" w:cs="Arial"/>
          <w:sz w:val="18"/>
          <w:szCs w:val="18"/>
        </w:rPr>
        <w:tab/>
      </w:r>
      <w:r w:rsidR="00D1229F" w:rsidRPr="00DD07BF">
        <w:rPr>
          <w:rFonts w:ascii="Arial" w:hAnsi="Arial" w:cs="Arial"/>
          <w:sz w:val="18"/>
          <w:szCs w:val="18"/>
        </w:rPr>
        <w:tab/>
      </w:r>
      <w:r w:rsidRPr="00DD07BF">
        <w:rPr>
          <w:rFonts w:ascii="Arial" w:hAnsi="Arial" w:cs="Arial"/>
          <w:sz w:val="18"/>
          <w:szCs w:val="18"/>
        </w:rPr>
        <w:t xml:space="preserve">The Landlord will repay any overpaid rent paid following the </w:t>
      </w:r>
      <w:r w:rsidR="003176DE" w:rsidRPr="00DD07BF">
        <w:rPr>
          <w:rFonts w:ascii="Arial" w:hAnsi="Arial" w:cs="Arial"/>
          <w:sz w:val="18"/>
          <w:szCs w:val="18"/>
        </w:rPr>
        <w:t xml:space="preserve">expiry </w:t>
      </w:r>
      <w:r w:rsidRPr="00DD07BF">
        <w:rPr>
          <w:rFonts w:ascii="Arial" w:hAnsi="Arial" w:cs="Arial"/>
          <w:sz w:val="18"/>
          <w:szCs w:val="18"/>
        </w:rPr>
        <w:t xml:space="preserve">of </w:t>
      </w:r>
      <w:r w:rsidR="00B8025C" w:rsidRPr="00DD07BF">
        <w:rPr>
          <w:rFonts w:ascii="Arial" w:hAnsi="Arial" w:cs="Arial"/>
          <w:sz w:val="18"/>
          <w:szCs w:val="18"/>
        </w:rPr>
        <w:t xml:space="preserve">a section 21 </w:t>
      </w:r>
      <w:r w:rsidRPr="00DD07BF">
        <w:rPr>
          <w:rFonts w:ascii="Arial" w:hAnsi="Arial" w:cs="Arial"/>
          <w:sz w:val="18"/>
          <w:szCs w:val="18"/>
        </w:rPr>
        <w:t xml:space="preserve">notice </w:t>
      </w:r>
      <w:r w:rsidR="00B8025C" w:rsidRPr="00DD07BF">
        <w:rPr>
          <w:rFonts w:ascii="Arial" w:hAnsi="Arial" w:cs="Arial"/>
          <w:sz w:val="18"/>
          <w:szCs w:val="18"/>
        </w:rPr>
        <w:t xml:space="preserve">served </w:t>
      </w:r>
      <w:r w:rsidRPr="00DD07BF">
        <w:rPr>
          <w:rFonts w:ascii="Arial" w:hAnsi="Arial" w:cs="Arial"/>
          <w:sz w:val="18"/>
          <w:szCs w:val="18"/>
        </w:rPr>
        <w:t>by the Landlord which does not expire at the end of a rent period in accordance with Section 40 of the Deregulation Act 2015.</w:t>
      </w:r>
    </w:p>
    <w:p w14:paraId="02F4D64A" w14:textId="6E3DD351" w:rsidR="00D1229F" w:rsidRPr="00DD07BF" w:rsidRDefault="00D1229F" w:rsidP="001252BB">
      <w:pPr>
        <w:tabs>
          <w:tab w:val="left" w:pos="567"/>
        </w:tabs>
        <w:ind w:left="720" w:hanging="720"/>
        <w:jc w:val="both"/>
        <w:rPr>
          <w:rFonts w:ascii="Arial" w:hAnsi="Arial" w:cs="Arial"/>
          <w:sz w:val="18"/>
          <w:szCs w:val="18"/>
        </w:rPr>
      </w:pPr>
      <w:r w:rsidRPr="00DD07BF">
        <w:rPr>
          <w:rFonts w:ascii="Arial" w:hAnsi="Arial" w:cs="Arial"/>
          <w:sz w:val="18"/>
          <w:szCs w:val="18"/>
        </w:rPr>
        <w:t>4.14</w:t>
      </w:r>
      <w:r w:rsidRPr="00DD07BF">
        <w:rPr>
          <w:rFonts w:ascii="Arial" w:hAnsi="Arial" w:cs="Arial"/>
          <w:sz w:val="18"/>
          <w:szCs w:val="18"/>
        </w:rPr>
        <w:tab/>
      </w:r>
      <w:r w:rsidRPr="00DD07BF">
        <w:rPr>
          <w:rFonts w:ascii="Arial" w:hAnsi="Arial" w:cs="Arial"/>
          <w:sz w:val="18"/>
          <w:szCs w:val="18"/>
        </w:rPr>
        <w:tab/>
        <w:t xml:space="preserve">The Agent may take any money owed to it by the Landlord from any money they hold for or on behalf of the Landlord for any of </w:t>
      </w:r>
      <w:r w:rsidR="008C40A5" w:rsidRPr="00DD07BF">
        <w:rPr>
          <w:rFonts w:ascii="Arial" w:hAnsi="Arial" w:cs="Arial"/>
          <w:sz w:val="18"/>
          <w:szCs w:val="18"/>
        </w:rPr>
        <w:t>their</w:t>
      </w:r>
      <w:r w:rsidRPr="00DD07BF">
        <w:rPr>
          <w:rFonts w:ascii="Arial" w:hAnsi="Arial" w:cs="Arial"/>
          <w:sz w:val="18"/>
          <w:szCs w:val="18"/>
        </w:rPr>
        <w:t xml:space="preserve"> properties.</w:t>
      </w:r>
    </w:p>
    <w:bookmarkEnd w:id="18"/>
    <w:p w14:paraId="47518A04" w14:textId="77777777" w:rsidR="007624DA" w:rsidRPr="00DD07BF" w:rsidRDefault="007624DA" w:rsidP="007624DA">
      <w:pPr>
        <w:tabs>
          <w:tab w:val="left" w:pos="567"/>
        </w:tabs>
        <w:ind w:left="567" w:hanging="567"/>
        <w:jc w:val="both"/>
        <w:rPr>
          <w:rFonts w:ascii="Arial" w:hAnsi="Arial" w:cs="Arial"/>
          <w:sz w:val="18"/>
          <w:szCs w:val="18"/>
        </w:rPr>
      </w:pPr>
    </w:p>
    <w:p w14:paraId="1E28876F" w14:textId="77777777" w:rsidR="00902B0E" w:rsidRPr="00DD07BF" w:rsidRDefault="00902B0E" w:rsidP="00902B0E">
      <w:pPr>
        <w:jc w:val="both"/>
        <w:rPr>
          <w:rFonts w:ascii="Arial" w:hAnsi="Arial" w:cs="Arial"/>
          <w:b/>
          <w:sz w:val="18"/>
          <w:szCs w:val="18"/>
        </w:rPr>
      </w:pPr>
      <w:r w:rsidRPr="00DD07BF">
        <w:rPr>
          <w:rFonts w:ascii="Arial" w:hAnsi="Arial" w:cs="Arial"/>
          <w:b/>
          <w:sz w:val="18"/>
          <w:szCs w:val="18"/>
        </w:rPr>
        <w:t>5. Notices</w:t>
      </w:r>
    </w:p>
    <w:p w14:paraId="13E067D9" w14:textId="25ECD362" w:rsidR="00AF25EF" w:rsidRPr="00DD07BF" w:rsidRDefault="00902B0E" w:rsidP="00902B0E">
      <w:pPr>
        <w:tabs>
          <w:tab w:val="left" w:pos="540"/>
        </w:tabs>
        <w:ind w:left="540" w:hanging="540"/>
        <w:jc w:val="both"/>
        <w:rPr>
          <w:rFonts w:ascii="Arial" w:hAnsi="Arial" w:cs="Arial"/>
          <w:sz w:val="18"/>
          <w:szCs w:val="18"/>
        </w:rPr>
      </w:pPr>
      <w:r w:rsidRPr="00DD07BF">
        <w:rPr>
          <w:rFonts w:ascii="Arial" w:hAnsi="Arial" w:cs="Arial"/>
          <w:sz w:val="18"/>
          <w:szCs w:val="18"/>
        </w:rPr>
        <w:t>5.1</w:t>
      </w:r>
      <w:r w:rsidRPr="00DD07BF">
        <w:rPr>
          <w:rFonts w:ascii="Arial" w:hAnsi="Arial" w:cs="Arial"/>
          <w:sz w:val="18"/>
          <w:szCs w:val="18"/>
        </w:rPr>
        <w:tab/>
        <w:t xml:space="preserve">If </w:t>
      </w:r>
      <w:r w:rsidR="00AF25EF" w:rsidRPr="00DD07BF">
        <w:rPr>
          <w:rFonts w:ascii="Arial" w:hAnsi="Arial" w:cs="Arial"/>
          <w:sz w:val="18"/>
          <w:szCs w:val="18"/>
        </w:rPr>
        <w:t>t</w:t>
      </w:r>
      <w:r w:rsidRPr="00DD07BF">
        <w:rPr>
          <w:rFonts w:ascii="Arial" w:hAnsi="Arial" w:cs="Arial"/>
          <w:sz w:val="18"/>
          <w:szCs w:val="18"/>
        </w:rPr>
        <w:t xml:space="preserve">he Landlord wishes to cancel this agreement before a tenancy has </w:t>
      </w:r>
      <w:r w:rsidR="00AF25EF" w:rsidRPr="00DD07BF">
        <w:rPr>
          <w:rFonts w:ascii="Arial" w:hAnsi="Arial" w:cs="Arial"/>
          <w:sz w:val="18"/>
          <w:szCs w:val="18"/>
        </w:rPr>
        <w:t>commenced</w:t>
      </w:r>
      <w:r w:rsidRPr="00DD07BF">
        <w:rPr>
          <w:rFonts w:ascii="Arial" w:hAnsi="Arial" w:cs="Arial"/>
          <w:sz w:val="18"/>
          <w:szCs w:val="18"/>
        </w:rPr>
        <w:t xml:space="preserve">, </w:t>
      </w:r>
      <w:r w:rsidR="00AF25EF" w:rsidRPr="00DD07BF">
        <w:rPr>
          <w:rFonts w:ascii="Arial" w:hAnsi="Arial" w:cs="Arial"/>
          <w:sz w:val="18"/>
          <w:szCs w:val="18"/>
        </w:rPr>
        <w:t>t</w:t>
      </w:r>
      <w:r w:rsidRPr="00DD07BF">
        <w:rPr>
          <w:rFonts w:ascii="Arial" w:hAnsi="Arial" w:cs="Arial"/>
          <w:sz w:val="18"/>
          <w:szCs w:val="18"/>
        </w:rPr>
        <w:t xml:space="preserve">he Landlord may do so by writing to </w:t>
      </w:r>
      <w:r w:rsidR="00AF25EF" w:rsidRPr="00DD07BF">
        <w:rPr>
          <w:rFonts w:ascii="Arial" w:hAnsi="Arial" w:cs="Arial"/>
          <w:sz w:val="18"/>
          <w:szCs w:val="18"/>
        </w:rPr>
        <w:t>t</w:t>
      </w:r>
      <w:r w:rsidRPr="00DD07BF">
        <w:rPr>
          <w:rFonts w:ascii="Arial" w:hAnsi="Arial" w:cs="Arial"/>
          <w:sz w:val="18"/>
          <w:szCs w:val="18"/>
        </w:rPr>
        <w:t xml:space="preserve">he Agent at </w:t>
      </w:r>
      <w:r w:rsidR="00AF25EF" w:rsidRPr="00DD07BF">
        <w:rPr>
          <w:rFonts w:ascii="Arial" w:hAnsi="Arial" w:cs="Arial"/>
          <w:sz w:val="18"/>
          <w:szCs w:val="18"/>
        </w:rPr>
        <w:t>t</w:t>
      </w:r>
      <w:r w:rsidRPr="00DD07BF">
        <w:rPr>
          <w:rFonts w:ascii="Arial" w:hAnsi="Arial" w:cs="Arial"/>
          <w:sz w:val="18"/>
          <w:szCs w:val="18"/>
        </w:rPr>
        <w:t>he Agent’s address.</w:t>
      </w:r>
      <w:r w:rsidR="000333D2" w:rsidRPr="00DD07BF">
        <w:rPr>
          <w:rFonts w:ascii="Arial" w:hAnsi="Arial" w:cs="Arial"/>
          <w:sz w:val="18"/>
          <w:szCs w:val="18"/>
        </w:rPr>
        <w:t xml:space="preserve"> If the L</w:t>
      </w:r>
      <w:r w:rsidR="00631203" w:rsidRPr="00DD07BF">
        <w:rPr>
          <w:rFonts w:ascii="Arial" w:hAnsi="Arial" w:cs="Arial"/>
          <w:sz w:val="18"/>
          <w:szCs w:val="18"/>
        </w:rPr>
        <w:t>andlord wishes to cancel within 14 days of the signing o</w:t>
      </w:r>
      <w:r w:rsidR="00D4101F" w:rsidRPr="00DD07BF">
        <w:rPr>
          <w:rFonts w:ascii="Arial" w:hAnsi="Arial" w:cs="Arial"/>
          <w:sz w:val="18"/>
          <w:szCs w:val="18"/>
        </w:rPr>
        <w:t>f this agreement, they may cancel by</w:t>
      </w:r>
      <w:r w:rsidR="00631203" w:rsidRPr="00DD07BF">
        <w:rPr>
          <w:rFonts w:ascii="Arial" w:hAnsi="Arial" w:cs="Arial"/>
          <w:sz w:val="18"/>
          <w:szCs w:val="18"/>
        </w:rPr>
        <w:t xml:space="preserve"> complet</w:t>
      </w:r>
      <w:r w:rsidR="00D4101F" w:rsidRPr="00DD07BF">
        <w:rPr>
          <w:rFonts w:ascii="Arial" w:hAnsi="Arial" w:cs="Arial"/>
          <w:sz w:val="18"/>
          <w:szCs w:val="18"/>
        </w:rPr>
        <w:t>ing</w:t>
      </w:r>
      <w:r w:rsidR="00631203" w:rsidRPr="00DD07BF">
        <w:rPr>
          <w:rFonts w:ascii="Arial" w:hAnsi="Arial" w:cs="Arial"/>
          <w:sz w:val="18"/>
          <w:szCs w:val="18"/>
        </w:rPr>
        <w:t xml:space="preserve"> the </w:t>
      </w:r>
      <w:r w:rsidR="00A757B1" w:rsidRPr="00DD07BF">
        <w:rPr>
          <w:rFonts w:ascii="Arial" w:hAnsi="Arial" w:cs="Arial"/>
          <w:sz w:val="18"/>
          <w:szCs w:val="18"/>
        </w:rPr>
        <w:t xml:space="preserve">form found </w:t>
      </w:r>
      <w:r w:rsidR="00F1522A" w:rsidRPr="00DD07BF">
        <w:rPr>
          <w:rFonts w:ascii="Arial" w:hAnsi="Arial" w:cs="Arial"/>
          <w:sz w:val="18"/>
          <w:szCs w:val="18"/>
        </w:rPr>
        <w:t>at</w:t>
      </w:r>
      <w:r w:rsidR="00A757B1" w:rsidRPr="00DD07BF">
        <w:rPr>
          <w:rFonts w:ascii="Arial" w:hAnsi="Arial" w:cs="Arial"/>
          <w:sz w:val="18"/>
          <w:szCs w:val="18"/>
        </w:rPr>
        <w:t xml:space="preserve"> the end </w:t>
      </w:r>
      <w:r w:rsidR="00631203" w:rsidRPr="00DD07BF">
        <w:rPr>
          <w:rFonts w:ascii="Arial" w:hAnsi="Arial" w:cs="Arial"/>
          <w:sz w:val="18"/>
          <w:szCs w:val="18"/>
        </w:rPr>
        <w:t xml:space="preserve">of </w:t>
      </w:r>
      <w:r w:rsidR="00A757B1" w:rsidRPr="00DD07BF">
        <w:rPr>
          <w:rFonts w:ascii="Arial" w:hAnsi="Arial" w:cs="Arial"/>
          <w:sz w:val="18"/>
          <w:szCs w:val="18"/>
        </w:rPr>
        <w:t xml:space="preserve">Appendix </w:t>
      </w:r>
      <w:r w:rsidR="00D4101F" w:rsidRPr="00DD07BF">
        <w:rPr>
          <w:rFonts w:ascii="Arial" w:hAnsi="Arial" w:cs="Arial"/>
          <w:sz w:val="18"/>
          <w:szCs w:val="18"/>
        </w:rPr>
        <w:t>B</w:t>
      </w:r>
      <w:r w:rsidR="00A757B1" w:rsidRPr="00DD07BF">
        <w:rPr>
          <w:rFonts w:ascii="Arial" w:hAnsi="Arial" w:cs="Arial"/>
          <w:sz w:val="18"/>
          <w:szCs w:val="18"/>
        </w:rPr>
        <w:t xml:space="preserve"> below.</w:t>
      </w:r>
    </w:p>
    <w:p w14:paraId="22FC9DFD" w14:textId="73777B06" w:rsidR="00AF25EF" w:rsidRPr="00DD07BF" w:rsidRDefault="00AF25EF" w:rsidP="00AF25EF">
      <w:pPr>
        <w:tabs>
          <w:tab w:val="left" w:pos="748"/>
        </w:tabs>
        <w:ind w:left="748" w:hanging="748"/>
        <w:jc w:val="both"/>
        <w:rPr>
          <w:rFonts w:ascii="Arial" w:hAnsi="Arial" w:cs="Arial"/>
          <w:sz w:val="18"/>
          <w:szCs w:val="18"/>
        </w:rPr>
      </w:pPr>
      <w:r w:rsidRPr="00DD07BF">
        <w:rPr>
          <w:rFonts w:ascii="Arial" w:hAnsi="Arial" w:cs="Arial"/>
          <w:sz w:val="18"/>
          <w:szCs w:val="18"/>
        </w:rPr>
        <w:t>5.1.1</w:t>
      </w:r>
      <w:r w:rsidR="00102000">
        <w:rPr>
          <w:rFonts w:ascii="Arial" w:hAnsi="Arial" w:cs="Arial"/>
          <w:sz w:val="18"/>
          <w:szCs w:val="18"/>
        </w:rPr>
        <w:t xml:space="preserve">.  </w:t>
      </w:r>
      <w:r w:rsidR="00D17FFA" w:rsidRPr="00DD07BF">
        <w:rPr>
          <w:rFonts w:ascii="Arial" w:hAnsi="Arial" w:cs="Arial"/>
          <w:sz w:val="18"/>
          <w:szCs w:val="18"/>
        </w:rPr>
        <w:t>If the Agent has committed expenditure or undertaken work, the Landlord agrees to reimburse the Agent with those costs and</w:t>
      </w:r>
      <w:r w:rsidR="00102000">
        <w:rPr>
          <w:rFonts w:ascii="Arial" w:hAnsi="Arial" w:cs="Arial"/>
          <w:sz w:val="18"/>
          <w:szCs w:val="18"/>
        </w:rPr>
        <w:t xml:space="preserve"> e</w:t>
      </w:r>
      <w:r w:rsidR="00D17FFA" w:rsidRPr="00DD07BF">
        <w:rPr>
          <w:rFonts w:ascii="Arial" w:hAnsi="Arial" w:cs="Arial"/>
          <w:sz w:val="18"/>
          <w:szCs w:val="18"/>
        </w:rPr>
        <w:t>xpenses. If a Tenant who is ready</w:t>
      </w:r>
      <w:r w:rsidR="0066596A" w:rsidRPr="00DD07BF">
        <w:rPr>
          <w:rFonts w:ascii="Arial" w:hAnsi="Arial" w:cs="Arial"/>
          <w:sz w:val="18"/>
          <w:szCs w:val="18"/>
        </w:rPr>
        <w:t>,</w:t>
      </w:r>
      <w:r w:rsidR="00D17FFA" w:rsidRPr="00DD07BF">
        <w:rPr>
          <w:rFonts w:ascii="Arial" w:hAnsi="Arial" w:cs="Arial"/>
          <w:sz w:val="18"/>
          <w:szCs w:val="18"/>
        </w:rPr>
        <w:t xml:space="preserve"> </w:t>
      </w:r>
      <w:proofErr w:type="gramStart"/>
      <w:r w:rsidR="00D17FFA" w:rsidRPr="00DD07BF">
        <w:rPr>
          <w:rFonts w:ascii="Arial" w:hAnsi="Arial" w:cs="Arial"/>
          <w:sz w:val="18"/>
          <w:szCs w:val="18"/>
        </w:rPr>
        <w:t>willing</w:t>
      </w:r>
      <w:proofErr w:type="gramEnd"/>
      <w:r w:rsidR="00D17FFA" w:rsidRPr="00DD07BF">
        <w:rPr>
          <w:rFonts w:ascii="Arial" w:hAnsi="Arial" w:cs="Arial"/>
          <w:sz w:val="18"/>
          <w:szCs w:val="18"/>
        </w:rPr>
        <w:t xml:space="preserve"> and able to enter into a </w:t>
      </w:r>
      <w:r w:rsidR="0009186B" w:rsidRPr="00DD07BF">
        <w:rPr>
          <w:rFonts w:ascii="Arial" w:hAnsi="Arial" w:cs="Arial"/>
          <w:sz w:val="18"/>
          <w:szCs w:val="18"/>
        </w:rPr>
        <w:t>t</w:t>
      </w:r>
      <w:r w:rsidR="00D17FFA" w:rsidRPr="00DD07BF">
        <w:rPr>
          <w:rFonts w:ascii="Arial" w:hAnsi="Arial" w:cs="Arial"/>
          <w:sz w:val="18"/>
          <w:szCs w:val="18"/>
        </w:rPr>
        <w:t>enancy, is introduced during the Agent’s period of instruction, or as a result of their marketing activity, where the Tenant is introduced through the Agent, the minimum fee that would be payable will be the fee for the Let Only Service, plus other expenses incurred, such as the gas safety check.</w:t>
      </w:r>
    </w:p>
    <w:p w14:paraId="202BBAAB" w14:textId="3D4A157F" w:rsidR="00AF25EF" w:rsidRPr="00DD07BF" w:rsidRDefault="00AF25EF" w:rsidP="00902B0E">
      <w:pPr>
        <w:tabs>
          <w:tab w:val="left" w:pos="540"/>
        </w:tabs>
        <w:ind w:left="540" w:hanging="540"/>
        <w:jc w:val="both"/>
        <w:rPr>
          <w:rFonts w:ascii="Arial" w:hAnsi="Arial" w:cs="Arial"/>
          <w:sz w:val="18"/>
          <w:szCs w:val="18"/>
        </w:rPr>
      </w:pPr>
      <w:r w:rsidRPr="00DD07BF">
        <w:rPr>
          <w:rFonts w:ascii="Arial" w:hAnsi="Arial" w:cs="Arial"/>
          <w:sz w:val="18"/>
          <w:szCs w:val="18"/>
        </w:rPr>
        <w:t>5.2</w:t>
      </w:r>
      <w:r w:rsidRPr="00DD07BF">
        <w:rPr>
          <w:rFonts w:ascii="Arial" w:hAnsi="Arial" w:cs="Arial"/>
          <w:sz w:val="18"/>
          <w:szCs w:val="18"/>
        </w:rPr>
        <w:tab/>
        <w:t>If t</w:t>
      </w:r>
      <w:r w:rsidR="00902B0E" w:rsidRPr="00DD07BF">
        <w:rPr>
          <w:rFonts w:ascii="Arial" w:hAnsi="Arial" w:cs="Arial"/>
          <w:sz w:val="18"/>
          <w:szCs w:val="18"/>
        </w:rPr>
        <w:t xml:space="preserve">he Landlord wishes to cancel this agreement during a tenancy (Rent Collection and Full Management only), </w:t>
      </w:r>
      <w:r w:rsidRPr="00DD07BF">
        <w:rPr>
          <w:rFonts w:ascii="Arial" w:hAnsi="Arial" w:cs="Arial"/>
          <w:sz w:val="18"/>
          <w:szCs w:val="18"/>
        </w:rPr>
        <w:t>t</w:t>
      </w:r>
      <w:r w:rsidR="00902B0E" w:rsidRPr="00DD07BF">
        <w:rPr>
          <w:rFonts w:ascii="Arial" w:hAnsi="Arial" w:cs="Arial"/>
          <w:sz w:val="18"/>
          <w:szCs w:val="18"/>
        </w:rPr>
        <w:t>he La</w:t>
      </w:r>
      <w:r w:rsidRPr="00DD07BF">
        <w:rPr>
          <w:rFonts w:ascii="Arial" w:hAnsi="Arial" w:cs="Arial"/>
          <w:sz w:val="18"/>
          <w:szCs w:val="18"/>
        </w:rPr>
        <w:t>ndlord may do so by writing to t</w:t>
      </w:r>
      <w:r w:rsidR="00902B0E" w:rsidRPr="00DD07BF">
        <w:rPr>
          <w:rFonts w:ascii="Arial" w:hAnsi="Arial" w:cs="Arial"/>
          <w:sz w:val="18"/>
          <w:szCs w:val="18"/>
        </w:rPr>
        <w:t>he Agent giving</w:t>
      </w:r>
      <w:r w:rsidR="00317F22" w:rsidRPr="00DD07BF">
        <w:rPr>
          <w:rFonts w:ascii="Arial" w:hAnsi="Arial" w:cs="Arial"/>
          <w:sz w:val="18"/>
          <w:szCs w:val="18"/>
        </w:rPr>
        <w:t xml:space="preserve"> a minimum of one month</w:t>
      </w:r>
      <w:r w:rsidR="006B5906" w:rsidRPr="00DD07BF">
        <w:rPr>
          <w:rFonts w:ascii="Arial" w:hAnsi="Arial" w:cs="Arial"/>
          <w:sz w:val="18"/>
          <w:szCs w:val="18"/>
        </w:rPr>
        <w:t>’</w:t>
      </w:r>
      <w:r w:rsidR="00317F22" w:rsidRPr="00DD07BF">
        <w:rPr>
          <w:rFonts w:ascii="Arial" w:hAnsi="Arial" w:cs="Arial"/>
          <w:sz w:val="18"/>
          <w:szCs w:val="18"/>
        </w:rPr>
        <w:t xml:space="preserve">s </w:t>
      </w:r>
      <w:r w:rsidR="004E4D01" w:rsidRPr="00DD07BF">
        <w:rPr>
          <w:rFonts w:ascii="Arial" w:hAnsi="Arial" w:cs="Arial"/>
          <w:sz w:val="18"/>
          <w:szCs w:val="18"/>
        </w:rPr>
        <w:t xml:space="preserve">notice </w:t>
      </w:r>
      <w:r w:rsidR="00902B0E" w:rsidRPr="00DD07BF">
        <w:rPr>
          <w:rFonts w:ascii="Arial" w:hAnsi="Arial" w:cs="Arial"/>
          <w:sz w:val="18"/>
          <w:szCs w:val="18"/>
        </w:rPr>
        <w:t>to allow for the orderly handove</w:t>
      </w:r>
      <w:r w:rsidR="00872A0A" w:rsidRPr="00DD07BF">
        <w:rPr>
          <w:rFonts w:ascii="Arial" w:hAnsi="Arial" w:cs="Arial"/>
          <w:sz w:val="18"/>
          <w:szCs w:val="18"/>
        </w:rPr>
        <w:t>r of the P</w:t>
      </w:r>
      <w:r w:rsidRPr="00DD07BF">
        <w:rPr>
          <w:rFonts w:ascii="Arial" w:hAnsi="Arial" w:cs="Arial"/>
          <w:sz w:val="18"/>
          <w:szCs w:val="18"/>
        </w:rPr>
        <w:t>roperty.</w:t>
      </w:r>
    </w:p>
    <w:p w14:paraId="48A4E5BF" w14:textId="2ED4DCED" w:rsidR="00902B0E" w:rsidRPr="00DD07BF" w:rsidRDefault="00AF25EF" w:rsidP="00AF25EF">
      <w:pPr>
        <w:tabs>
          <w:tab w:val="left" w:pos="748"/>
        </w:tabs>
        <w:ind w:left="748" w:hanging="748"/>
        <w:jc w:val="both"/>
        <w:rPr>
          <w:rFonts w:ascii="Arial" w:hAnsi="Arial" w:cs="Arial"/>
          <w:sz w:val="18"/>
          <w:szCs w:val="18"/>
        </w:rPr>
      </w:pPr>
      <w:r w:rsidRPr="00DD07BF">
        <w:rPr>
          <w:rFonts w:ascii="Arial" w:hAnsi="Arial" w:cs="Arial"/>
          <w:sz w:val="18"/>
          <w:szCs w:val="18"/>
        </w:rPr>
        <w:t>5.2.1</w:t>
      </w:r>
      <w:r w:rsidRPr="00DD07BF">
        <w:rPr>
          <w:rFonts w:ascii="Arial" w:hAnsi="Arial" w:cs="Arial"/>
          <w:sz w:val="18"/>
          <w:szCs w:val="18"/>
        </w:rPr>
        <w:tab/>
        <w:t xml:space="preserve">Please note </w:t>
      </w:r>
      <w:r w:rsidR="00D17FFA" w:rsidRPr="00DD07BF">
        <w:rPr>
          <w:rFonts w:ascii="Arial" w:hAnsi="Arial" w:cs="Arial"/>
          <w:sz w:val="18"/>
          <w:szCs w:val="18"/>
        </w:rPr>
        <w:t xml:space="preserve">that </w:t>
      </w:r>
      <w:r w:rsidRPr="00DD07BF">
        <w:rPr>
          <w:rFonts w:ascii="Arial" w:hAnsi="Arial" w:cs="Arial"/>
          <w:sz w:val="18"/>
          <w:szCs w:val="18"/>
        </w:rPr>
        <w:t>t</w:t>
      </w:r>
      <w:r w:rsidR="00902B0E" w:rsidRPr="00DD07BF">
        <w:rPr>
          <w:rFonts w:ascii="Arial" w:hAnsi="Arial" w:cs="Arial"/>
          <w:sz w:val="18"/>
          <w:szCs w:val="18"/>
        </w:rPr>
        <w:t>he Agent will not be able to transfer the deposit wi</w:t>
      </w:r>
      <w:r w:rsidRPr="00DD07BF">
        <w:rPr>
          <w:rFonts w:ascii="Arial" w:hAnsi="Arial" w:cs="Arial"/>
          <w:sz w:val="18"/>
          <w:szCs w:val="18"/>
        </w:rPr>
        <w:t>thout the written agreement of the Landlord and t</w:t>
      </w:r>
      <w:r w:rsidR="00902B0E" w:rsidRPr="00DD07BF">
        <w:rPr>
          <w:rFonts w:ascii="Arial" w:hAnsi="Arial" w:cs="Arial"/>
          <w:sz w:val="18"/>
          <w:szCs w:val="18"/>
        </w:rPr>
        <w:t>he Tenant</w:t>
      </w:r>
      <w:r w:rsidR="003E1082" w:rsidRPr="00DD07BF">
        <w:rPr>
          <w:rFonts w:ascii="Arial" w:hAnsi="Arial" w:cs="Arial"/>
          <w:sz w:val="18"/>
          <w:szCs w:val="18"/>
        </w:rPr>
        <w:t>.</w:t>
      </w:r>
    </w:p>
    <w:p w14:paraId="6539845E" w14:textId="1B8A3333" w:rsidR="00C340B5" w:rsidRPr="00DD07BF" w:rsidRDefault="00C340B5" w:rsidP="00C340B5">
      <w:pPr>
        <w:jc w:val="both"/>
        <w:rPr>
          <w:rFonts w:ascii="Arial" w:hAnsi="Arial" w:cs="Arial"/>
          <w:color w:val="000000"/>
          <w:sz w:val="18"/>
          <w:szCs w:val="18"/>
          <w:shd w:val="clear" w:color="auto" w:fill="FFFFFF"/>
        </w:rPr>
      </w:pPr>
      <w:bookmarkStart w:id="19" w:name="_Hlk172635234"/>
      <w:r w:rsidRPr="00DD07BF">
        <w:rPr>
          <w:rFonts w:ascii="Arial" w:hAnsi="Arial" w:cs="Arial"/>
          <w:color w:val="000000"/>
          <w:sz w:val="18"/>
          <w:szCs w:val="18"/>
          <w:shd w:val="clear" w:color="auto" w:fill="FFFFFF"/>
        </w:rPr>
        <w:t>5.2.2</w:t>
      </w:r>
      <w:r w:rsidR="00FB6107" w:rsidRPr="00DD07BF">
        <w:rPr>
          <w:rFonts w:ascii="Arial" w:hAnsi="Arial" w:cs="Arial"/>
          <w:color w:val="000000"/>
          <w:sz w:val="18"/>
          <w:szCs w:val="18"/>
          <w:shd w:val="clear" w:color="auto" w:fill="FFFFFF"/>
        </w:rPr>
        <w:tab/>
      </w:r>
      <w:r w:rsidRPr="00DD07BF">
        <w:rPr>
          <w:rFonts w:ascii="Arial" w:hAnsi="Arial" w:cs="Arial"/>
          <w:color w:val="000000"/>
          <w:sz w:val="18"/>
          <w:szCs w:val="18"/>
          <w:shd w:val="clear" w:color="auto" w:fill="FFFFFF"/>
        </w:rPr>
        <w:t xml:space="preserve">In the event of cancellation during a tenancy, the minimum fee payable will be worked out as follows: </w:t>
      </w:r>
    </w:p>
    <w:p w14:paraId="38CE4B8F" w14:textId="3785CE0B" w:rsidR="00C340B5" w:rsidRPr="00DD07BF" w:rsidRDefault="00C340B5" w:rsidP="00FB6107">
      <w:pPr>
        <w:tabs>
          <w:tab w:val="left" w:pos="896"/>
        </w:tabs>
        <w:ind w:left="851" w:hanging="851"/>
        <w:jc w:val="both"/>
        <w:rPr>
          <w:rFonts w:ascii="Arial" w:hAnsi="Arial" w:cs="Arial"/>
          <w:color w:val="000000"/>
          <w:sz w:val="18"/>
          <w:szCs w:val="18"/>
          <w:shd w:val="clear" w:color="auto" w:fill="FFFFFF"/>
        </w:rPr>
      </w:pPr>
      <w:r w:rsidRPr="00DD07BF">
        <w:rPr>
          <w:rFonts w:ascii="Arial" w:hAnsi="Arial" w:cs="Arial"/>
          <w:sz w:val="18"/>
          <w:szCs w:val="18"/>
        </w:rPr>
        <w:t>5.2.2.1</w:t>
      </w:r>
      <w:r w:rsidR="00FB6107" w:rsidRPr="00DD07BF">
        <w:rPr>
          <w:rFonts w:ascii="Arial" w:hAnsi="Arial" w:cs="Arial"/>
          <w:sz w:val="18"/>
          <w:szCs w:val="18"/>
        </w:rPr>
        <w:tab/>
      </w:r>
      <w:r w:rsidRPr="00DD07BF">
        <w:rPr>
          <w:rFonts w:ascii="Arial" w:hAnsi="Arial" w:cs="Arial"/>
          <w:sz w:val="18"/>
          <w:szCs w:val="18"/>
        </w:rPr>
        <w:t>The let only fee, if no management has been undertaken.</w:t>
      </w:r>
    </w:p>
    <w:p w14:paraId="38FA972A" w14:textId="1DB935BF" w:rsidR="00C340B5" w:rsidRPr="00DD07BF" w:rsidRDefault="00C340B5" w:rsidP="00FB6107">
      <w:pPr>
        <w:tabs>
          <w:tab w:val="left" w:pos="540"/>
        </w:tabs>
        <w:ind w:left="851" w:hanging="851"/>
        <w:jc w:val="both"/>
        <w:rPr>
          <w:rFonts w:ascii="Arial" w:hAnsi="Arial" w:cs="Arial"/>
          <w:color w:val="000000"/>
          <w:sz w:val="18"/>
          <w:szCs w:val="18"/>
          <w:shd w:val="clear" w:color="auto" w:fill="FFFFFF"/>
        </w:rPr>
      </w:pPr>
      <w:r w:rsidRPr="00DD07BF">
        <w:rPr>
          <w:rFonts w:ascii="Arial" w:hAnsi="Arial" w:cs="Arial"/>
          <w:color w:val="000000"/>
          <w:sz w:val="18"/>
          <w:szCs w:val="18"/>
          <w:shd w:val="clear" w:color="auto" w:fill="FFFFFF"/>
        </w:rPr>
        <w:t>5.2.2.2</w:t>
      </w:r>
      <w:r w:rsidR="00FB6107" w:rsidRPr="00DD07BF">
        <w:rPr>
          <w:rFonts w:ascii="Arial" w:hAnsi="Arial" w:cs="Arial"/>
          <w:color w:val="000000"/>
          <w:sz w:val="18"/>
          <w:szCs w:val="18"/>
          <w:shd w:val="clear" w:color="auto" w:fill="FFFFFF"/>
        </w:rPr>
        <w:tab/>
      </w:r>
      <w:r w:rsidRPr="00DD07BF">
        <w:rPr>
          <w:rFonts w:ascii="Arial" w:hAnsi="Arial" w:cs="Arial"/>
          <w:color w:val="000000"/>
          <w:sz w:val="18"/>
          <w:szCs w:val="18"/>
          <w:shd w:val="clear" w:color="auto" w:fill="FFFFFF"/>
        </w:rPr>
        <w:t xml:space="preserve">The appropriate daily rate of the management fee, subject to the minimum of the Let Only Service </w:t>
      </w:r>
      <w:proofErr w:type="gramStart"/>
      <w:r w:rsidRPr="00DD07BF">
        <w:rPr>
          <w:rFonts w:ascii="Arial" w:hAnsi="Arial" w:cs="Arial"/>
          <w:color w:val="000000"/>
          <w:sz w:val="18"/>
          <w:szCs w:val="18"/>
          <w:shd w:val="clear" w:color="auto" w:fill="FFFFFF"/>
        </w:rPr>
        <w:t>fee, if</w:t>
      </w:r>
      <w:proofErr w:type="gramEnd"/>
      <w:r w:rsidRPr="00DD07BF">
        <w:rPr>
          <w:rFonts w:ascii="Arial" w:hAnsi="Arial" w:cs="Arial"/>
          <w:color w:val="000000"/>
          <w:sz w:val="18"/>
          <w:szCs w:val="18"/>
          <w:shd w:val="clear" w:color="auto" w:fill="FFFFFF"/>
        </w:rPr>
        <w:t xml:space="preserve"> the total paid for management has not already exceeded this amount. </w:t>
      </w:r>
    </w:p>
    <w:p w14:paraId="43829AC9" w14:textId="3EE01B20" w:rsidR="00902B0E" w:rsidRPr="00DD07BF" w:rsidRDefault="00C340B5" w:rsidP="00C340B5">
      <w:pPr>
        <w:tabs>
          <w:tab w:val="left" w:pos="540"/>
        </w:tabs>
        <w:ind w:left="540" w:hanging="540"/>
        <w:jc w:val="both"/>
        <w:rPr>
          <w:rFonts w:ascii="Arial" w:hAnsi="Arial" w:cs="Arial"/>
          <w:sz w:val="18"/>
          <w:szCs w:val="18"/>
          <w:highlight w:val="yellow"/>
        </w:rPr>
      </w:pPr>
      <w:r w:rsidRPr="00DD07BF">
        <w:rPr>
          <w:rFonts w:ascii="Arial" w:hAnsi="Arial" w:cs="Arial"/>
          <w:color w:val="000000"/>
          <w:sz w:val="18"/>
          <w:szCs w:val="18"/>
          <w:shd w:val="clear" w:color="auto" w:fill="FFFFFF"/>
        </w:rPr>
        <w:t>5.2.2.3</w:t>
      </w:r>
      <w:r w:rsidR="00FB6107" w:rsidRPr="00DD07BF">
        <w:rPr>
          <w:rFonts w:ascii="Arial" w:hAnsi="Arial" w:cs="Arial"/>
          <w:color w:val="000000"/>
          <w:sz w:val="18"/>
          <w:szCs w:val="18"/>
          <w:shd w:val="clear" w:color="auto" w:fill="FFFFFF"/>
        </w:rPr>
        <w:tab/>
      </w:r>
      <w:r w:rsidRPr="00DD07BF">
        <w:rPr>
          <w:rFonts w:ascii="Arial" w:hAnsi="Arial" w:cs="Arial"/>
          <w:color w:val="000000"/>
          <w:sz w:val="18"/>
          <w:szCs w:val="18"/>
          <w:shd w:val="clear" w:color="auto" w:fill="FFFFFF"/>
        </w:rPr>
        <w:t>In all cases, in addition to the above, any expenses incurred, such as gas safety checks etc</w:t>
      </w:r>
      <w:r w:rsidR="00655A9F" w:rsidRPr="00DD07BF">
        <w:rPr>
          <w:rFonts w:ascii="Arial" w:hAnsi="Arial" w:cs="Arial"/>
          <w:color w:val="000000"/>
          <w:sz w:val="18"/>
          <w:szCs w:val="18"/>
          <w:shd w:val="clear" w:color="auto" w:fill="FFFFFF"/>
        </w:rPr>
        <w:t>.</w:t>
      </w:r>
      <w:bookmarkEnd w:id="19"/>
      <w:r w:rsidR="00AF25EF" w:rsidRPr="00DD07BF">
        <w:rPr>
          <w:rFonts w:ascii="Arial" w:hAnsi="Arial" w:cs="Arial"/>
          <w:sz w:val="18"/>
          <w:szCs w:val="18"/>
        </w:rPr>
        <w:t>5.3</w:t>
      </w:r>
      <w:r w:rsidR="00AF25EF" w:rsidRPr="00DD07BF">
        <w:rPr>
          <w:rFonts w:ascii="Arial" w:hAnsi="Arial" w:cs="Arial"/>
          <w:sz w:val="18"/>
          <w:szCs w:val="18"/>
        </w:rPr>
        <w:tab/>
        <w:t>If t</w:t>
      </w:r>
      <w:r w:rsidR="00902B0E" w:rsidRPr="00DD07BF">
        <w:rPr>
          <w:rFonts w:ascii="Arial" w:hAnsi="Arial" w:cs="Arial"/>
          <w:sz w:val="18"/>
          <w:szCs w:val="18"/>
        </w:rPr>
        <w:t>he Agent wishes to e</w:t>
      </w:r>
      <w:r w:rsidR="00AF25EF" w:rsidRPr="00DD07BF">
        <w:rPr>
          <w:rFonts w:ascii="Arial" w:hAnsi="Arial" w:cs="Arial"/>
          <w:sz w:val="18"/>
          <w:szCs w:val="18"/>
        </w:rPr>
        <w:t>nd this agreement at any stage</w:t>
      </w:r>
      <w:r w:rsidR="00D47EF8" w:rsidRPr="00DD07BF">
        <w:rPr>
          <w:rFonts w:ascii="Arial" w:hAnsi="Arial" w:cs="Arial"/>
          <w:sz w:val="18"/>
          <w:szCs w:val="18"/>
        </w:rPr>
        <w:t>,</w:t>
      </w:r>
      <w:r w:rsidR="00AF25EF" w:rsidRPr="00DD07BF">
        <w:rPr>
          <w:rFonts w:ascii="Arial" w:hAnsi="Arial" w:cs="Arial"/>
          <w:sz w:val="18"/>
          <w:szCs w:val="18"/>
        </w:rPr>
        <w:t xml:space="preserve"> t</w:t>
      </w:r>
      <w:r w:rsidR="00902B0E" w:rsidRPr="00DD07BF">
        <w:rPr>
          <w:rFonts w:ascii="Arial" w:hAnsi="Arial" w:cs="Arial"/>
          <w:sz w:val="18"/>
          <w:szCs w:val="18"/>
        </w:rPr>
        <w:t>he Agent w</w:t>
      </w:r>
      <w:r w:rsidR="00AF25EF" w:rsidRPr="00DD07BF">
        <w:rPr>
          <w:rFonts w:ascii="Arial" w:hAnsi="Arial" w:cs="Arial"/>
          <w:sz w:val="18"/>
          <w:szCs w:val="18"/>
        </w:rPr>
        <w:t>ill write to t</w:t>
      </w:r>
      <w:r w:rsidR="00464885" w:rsidRPr="00DD07BF">
        <w:rPr>
          <w:rFonts w:ascii="Arial" w:hAnsi="Arial" w:cs="Arial"/>
          <w:sz w:val="18"/>
          <w:szCs w:val="18"/>
        </w:rPr>
        <w:t xml:space="preserve">he Landlord </w:t>
      </w:r>
      <w:r w:rsidR="00317F22" w:rsidRPr="00DD07BF">
        <w:rPr>
          <w:rFonts w:ascii="Arial" w:hAnsi="Arial" w:cs="Arial"/>
          <w:sz w:val="18"/>
          <w:szCs w:val="18"/>
        </w:rPr>
        <w:t>giving a minimum of one month</w:t>
      </w:r>
      <w:r w:rsidR="006B5906" w:rsidRPr="00DD07BF">
        <w:rPr>
          <w:rFonts w:ascii="Arial" w:hAnsi="Arial" w:cs="Arial"/>
          <w:sz w:val="18"/>
          <w:szCs w:val="18"/>
        </w:rPr>
        <w:t>’</w:t>
      </w:r>
      <w:r w:rsidR="00317F22" w:rsidRPr="00DD07BF">
        <w:rPr>
          <w:rFonts w:ascii="Arial" w:hAnsi="Arial" w:cs="Arial"/>
          <w:sz w:val="18"/>
          <w:szCs w:val="18"/>
        </w:rPr>
        <w:t xml:space="preserve">s notice </w:t>
      </w:r>
      <w:r w:rsidR="00902B0E" w:rsidRPr="00DD07BF">
        <w:rPr>
          <w:rFonts w:ascii="Arial" w:hAnsi="Arial" w:cs="Arial"/>
          <w:sz w:val="18"/>
          <w:szCs w:val="18"/>
        </w:rPr>
        <w:t xml:space="preserve">to allow </w:t>
      </w:r>
      <w:r w:rsidR="00AF25EF" w:rsidRPr="00DD07BF">
        <w:rPr>
          <w:rFonts w:ascii="Arial" w:hAnsi="Arial" w:cs="Arial"/>
          <w:sz w:val="18"/>
          <w:szCs w:val="18"/>
        </w:rPr>
        <w:t>t</w:t>
      </w:r>
      <w:r w:rsidR="00902B0E" w:rsidRPr="00DD07BF">
        <w:rPr>
          <w:rFonts w:ascii="Arial" w:hAnsi="Arial" w:cs="Arial"/>
          <w:sz w:val="18"/>
          <w:szCs w:val="18"/>
        </w:rPr>
        <w:t>he Landlord to appoint another agent.</w:t>
      </w:r>
    </w:p>
    <w:p w14:paraId="0478E013" w14:textId="312CDB26" w:rsidR="00902B0E" w:rsidRPr="00DD07BF" w:rsidRDefault="00AF25EF" w:rsidP="00902B0E">
      <w:pPr>
        <w:tabs>
          <w:tab w:val="left" w:pos="540"/>
        </w:tabs>
        <w:ind w:left="540" w:hanging="540"/>
        <w:jc w:val="both"/>
        <w:rPr>
          <w:rFonts w:ascii="Arial" w:hAnsi="Arial" w:cs="Arial"/>
          <w:sz w:val="18"/>
          <w:szCs w:val="18"/>
        </w:rPr>
      </w:pPr>
      <w:r w:rsidRPr="00DD07BF">
        <w:rPr>
          <w:rFonts w:ascii="Arial" w:hAnsi="Arial" w:cs="Arial"/>
          <w:sz w:val="18"/>
          <w:szCs w:val="18"/>
        </w:rPr>
        <w:t>5.4</w:t>
      </w:r>
      <w:r w:rsidR="00902B0E" w:rsidRPr="00DD07BF">
        <w:rPr>
          <w:rFonts w:ascii="Arial" w:hAnsi="Arial" w:cs="Arial"/>
          <w:sz w:val="18"/>
          <w:szCs w:val="18"/>
        </w:rPr>
        <w:tab/>
        <w:t xml:space="preserve">Notice can be posted first class, recorded </w:t>
      </w:r>
      <w:r w:rsidRPr="00DD07BF">
        <w:rPr>
          <w:rFonts w:ascii="Arial" w:hAnsi="Arial" w:cs="Arial"/>
          <w:sz w:val="18"/>
          <w:szCs w:val="18"/>
        </w:rPr>
        <w:t>delivery,</w:t>
      </w:r>
      <w:r w:rsidR="003B1ABE" w:rsidRPr="00DD07BF">
        <w:rPr>
          <w:rFonts w:ascii="Arial" w:hAnsi="Arial" w:cs="Arial"/>
          <w:sz w:val="18"/>
          <w:szCs w:val="18"/>
        </w:rPr>
        <w:t xml:space="preserve"> sent electronically</w:t>
      </w:r>
      <w:r w:rsidRPr="00DD07BF">
        <w:rPr>
          <w:rFonts w:ascii="Arial" w:hAnsi="Arial" w:cs="Arial"/>
          <w:sz w:val="18"/>
          <w:szCs w:val="18"/>
        </w:rPr>
        <w:t xml:space="preserve"> or hand delivered to t</w:t>
      </w:r>
      <w:r w:rsidR="00902B0E" w:rsidRPr="00DD07BF">
        <w:rPr>
          <w:rFonts w:ascii="Arial" w:hAnsi="Arial" w:cs="Arial"/>
          <w:sz w:val="18"/>
          <w:szCs w:val="18"/>
        </w:rPr>
        <w:t>he</w:t>
      </w:r>
      <w:r w:rsidRPr="00DD07BF">
        <w:rPr>
          <w:rFonts w:ascii="Arial" w:hAnsi="Arial" w:cs="Arial"/>
          <w:sz w:val="18"/>
          <w:szCs w:val="18"/>
        </w:rPr>
        <w:t xml:space="preserve"> Agent’s office for notices to t</w:t>
      </w:r>
      <w:r w:rsidR="00902B0E" w:rsidRPr="00DD07BF">
        <w:rPr>
          <w:rFonts w:ascii="Arial" w:hAnsi="Arial" w:cs="Arial"/>
          <w:sz w:val="18"/>
          <w:szCs w:val="18"/>
        </w:rPr>
        <w:t>he Agen</w:t>
      </w:r>
      <w:r w:rsidRPr="00DD07BF">
        <w:rPr>
          <w:rFonts w:ascii="Arial" w:hAnsi="Arial" w:cs="Arial"/>
          <w:sz w:val="18"/>
          <w:szCs w:val="18"/>
        </w:rPr>
        <w:t>t or the last known address of t</w:t>
      </w:r>
      <w:r w:rsidR="00902B0E" w:rsidRPr="00DD07BF">
        <w:rPr>
          <w:rFonts w:ascii="Arial" w:hAnsi="Arial" w:cs="Arial"/>
          <w:sz w:val="18"/>
          <w:szCs w:val="18"/>
        </w:rPr>
        <w:t xml:space="preserve">he </w:t>
      </w:r>
      <w:r w:rsidRPr="00DD07BF">
        <w:rPr>
          <w:rFonts w:ascii="Arial" w:hAnsi="Arial" w:cs="Arial"/>
          <w:sz w:val="18"/>
          <w:szCs w:val="18"/>
        </w:rPr>
        <w:t>Landlord for notices to t</w:t>
      </w:r>
      <w:r w:rsidR="00902B0E" w:rsidRPr="00DD07BF">
        <w:rPr>
          <w:rFonts w:ascii="Arial" w:hAnsi="Arial" w:cs="Arial"/>
          <w:sz w:val="18"/>
          <w:szCs w:val="18"/>
        </w:rPr>
        <w:t>he Landlord.</w:t>
      </w:r>
    </w:p>
    <w:p w14:paraId="2C38DE38" w14:textId="19506E15" w:rsidR="00902B0E" w:rsidRPr="00DD07BF" w:rsidRDefault="00902B0E" w:rsidP="00902B0E">
      <w:pPr>
        <w:jc w:val="both"/>
        <w:rPr>
          <w:rFonts w:ascii="Arial" w:hAnsi="Arial" w:cs="Arial"/>
          <w:sz w:val="18"/>
          <w:szCs w:val="18"/>
        </w:rPr>
      </w:pPr>
    </w:p>
    <w:p w14:paraId="1CB1CF5B" w14:textId="0180FA81" w:rsidR="00902B0E" w:rsidRPr="00DD07BF" w:rsidRDefault="00902B0E" w:rsidP="00902B0E">
      <w:pPr>
        <w:jc w:val="both"/>
        <w:rPr>
          <w:rFonts w:ascii="Arial" w:hAnsi="Arial" w:cs="Arial"/>
          <w:b/>
          <w:sz w:val="18"/>
          <w:szCs w:val="18"/>
        </w:rPr>
      </w:pPr>
      <w:r w:rsidRPr="00DD07BF">
        <w:rPr>
          <w:rFonts w:ascii="Arial" w:hAnsi="Arial" w:cs="Arial"/>
          <w:b/>
          <w:sz w:val="18"/>
          <w:szCs w:val="18"/>
        </w:rPr>
        <w:lastRenderedPageBreak/>
        <w:t xml:space="preserve">6. </w:t>
      </w:r>
      <w:r w:rsidR="00C903FB" w:rsidRPr="00DD07BF">
        <w:rPr>
          <w:rFonts w:ascii="Arial" w:hAnsi="Arial" w:cs="Arial"/>
          <w:b/>
          <w:sz w:val="18"/>
          <w:szCs w:val="18"/>
        </w:rPr>
        <w:t>Various</w:t>
      </w:r>
    </w:p>
    <w:p w14:paraId="6C6C94B2" w14:textId="19959EDF" w:rsidR="00902B0E" w:rsidRPr="00DD07BF" w:rsidRDefault="00FA6E05" w:rsidP="00902B0E">
      <w:pPr>
        <w:tabs>
          <w:tab w:val="left" w:pos="540"/>
        </w:tabs>
        <w:ind w:left="540" w:hanging="540"/>
        <w:jc w:val="both"/>
        <w:rPr>
          <w:rFonts w:ascii="Arial" w:hAnsi="Arial" w:cs="Arial"/>
          <w:sz w:val="18"/>
          <w:szCs w:val="18"/>
        </w:rPr>
      </w:pPr>
      <w:r w:rsidRPr="00DD07BF">
        <w:rPr>
          <w:rFonts w:ascii="Arial" w:hAnsi="Arial" w:cs="Arial"/>
          <w:sz w:val="18"/>
          <w:szCs w:val="18"/>
        </w:rPr>
        <w:t>6.1</w:t>
      </w:r>
      <w:r w:rsidRPr="00DD07BF">
        <w:rPr>
          <w:rFonts w:ascii="Arial" w:hAnsi="Arial" w:cs="Arial"/>
          <w:sz w:val="18"/>
          <w:szCs w:val="18"/>
        </w:rPr>
        <w:tab/>
      </w:r>
      <w:r w:rsidR="004E4D01" w:rsidRPr="00DD07BF">
        <w:rPr>
          <w:rFonts w:ascii="Arial" w:hAnsi="Arial" w:cs="Arial"/>
          <w:sz w:val="18"/>
          <w:szCs w:val="18"/>
        </w:rPr>
        <w:t>Any variation to this agreement must be agreed in writing between the parties. At least one month</w:t>
      </w:r>
      <w:r w:rsidR="006B5906" w:rsidRPr="00DD07BF">
        <w:rPr>
          <w:rFonts w:ascii="Arial" w:hAnsi="Arial" w:cs="Arial"/>
          <w:sz w:val="18"/>
          <w:szCs w:val="18"/>
        </w:rPr>
        <w:t>’</w:t>
      </w:r>
      <w:r w:rsidR="004E4D01" w:rsidRPr="00DD07BF">
        <w:rPr>
          <w:rFonts w:ascii="Arial" w:hAnsi="Arial" w:cs="Arial"/>
          <w:sz w:val="18"/>
          <w:szCs w:val="18"/>
        </w:rPr>
        <w:t>s notification will be provided.</w:t>
      </w:r>
    </w:p>
    <w:p w14:paraId="1C916B2D" w14:textId="6A083DA2" w:rsidR="00C903FB" w:rsidRPr="00DD07BF" w:rsidRDefault="00C903FB" w:rsidP="00902B0E">
      <w:pPr>
        <w:tabs>
          <w:tab w:val="left" w:pos="540"/>
        </w:tabs>
        <w:ind w:left="540" w:hanging="540"/>
        <w:jc w:val="both"/>
        <w:rPr>
          <w:rFonts w:ascii="Arial" w:hAnsi="Arial" w:cs="Arial"/>
          <w:sz w:val="18"/>
          <w:szCs w:val="18"/>
        </w:rPr>
      </w:pPr>
      <w:r w:rsidRPr="00DD07BF">
        <w:rPr>
          <w:rFonts w:ascii="Arial" w:hAnsi="Arial" w:cs="Arial"/>
          <w:sz w:val="18"/>
          <w:szCs w:val="18"/>
        </w:rPr>
        <w:t>6.2</w:t>
      </w:r>
      <w:r w:rsidRPr="00DD07BF">
        <w:rPr>
          <w:rFonts w:ascii="Arial" w:hAnsi="Arial" w:cs="Arial"/>
          <w:sz w:val="18"/>
          <w:szCs w:val="18"/>
        </w:rPr>
        <w:tab/>
        <w:t>The Cont</w:t>
      </w:r>
      <w:r w:rsidR="00005601" w:rsidRPr="00DD07BF">
        <w:rPr>
          <w:rFonts w:ascii="Arial" w:hAnsi="Arial" w:cs="Arial"/>
          <w:sz w:val="18"/>
          <w:szCs w:val="18"/>
        </w:rPr>
        <w:t>r</w:t>
      </w:r>
      <w:r w:rsidRPr="00DD07BF">
        <w:rPr>
          <w:rFonts w:ascii="Arial" w:hAnsi="Arial" w:cs="Arial"/>
          <w:sz w:val="18"/>
          <w:szCs w:val="18"/>
        </w:rPr>
        <w:t>act</w:t>
      </w:r>
      <w:r w:rsidR="00786C75" w:rsidRPr="00DD07BF">
        <w:rPr>
          <w:rFonts w:ascii="Arial" w:hAnsi="Arial" w:cs="Arial"/>
          <w:sz w:val="18"/>
          <w:szCs w:val="18"/>
        </w:rPr>
        <w:t>s</w:t>
      </w:r>
      <w:r w:rsidRPr="00DD07BF">
        <w:rPr>
          <w:rFonts w:ascii="Arial" w:hAnsi="Arial" w:cs="Arial"/>
          <w:sz w:val="18"/>
          <w:szCs w:val="18"/>
        </w:rPr>
        <w:t xml:space="preserve"> (Rights of Third Parties) Act 1999 will not apply to this agreement.</w:t>
      </w:r>
    </w:p>
    <w:p w14:paraId="11C9503A" w14:textId="5A88FCB2" w:rsidR="00DA1D44" w:rsidRPr="00DD07BF" w:rsidRDefault="00D4101F" w:rsidP="00902B0E">
      <w:pPr>
        <w:tabs>
          <w:tab w:val="left" w:pos="540"/>
        </w:tabs>
        <w:ind w:left="540" w:hanging="540"/>
        <w:jc w:val="both"/>
        <w:rPr>
          <w:rFonts w:ascii="Arial" w:hAnsi="Arial" w:cs="Arial"/>
          <w:sz w:val="18"/>
          <w:szCs w:val="18"/>
        </w:rPr>
      </w:pPr>
      <w:r w:rsidRPr="00DD07BF">
        <w:rPr>
          <w:rFonts w:ascii="Arial" w:hAnsi="Arial" w:cs="Arial"/>
          <w:sz w:val="18"/>
          <w:szCs w:val="18"/>
        </w:rPr>
        <w:t>6.3</w:t>
      </w:r>
      <w:r w:rsidRPr="00DD07BF">
        <w:rPr>
          <w:rFonts w:ascii="Arial" w:hAnsi="Arial" w:cs="Arial"/>
          <w:sz w:val="18"/>
          <w:szCs w:val="18"/>
        </w:rPr>
        <w:tab/>
        <w:t>This agreement will</w:t>
      </w:r>
      <w:r w:rsidR="00DA1D44" w:rsidRPr="00DD07BF">
        <w:rPr>
          <w:rFonts w:ascii="Arial" w:hAnsi="Arial" w:cs="Arial"/>
          <w:sz w:val="18"/>
          <w:szCs w:val="18"/>
        </w:rPr>
        <w:t xml:space="preserve"> form the basis for the Agent managing any other properties for the Landlord at </w:t>
      </w:r>
      <w:r w:rsidR="00D47EF8" w:rsidRPr="00DD07BF">
        <w:rPr>
          <w:rFonts w:ascii="Arial" w:hAnsi="Arial" w:cs="Arial"/>
          <w:sz w:val="18"/>
          <w:szCs w:val="18"/>
        </w:rPr>
        <w:t>whichever</w:t>
      </w:r>
      <w:r w:rsidR="00DA1D44" w:rsidRPr="00DD07BF">
        <w:rPr>
          <w:rFonts w:ascii="Arial" w:hAnsi="Arial" w:cs="Arial"/>
          <w:sz w:val="18"/>
          <w:szCs w:val="18"/>
        </w:rPr>
        <w:t xml:space="preserve"> level of service the Landlord chooses for each property.</w:t>
      </w:r>
    </w:p>
    <w:p w14:paraId="7317815B" w14:textId="011F0FA2" w:rsidR="004E4D01" w:rsidRPr="00DD07BF" w:rsidRDefault="004E4D01" w:rsidP="004E4D01">
      <w:pPr>
        <w:tabs>
          <w:tab w:val="left" w:pos="540"/>
        </w:tabs>
        <w:ind w:left="540" w:hanging="540"/>
        <w:jc w:val="both"/>
        <w:rPr>
          <w:rFonts w:ascii="Arial" w:hAnsi="Arial" w:cs="Arial"/>
          <w:sz w:val="18"/>
          <w:szCs w:val="18"/>
        </w:rPr>
      </w:pPr>
      <w:r w:rsidRPr="00DD07BF">
        <w:rPr>
          <w:rFonts w:ascii="Arial" w:hAnsi="Arial" w:cs="Arial"/>
          <w:sz w:val="18"/>
          <w:szCs w:val="18"/>
        </w:rPr>
        <w:t>6.4</w:t>
      </w:r>
      <w:r w:rsidRPr="00DD07BF">
        <w:rPr>
          <w:rFonts w:ascii="Arial" w:hAnsi="Arial" w:cs="Arial"/>
          <w:sz w:val="18"/>
          <w:szCs w:val="18"/>
        </w:rPr>
        <w:tab/>
        <w:t>This agreement will continue until ended in accordance with clause 5.</w:t>
      </w:r>
    </w:p>
    <w:p w14:paraId="67CA7A6A" w14:textId="0D6BC0AA" w:rsidR="00902B0E" w:rsidRPr="00DD07BF" w:rsidRDefault="00902B0E" w:rsidP="00902B0E">
      <w:pPr>
        <w:ind w:left="360"/>
        <w:jc w:val="both"/>
        <w:rPr>
          <w:rFonts w:ascii="Arial" w:hAnsi="Arial" w:cs="Arial"/>
          <w:sz w:val="18"/>
          <w:szCs w:val="18"/>
        </w:rPr>
      </w:pPr>
    </w:p>
    <w:p w14:paraId="5DC7262C" w14:textId="774B5AC0" w:rsidR="00902B0E" w:rsidRPr="00DD07BF" w:rsidRDefault="00EE09B2" w:rsidP="00902B0E">
      <w:pPr>
        <w:jc w:val="both"/>
        <w:rPr>
          <w:rFonts w:ascii="Arial" w:hAnsi="Arial" w:cs="Arial"/>
          <w:b/>
          <w:sz w:val="18"/>
          <w:szCs w:val="18"/>
        </w:rPr>
      </w:pPr>
      <w:r w:rsidRPr="00DD07BF">
        <w:rPr>
          <w:rFonts w:ascii="Arial" w:hAnsi="Arial" w:cs="Arial"/>
          <w:b/>
          <w:sz w:val="18"/>
          <w:szCs w:val="18"/>
        </w:rPr>
        <w:t>7. Data Protection</w:t>
      </w:r>
    </w:p>
    <w:p w14:paraId="3C1054E1" w14:textId="2831A002" w:rsidR="008F1981" w:rsidRPr="00DD07BF" w:rsidRDefault="00EE09B2" w:rsidP="00553F94">
      <w:pPr>
        <w:tabs>
          <w:tab w:val="left" w:pos="540"/>
        </w:tabs>
        <w:ind w:left="540" w:hanging="540"/>
        <w:jc w:val="both"/>
        <w:rPr>
          <w:rFonts w:ascii="Arial" w:hAnsi="Arial" w:cs="Arial"/>
          <w:sz w:val="18"/>
          <w:szCs w:val="18"/>
          <w:shd w:val="clear" w:color="auto" w:fill="FFFFFF"/>
        </w:rPr>
      </w:pPr>
      <w:r w:rsidRPr="00DD07BF">
        <w:rPr>
          <w:rFonts w:ascii="Arial" w:hAnsi="Arial" w:cs="Arial"/>
          <w:sz w:val="18"/>
          <w:szCs w:val="18"/>
        </w:rPr>
        <w:t>7.1</w:t>
      </w:r>
      <w:r w:rsidRPr="00DD07BF">
        <w:rPr>
          <w:rFonts w:ascii="Arial" w:hAnsi="Arial" w:cs="Arial"/>
          <w:sz w:val="18"/>
          <w:szCs w:val="18"/>
        </w:rPr>
        <w:tab/>
      </w:r>
      <w:r w:rsidR="00817547" w:rsidRPr="00DD07BF">
        <w:rPr>
          <w:rFonts w:ascii="Arial" w:hAnsi="Arial" w:cs="Arial"/>
          <w:color w:val="000000"/>
          <w:sz w:val="18"/>
          <w:szCs w:val="18"/>
          <w:shd w:val="clear" w:color="auto" w:fill="FFFFFF"/>
        </w:rPr>
        <w:t>The Agent is a data c</w:t>
      </w:r>
      <w:r w:rsidR="002233AC" w:rsidRPr="00DD07BF">
        <w:rPr>
          <w:rFonts w:ascii="Arial" w:hAnsi="Arial" w:cs="Arial"/>
          <w:color w:val="000000"/>
          <w:sz w:val="18"/>
          <w:szCs w:val="18"/>
          <w:shd w:val="clear" w:color="auto" w:fill="FFFFFF"/>
        </w:rPr>
        <w:t>ontroller</w:t>
      </w:r>
      <w:r w:rsidR="00817547" w:rsidRPr="00DD07BF">
        <w:rPr>
          <w:rFonts w:ascii="Arial" w:hAnsi="Arial" w:cs="Arial"/>
          <w:color w:val="000000"/>
          <w:sz w:val="18"/>
          <w:szCs w:val="18"/>
          <w:shd w:val="clear" w:color="auto" w:fill="FFFFFF"/>
        </w:rPr>
        <w:t xml:space="preserve"> and is required to</w:t>
      </w:r>
      <w:r w:rsidR="002233AC" w:rsidRPr="00DD07BF">
        <w:rPr>
          <w:rFonts w:ascii="Arial" w:hAnsi="Arial" w:cs="Arial"/>
          <w:color w:val="000000"/>
          <w:sz w:val="18"/>
          <w:szCs w:val="18"/>
          <w:shd w:val="clear" w:color="auto" w:fill="FFFFFF"/>
        </w:rPr>
        <w:t xml:space="preserve"> </w:t>
      </w:r>
      <w:r w:rsidR="00817547" w:rsidRPr="00DD07BF">
        <w:rPr>
          <w:rFonts w:ascii="Arial" w:hAnsi="Arial" w:cs="Arial"/>
          <w:color w:val="000000"/>
          <w:sz w:val="18"/>
          <w:szCs w:val="18"/>
          <w:shd w:val="clear" w:color="auto" w:fill="FFFFFF"/>
        </w:rPr>
        <w:t>pay a</w:t>
      </w:r>
      <w:r w:rsidR="002233AC" w:rsidRPr="00DD07BF">
        <w:rPr>
          <w:rFonts w:ascii="Arial" w:hAnsi="Arial" w:cs="Arial"/>
          <w:color w:val="000000"/>
          <w:sz w:val="18"/>
          <w:szCs w:val="18"/>
          <w:shd w:val="clear" w:color="auto" w:fill="FFFFFF"/>
        </w:rPr>
        <w:t xml:space="preserve"> fee to the Information Commissioner's Office (ICO) and the details will be placed on </w:t>
      </w:r>
      <w:r w:rsidR="002233AC" w:rsidRPr="00DD07BF">
        <w:rPr>
          <w:rFonts w:ascii="Arial" w:hAnsi="Arial" w:cs="Arial"/>
          <w:sz w:val="18"/>
          <w:szCs w:val="18"/>
          <w:shd w:val="clear" w:color="auto" w:fill="FFFFFF"/>
        </w:rPr>
        <w:t>the register</w:t>
      </w:r>
      <w:r w:rsidR="008F1981" w:rsidRPr="00DD07BF">
        <w:rPr>
          <w:rFonts w:ascii="Arial" w:hAnsi="Arial" w:cs="Arial"/>
          <w:sz w:val="18"/>
          <w:szCs w:val="18"/>
          <w:shd w:val="clear" w:color="auto" w:fill="FFFFFF"/>
        </w:rPr>
        <w:t>.</w:t>
      </w:r>
    </w:p>
    <w:p w14:paraId="59950EFB" w14:textId="0DD08C1B" w:rsidR="00877D94" w:rsidRPr="00DD07BF" w:rsidRDefault="00EE09B2" w:rsidP="00877D94">
      <w:pPr>
        <w:tabs>
          <w:tab w:val="left" w:pos="540"/>
        </w:tabs>
        <w:ind w:left="540" w:hanging="540"/>
        <w:jc w:val="both"/>
        <w:rPr>
          <w:rFonts w:ascii="Arial" w:hAnsi="Arial" w:cs="Arial"/>
          <w:color w:val="000000"/>
          <w:sz w:val="18"/>
          <w:szCs w:val="18"/>
          <w:shd w:val="clear" w:color="auto" w:fill="FFFFFF"/>
        </w:rPr>
      </w:pPr>
      <w:r w:rsidRPr="00DD07BF">
        <w:rPr>
          <w:rFonts w:ascii="Arial" w:hAnsi="Arial" w:cs="Arial"/>
          <w:sz w:val="18"/>
          <w:szCs w:val="18"/>
        </w:rPr>
        <w:t>7.2</w:t>
      </w:r>
      <w:r w:rsidRPr="00DD07BF">
        <w:rPr>
          <w:rFonts w:ascii="Arial" w:hAnsi="Arial" w:cs="Arial"/>
          <w:sz w:val="18"/>
          <w:szCs w:val="18"/>
        </w:rPr>
        <w:tab/>
      </w:r>
      <w:r w:rsidR="00817547" w:rsidRPr="00DD07BF">
        <w:rPr>
          <w:rFonts w:ascii="Arial" w:hAnsi="Arial" w:cs="Arial"/>
          <w:color w:val="000000"/>
          <w:sz w:val="18"/>
          <w:szCs w:val="18"/>
          <w:shd w:val="clear" w:color="auto" w:fill="FFFFFF"/>
        </w:rPr>
        <w:t>The A</w:t>
      </w:r>
      <w:r w:rsidR="002233AC" w:rsidRPr="00DD07BF">
        <w:rPr>
          <w:rFonts w:ascii="Arial" w:hAnsi="Arial" w:cs="Arial"/>
          <w:color w:val="000000"/>
          <w:sz w:val="18"/>
          <w:szCs w:val="18"/>
          <w:shd w:val="clear" w:color="auto" w:fill="FFFFFF"/>
        </w:rPr>
        <w:t xml:space="preserve">gent will process the Landlord’s personal data in accordance with the Privacy Notice </w:t>
      </w:r>
      <w:r w:rsidR="00877D94" w:rsidRPr="00DD07BF">
        <w:rPr>
          <w:rFonts w:ascii="Arial" w:hAnsi="Arial" w:cs="Arial"/>
          <w:color w:val="000000"/>
          <w:sz w:val="18"/>
          <w:szCs w:val="18"/>
          <w:shd w:val="clear" w:color="auto" w:fill="FFFFFF"/>
        </w:rPr>
        <w:t>provided by the Agent.</w:t>
      </w:r>
    </w:p>
    <w:p w14:paraId="466CABD1" w14:textId="07A5B26D" w:rsidR="002233AC" w:rsidRPr="00DD07BF" w:rsidRDefault="002233AC" w:rsidP="00553F94">
      <w:pPr>
        <w:tabs>
          <w:tab w:val="left" w:pos="540"/>
        </w:tabs>
        <w:ind w:left="540" w:hanging="540"/>
        <w:jc w:val="both"/>
        <w:rPr>
          <w:rFonts w:ascii="Arial" w:hAnsi="Arial" w:cs="Arial"/>
          <w:color w:val="000000"/>
          <w:sz w:val="18"/>
          <w:szCs w:val="18"/>
          <w:shd w:val="clear" w:color="auto" w:fill="FFFFFF"/>
        </w:rPr>
      </w:pPr>
      <w:r w:rsidRPr="00DD07BF">
        <w:rPr>
          <w:rFonts w:ascii="Arial" w:hAnsi="Arial" w:cs="Arial"/>
          <w:color w:val="000000"/>
          <w:sz w:val="18"/>
          <w:szCs w:val="18"/>
          <w:shd w:val="clear" w:color="auto" w:fill="FFFFFF"/>
        </w:rPr>
        <w:t>7.</w:t>
      </w:r>
      <w:r w:rsidR="00877D94" w:rsidRPr="00DD07BF">
        <w:rPr>
          <w:rFonts w:ascii="Arial" w:hAnsi="Arial" w:cs="Arial"/>
          <w:color w:val="000000"/>
          <w:sz w:val="18"/>
          <w:szCs w:val="18"/>
          <w:shd w:val="clear" w:color="auto" w:fill="FFFFFF"/>
        </w:rPr>
        <w:t>3</w:t>
      </w:r>
      <w:r w:rsidRPr="00DD07BF">
        <w:rPr>
          <w:rFonts w:ascii="Arial" w:hAnsi="Arial" w:cs="Arial"/>
          <w:color w:val="000000"/>
          <w:sz w:val="18"/>
          <w:szCs w:val="18"/>
          <w:shd w:val="clear" w:color="auto" w:fill="FFFFFF"/>
        </w:rPr>
        <w:t xml:space="preserve"> </w:t>
      </w:r>
      <w:r w:rsidRPr="00DD07BF">
        <w:rPr>
          <w:rFonts w:ascii="Arial" w:hAnsi="Arial" w:cs="Arial"/>
          <w:color w:val="000000"/>
          <w:sz w:val="18"/>
          <w:szCs w:val="18"/>
          <w:shd w:val="clear" w:color="auto" w:fill="FFFFFF"/>
        </w:rPr>
        <w:tab/>
      </w:r>
      <w:r w:rsidR="00817547" w:rsidRPr="00DD07BF">
        <w:rPr>
          <w:rFonts w:ascii="Arial" w:hAnsi="Arial" w:cs="Arial"/>
          <w:color w:val="000000"/>
          <w:sz w:val="18"/>
          <w:szCs w:val="18"/>
          <w:shd w:val="clear" w:color="auto" w:fill="FFFFFF"/>
        </w:rPr>
        <w:t>The</w:t>
      </w:r>
      <w:r w:rsidRPr="00DD07BF">
        <w:rPr>
          <w:rFonts w:ascii="Arial" w:hAnsi="Arial" w:cs="Arial"/>
          <w:color w:val="000000"/>
          <w:sz w:val="18"/>
          <w:szCs w:val="18"/>
          <w:shd w:val="clear" w:color="auto" w:fill="FFFFFF"/>
        </w:rPr>
        <w:t xml:space="preserve"> </w:t>
      </w:r>
      <w:r w:rsidR="00817547" w:rsidRPr="00DD07BF">
        <w:rPr>
          <w:rFonts w:ascii="Arial" w:hAnsi="Arial" w:cs="Arial"/>
          <w:color w:val="000000"/>
          <w:sz w:val="18"/>
          <w:szCs w:val="18"/>
          <w:shd w:val="clear" w:color="auto" w:fill="FFFFFF"/>
        </w:rPr>
        <w:t>L</w:t>
      </w:r>
      <w:r w:rsidRPr="00DD07BF">
        <w:rPr>
          <w:rFonts w:ascii="Arial" w:hAnsi="Arial" w:cs="Arial"/>
          <w:color w:val="000000"/>
          <w:sz w:val="18"/>
          <w:szCs w:val="18"/>
          <w:shd w:val="clear" w:color="auto" w:fill="FFFFFF"/>
        </w:rPr>
        <w:t xml:space="preserve">andlord </w:t>
      </w:r>
      <w:r w:rsidR="00817547" w:rsidRPr="00DD07BF">
        <w:rPr>
          <w:rFonts w:ascii="Arial" w:hAnsi="Arial" w:cs="Arial"/>
          <w:color w:val="000000"/>
          <w:sz w:val="18"/>
          <w:szCs w:val="18"/>
          <w:shd w:val="clear" w:color="auto" w:fill="FFFFFF"/>
        </w:rPr>
        <w:t xml:space="preserve">will also be a controller in respect of </w:t>
      </w:r>
      <w:r w:rsidR="00EA17DA" w:rsidRPr="00DD07BF">
        <w:rPr>
          <w:rFonts w:ascii="Arial" w:hAnsi="Arial" w:cs="Arial"/>
          <w:color w:val="000000"/>
          <w:sz w:val="18"/>
          <w:szCs w:val="18"/>
          <w:shd w:val="clear" w:color="auto" w:fill="FFFFFF"/>
        </w:rPr>
        <w:t xml:space="preserve">the </w:t>
      </w:r>
      <w:r w:rsidR="00AC67FC" w:rsidRPr="00DD07BF">
        <w:rPr>
          <w:rFonts w:ascii="Arial" w:hAnsi="Arial" w:cs="Arial"/>
          <w:color w:val="000000"/>
          <w:sz w:val="18"/>
          <w:szCs w:val="18"/>
          <w:shd w:val="clear" w:color="auto" w:fill="FFFFFF"/>
        </w:rPr>
        <w:t>T</w:t>
      </w:r>
      <w:r w:rsidR="00817547" w:rsidRPr="00DD07BF">
        <w:rPr>
          <w:rFonts w:ascii="Arial" w:hAnsi="Arial" w:cs="Arial"/>
          <w:color w:val="000000"/>
          <w:sz w:val="18"/>
          <w:szCs w:val="18"/>
          <w:shd w:val="clear" w:color="auto" w:fill="FFFFFF"/>
        </w:rPr>
        <w:t>enant</w:t>
      </w:r>
      <w:r w:rsidR="00EA17DA" w:rsidRPr="00DD07BF">
        <w:rPr>
          <w:rFonts w:ascii="Arial" w:hAnsi="Arial" w:cs="Arial"/>
          <w:color w:val="000000"/>
          <w:sz w:val="18"/>
          <w:szCs w:val="18"/>
          <w:shd w:val="clear" w:color="auto" w:fill="FFFFFF"/>
        </w:rPr>
        <w:t>’s</w:t>
      </w:r>
      <w:r w:rsidR="00817547" w:rsidRPr="00DD07BF">
        <w:rPr>
          <w:rFonts w:ascii="Arial" w:hAnsi="Arial" w:cs="Arial"/>
          <w:color w:val="000000"/>
          <w:sz w:val="18"/>
          <w:szCs w:val="18"/>
          <w:shd w:val="clear" w:color="auto" w:fill="FFFFFF"/>
        </w:rPr>
        <w:t xml:space="preserve"> and other person</w:t>
      </w:r>
      <w:r w:rsidR="00877D94" w:rsidRPr="00DD07BF">
        <w:rPr>
          <w:rFonts w:ascii="Arial" w:hAnsi="Arial" w:cs="Arial"/>
          <w:color w:val="000000"/>
          <w:sz w:val="18"/>
          <w:szCs w:val="18"/>
          <w:shd w:val="clear" w:color="auto" w:fill="FFFFFF"/>
        </w:rPr>
        <w:t>al</w:t>
      </w:r>
      <w:r w:rsidR="00817547" w:rsidRPr="00DD07BF">
        <w:rPr>
          <w:rFonts w:ascii="Arial" w:hAnsi="Arial" w:cs="Arial"/>
          <w:color w:val="000000"/>
          <w:sz w:val="18"/>
          <w:szCs w:val="18"/>
          <w:shd w:val="clear" w:color="auto" w:fill="FFFFFF"/>
        </w:rPr>
        <w:t xml:space="preserve"> data and should </w:t>
      </w:r>
      <w:r w:rsidR="00EF46D1" w:rsidRPr="00DD07BF">
        <w:rPr>
          <w:rFonts w:ascii="Arial" w:hAnsi="Arial" w:cs="Arial"/>
          <w:color w:val="000000"/>
          <w:sz w:val="18"/>
          <w:szCs w:val="18"/>
          <w:shd w:val="clear" w:color="auto" w:fill="FFFFFF"/>
        </w:rPr>
        <w:t xml:space="preserve">pay the data protection fee, have a current registration </w:t>
      </w:r>
      <w:r w:rsidR="00817547" w:rsidRPr="00DD07BF">
        <w:rPr>
          <w:rFonts w:ascii="Arial" w:hAnsi="Arial" w:cs="Arial"/>
          <w:color w:val="000000"/>
          <w:sz w:val="18"/>
          <w:szCs w:val="18"/>
          <w:shd w:val="clear" w:color="auto" w:fill="FFFFFF"/>
        </w:rPr>
        <w:t xml:space="preserve">with the ICO and process all data in accordance with the </w:t>
      </w:r>
      <w:r w:rsidR="00452DB6" w:rsidRPr="00DD07BF">
        <w:rPr>
          <w:rFonts w:ascii="Arial" w:hAnsi="Arial" w:cs="Arial"/>
          <w:color w:val="000000"/>
          <w:sz w:val="18"/>
          <w:szCs w:val="18"/>
          <w:shd w:val="clear" w:color="auto" w:fill="FFFFFF"/>
        </w:rPr>
        <w:t xml:space="preserve">UK </w:t>
      </w:r>
      <w:r w:rsidR="00817547" w:rsidRPr="00DD07BF">
        <w:rPr>
          <w:rFonts w:ascii="Arial" w:hAnsi="Arial" w:cs="Arial"/>
          <w:color w:val="000000"/>
          <w:sz w:val="18"/>
          <w:szCs w:val="18"/>
          <w:shd w:val="clear" w:color="auto" w:fill="FFFFFF"/>
        </w:rPr>
        <w:t>General Data Protection Regulations.</w:t>
      </w:r>
      <w:r w:rsidR="00EF46D1" w:rsidRPr="00DD07BF">
        <w:rPr>
          <w:rFonts w:ascii="Arial" w:hAnsi="Arial" w:cs="Arial"/>
          <w:color w:val="000000"/>
          <w:sz w:val="18"/>
          <w:szCs w:val="18"/>
          <w:shd w:val="clear" w:color="auto" w:fill="FFFFFF"/>
        </w:rPr>
        <w:t xml:space="preserve"> The Landlord is responsible for paying the data protection fee and ensuring that they hold a registration with the ICO. The Landlord will be liable for any penalties for non-compliance with the Landlord’s responsibilities.</w:t>
      </w:r>
    </w:p>
    <w:p w14:paraId="52085BB3" w14:textId="5F170D38" w:rsidR="0046361D" w:rsidRPr="00DD07BF" w:rsidRDefault="0046361D" w:rsidP="00553F94">
      <w:pPr>
        <w:tabs>
          <w:tab w:val="left" w:pos="540"/>
        </w:tabs>
        <w:ind w:left="540" w:hanging="540"/>
        <w:jc w:val="both"/>
        <w:rPr>
          <w:rFonts w:ascii="Arial" w:hAnsi="Arial" w:cs="Arial"/>
          <w:color w:val="000000"/>
          <w:sz w:val="18"/>
          <w:szCs w:val="18"/>
          <w:shd w:val="clear" w:color="auto" w:fill="FFFFFF"/>
        </w:rPr>
      </w:pPr>
    </w:p>
    <w:p w14:paraId="25B2B5A6" w14:textId="56D8C7EE" w:rsidR="0046361D" w:rsidRPr="00DD07BF" w:rsidRDefault="0046361D" w:rsidP="00553F94">
      <w:pPr>
        <w:tabs>
          <w:tab w:val="left" w:pos="540"/>
        </w:tabs>
        <w:ind w:left="540" w:hanging="540"/>
        <w:jc w:val="both"/>
        <w:rPr>
          <w:rFonts w:ascii="Arial" w:hAnsi="Arial" w:cs="Arial"/>
          <w:b/>
          <w:color w:val="000000"/>
          <w:sz w:val="18"/>
          <w:szCs w:val="18"/>
          <w:shd w:val="clear" w:color="auto" w:fill="FFFFFF"/>
        </w:rPr>
      </w:pPr>
      <w:r w:rsidRPr="00DD07BF">
        <w:rPr>
          <w:rFonts w:ascii="Arial" w:hAnsi="Arial" w:cs="Arial"/>
          <w:b/>
          <w:color w:val="000000"/>
          <w:sz w:val="18"/>
          <w:szCs w:val="18"/>
          <w:shd w:val="clear" w:color="auto" w:fill="FFFFFF"/>
        </w:rPr>
        <w:t xml:space="preserve">8. </w:t>
      </w:r>
      <w:r w:rsidR="00A82141" w:rsidRPr="00DD07BF">
        <w:rPr>
          <w:rFonts w:ascii="Arial" w:hAnsi="Arial" w:cs="Arial"/>
          <w:b/>
          <w:color w:val="000000"/>
          <w:sz w:val="18"/>
          <w:szCs w:val="18"/>
          <w:shd w:val="clear" w:color="auto" w:fill="FFFFFF"/>
        </w:rPr>
        <w:t>Business Safeguards</w:t>
      </w:r>
    </w:p>
    <w:p w14:paraId="53EF700E" w14:textId="3C18AC22" w:rsidR="00D56AC4" w:rsidRPr="00DD07BF" w:rsidRDefault="0046361D" w:rsidP="00A15B5C">
      <w:pPr>
        <w:shd w:val="clear" w:color="auto" w:fill="FFFFFF"/>
        <w:spacing w:after="120" w:line="300" w:lineRule="atLeast"/>
        <w:ind w:left="567" w:hanging="567"/>
        <w:jc w:val="both"/>
        <w:rPr>
          <w:rFonts w:ascii="Arial" w:hAnsi="Arial" w:cs="Arial"/>
          <w:color w:val="000000"/>
          <w:sz w:val="18"/>
          <w:szCs w:val="18"/>
          <w:lang w:eastAsia="en-GB"/>
        </w:rPr>
      </w:pPr>
      <w:r w:rsidRPr="00DD07BF">
        <w:rPr>
          <w:rFonts w:ascii="Arial" w:hAnsi="Arial" w:cs="Arial"/>
          <w:color w:val="000000"/>
          <w:sz w:val="18"/>
          <w:szCs w:val="18"/>
          <w:shd w:val="clear" w:color="auto" w:fill="FFFFFF"/>
        </w:rPr>
        <w:t>8.1</w:t>
      </w:r>
      <w:r w:rsidRPr="00DD07BF">
        <w:rPr>
          <w:rFonts w:ascii="Arial" w:hAnsi="Arial" w:cs="Arial"/>
          <w:color w:val="000000"/>
          <w:sz w:val="18"/>
          <w:szCs w:val="18"/>
          <w:shd w:val="clear" w:color="auto" w:fill="FFFFFF"/>
        </w:rPr>
        <w:tab/>
        <w:t xml:space="preserve">Letting Agents are required to be a member of a redress scheme. </w:t>
      </w:r>
      <w:r w:rsidR="00D56AC4" w:rsidRPr="00DD07BF">
        <w:rPr>
          <w:rFonts w:ascii="Arial" w:hAnsi="Arial" w:cs="Arial"/>
          <w:color w:val="000000"/>
          <w:sz w:val="18"/>
          <w:szCs w:val="18"/>
          <w:lang w:eastAsia="en-GB"/>
        </w:rPr>
        <w:t xml:space="preserve">We belong to the following property redress scheme </w:t>
      </w:r>
      <w:r w:rsidR="00D41847" w:rsidRPr="00DD07BF">
        <w:rPr>
          <w:rFonts w:ascii="Arial" w:hAnsi="Arial" w:cs="Arial"/>
          <w:color w:val="000000"/>
          <w:sz w:val="18"/>
          <w:szCs w:val="18"/>
          <w:lang w:eastAsia="en-GB"/>
        </w:rPr>
        <w:t xml:space="preserve">– Property Redress Scheme, </w:t>
      </w:r>
      <w:r w:rsidR="00D56AC4" w:rsidRPr="00DD07BF">
        <w:rPr>
          <w:rFonts w:ascii="Arial" w:hAnsi="Arial" w:cs="Arial"/>
          <w:color w:val="000000"/>
          <w:sz w:val="18"/>
          <w:szCs w:val="18"/>
          <w:lang w:eastAsia="en-GB"/>
        </w:rPr>
        <w:t>and you can seek redress by writing to the scheme at:</w:t>
      </w:r>
    </w:p>
    <w:p w14:paraId="23AA9F41" w14:textId="7FA759F7" w:rsidR="00D56AC4" w:rsidRPr="00DD07BF" w:rsidRDefault="00D56AC4" w:rsidP="00A15B5C">
      <w:pPr>
        <w:shd w:val="clear" w:color="auto" w:fill="FFFFFF"/>
        <w:spacing w:line="300" w:lineRule="atLeast"/>
        <w:ind w:left="426" w:firstLine="142"/>
        <w:jc w:val="both"/>
        <w:rPr>
          <w:rFonts w:ascii="Arial" w:hAnsi="Arial" w:cs="Arial"/>
          <w:color w:val="000000"/>
          <w:sz w:val="18"/>
          <w:szCs w:val="18"/>
          <w:lang w:eastAsia="en-GB"/>
        </w:rPr>
      </w:pPr>
      <w:r w:rsidRPr="00DD07BF">
        <w:rPr>
          <w:rFonts w:ascii="Arial" w:hAnsi="Arial" w:cs="Arial"/>
          <w:color w:val="000000"/>
          <w:sz w:val="18"/>
          <w:szCs w:val="18"/>
          <w:lang w:eastAsia="en-GB"/>
        </w:rPr>
        <w:t>Address:</w:t>
      </w:r>
      <w:r w:rsidR="00493C94" w:rsidRPr="00DD07BF">
        <w:rPr>
          <w:rFonts w:ascii="Arial" w:hAnsi="Arial" w:cs="Arial"/>
          <w:color w:val="000000"/>
          <w:sz w:val="18"/>
          <w:szCs w:val="18"/>
          <w:lang w:eastAsia="en-GB"/>
        </w:rPr>
        <w:t xml:space="preserve"> </w:t>
      </w:r>
      <w:r w:rsidR="00D41847" w:rsidRPr="00DD07BF">
        <w:rPr>
          <w:rFonts w:ascii="Arial" w:hAnsi="Arial" w:cs="Arial"/>
          <w:color w:val="000000"/>
          <w:sz w:val="18"/>
          <w:szCs w:val="18"/>
          <w:lang w:eastAsia="en-GB"/>
        </w:rPr>
        <w:t>Premiere House, 1</w:t>
      </w:r>
      <w:r w:rsidR="00D41847" w:rsidRPr="00DD07BF">
        <w:rPr>
          <w:rFonts w:ascii="Arial" w:hAnsi="Arial" w:cs="Arial"/>
          <w:color w:val="000000"/>
          <w:sz w:val="18"/>
          <w:szCs w:val="18"/>
          <w:vertAlign w:val="superscript"/>
          <w:lang w:eastAsia="en-GB"/>
        </w:rPr>
        <w:t>st</w:t>
      </w:r>
      <w:r w:rsidR="00D41847" w:rsidRPr="00DD07BF">
        <w:rPr>
          <w:rFonts w:ascii="Arial" w:hAnsi="Arial" w:cs="Arial"/>
          <w:color w:val="000000"/>
          <w:sz w:val="18"/>
          <w:szCs w:val="18"/>
          <w:lang w:eastAsia="en-GB"/>
        </w:rPr>
        <w:t xml:space="preserve"> Floor, Elstree Way, Borehamwood, Hertfordshire. WD6 1JH</w:t>
      </w:r>
    </w:p>
    <w:p w14:paraId="63AC561B" w14:textId="70CC5040" w:rsidR="00D56AC4" w:rsidRPr="00DD07BF" w:rsidRDefault="00D56AC4" w:rsidP="00A15B5C">
      <w:pPr>
        <w:shd w:val="clear" w:color="auto" w:fill="FFFFFF"/>
        <w:spacing w:line="300" w:lineRule="atLeast"/>
        <w:ind w:left="567"/>
        <w:jc w:val="both"/>
        <w:rPr>
          <w:rFonts w:ascii="Arial" w:hAnsi="Arial" w:cs="Arial"/>
          <w:color w:val="000000"/>
          <w:sz w:val="18"/>
          <w:szCs w:val="18"/>
          <w:lang w:eastAsia="en-GB"/>
        </w:rPr>
      </w:pPr>
      <w:r w:rsidRPr="00DD07BF">
        <w:rPr>
          <w:rFonts w:ascii="Arial" w:hAnsi="Arial" w:cs="Arial"/>
          <w:color w:val="000000"/>
          <w:sz w:val="18"/>
          <w:szCs w:val="18"/>
          <w:lang w:eastAsia="en-GB"/>
        </w:rPr>
        <w:t>Telephone no:</w:t>
      </w:r>
      <w:r w:rsidR="00D41847" w:rsidRPr="00DD07BF">
        <w:rPr>
          <w:rFonts w:ascii="Arial" w:hAnsi="Arial" w:cs="Arial"/>
          <w:color w:val="000000"/>
          <w:sz w:val="18"/>
          <w:szCs w:val="18"/>
          <w:lang w:eastAsia="en-GB"/>
        </w:rPr>
        <w:t xml:space="preserve"> 0333 321 9418</w:t>
      </w:r>
    </w:p>
    <w:p w14:paraId="65702D50" w14:textId="44B9B2A9" w:rsidR="00D56AC4" w:rsidRPr="00DD07BF" w:rsidRDefault="00D56AC4" w:rsidP="00A15B5C">
      <w:pPr>
        <w:shd w:val="clear" w:color="auto" w:fill="FFFFFF"/>
        <w:spacing w:line="300" w:lineRule="atLeast"/>
        <w:ind w:left="567"/>
        <w:jc w:val="both"/>
        <w:rPr>
          <w:rFonts w:ascii="Arial" w:hAnsi="Arial" w:cs="Arial"/>
          <w:color w:val="000000"/>
          <w:sz w:val="18"/>
          <w:szCs w:val="18"/>
          <w:lang w:eastAsia="en-GB"/>
        </w:rPr>
      </w:pPr>
      <w:r w:rsidRPr="00DD07BF">
        <w:rPr>
          <w:rFonts w:ascii="Arial" w:hAnsi="Arial" w:cs="Arial"/>
          <w:color w:val="000000"/>
          <w:sz w:val="18"/>
          <w:szCs w:val="18"/>
          <w:lang w:eastAsia="en-GB"/>
        </w:rPr>
        <w:t>Website:</w:t>
      </w:r>
      <w:r w:rsidR="00493C94" w:rsidRPr="00DD07BF">
        <w:rPr>
          <w:rFonts w:ascii="Arial" w:hAnsi="Arial" w:cs="Arial"/>
          <w:color w:val="000000"/>
          <w:sz w:val="18"/>
          <w:szCs w:val="18"/>
          <w:lang w:eastAsia="en-GB"/>
        </w:rPr>
        <w:t xml:space="preserve"> </w:t>
      </w:r>
      <w:r w:rsidR="00D41847" w:rsidRPr="00DD07BF">
        <w:rPr>
          <w:rFonts w:ascii="Arial" w:hAnsi="Arial" w:cs="Arial"/>
          <w:color w:val="000000"/>
          <w:sz w:val="18"/>
          <w:szCs w:val="18"/>
          <w:lang w:eastAsia="en-GB"/>
        </w:rPr>
        <w:t xml:space="preserve"> </w:t>
      </w:r>
      <w:hyperlink r:id="rId8" w:history="1">
        <w:r w:rsidR="00694EBC" w:rsidRPr="00DD07BF">
          <w:rPr>
            <w:rStyle w:val="Hyperlink"/>
            <w:rFonts w:ascii="Arial" w:hAnsi="Arial" w:cs="Arial"/>
            <w:sz w:val="18"/>
            <w:szCs w:val="18"/>
            <w:lang w:eastAsia="en-GB"/>
          </w:rPr>
          <w:t>www.theprs.co.uk</w:t>
        </w:r>
      </w:hyperlink>
      <w:r w:rsidR="00694EBC" w:rsidRPr="00DD07BF">
        <w:rPr>
          <w:rFonts w:ascii="Arial" w:hAnsi="Arial" w:cs="Arial"/>
          <w:color w:val="000000"/>
          <w:sz w:val="18"/>
          <w:szCs w:val="18"/>
          <w:lang w:eastAsia="en-GB"/>
        </w:rPr>
        <w:t xml:space="preserve"> </w:t>
      </w:r>
    </w:p>
    <w:p w14:paraId="1B87384C" w14:textId="65CBDDA8" w:rsidR="00D56AC4" w:rsidRPr="00DD07BF" w:rsidRDefault="00D56AC4" w:rsidP="00A15B5C">
      <w:pPr>
        <w:shd w:val="clear" w:color="auto" w:fill="FFFFFF"/>
        <w:spacing w:line="300" w:lineRule="atLeast"/>
        <w:ind w:left="567"/>
        <w:jc w:val="both"/>
        <w:rPr>
          <w:rFonts w:ascii="Arial" w:hAnsi="Arial" w:cs="Arial"/>
          <w:color w:val="000000"/>
          <w:sz w:val="18"/>
          <w:szCs w:val="18"/>
          <w:lang w:eastAsia="en-GB"/>
        </w:rPr>
      </w:pPr>
      <w:r w:rsidRPr="00DD07BF">
        <w:rPr>
          <w:rFonts w:ascii="Arial" w:hAnsi="Arial" w:cs="Arial"/>
          <w:color w:val="000000"/>
          <w:sz w:val="18"/>
          <w:szCs w:val="18"/>
          <w:lang w:eastAsia="en-GB"/>
        </w:rPr>
        <w:t>Email:</w:t>
      </w:r>
      <w:r w:rsidR="00493C94" w:rsidRPr="00DD07BF">
        <w:rPr>
          <w:rFonts w:ascii="Arial" w:hAnsi="Arial" w:cs="Arial"/>
          <w:color w:val="000000"/>
          <w:sz w:val="18"/>
          <w:szCs w:val="18"/>
          <w:lang w:eastAsia="en-GB"/>
        </w:rPr>
        <w:t xml:space="preserve"> </w:t>
      </w:r>
      <w:hyperlink r:id="rId9" w:history="1">
        <w:r w:rsidR="00694EBC" w:rsidRPr="00DD07BF">
          <w:rPr>
            <w:rStyle w:val="Hyperlink"/>
            <w:rFonts w:ascii="Arial" w:hAnsi="Arial" w:cs="Arial"/>
            <w:sz w:val="18"/>
            <w:szCs w:val="18"/>
            <w:lang w:eastAsia="en-GB"/>
          </w:rPr>
          <w:t>info@theprs.co.uk</w:t>
        </w:r>
      </w:hyperlink>
      <w:r w:rsidR="00694EBC" w:rsidRPr="00DD07BF">
        <w:rPr>
          <w:rFonts w:ascii="Arial" w:hAnsi="Arial" w:cs="Arial"/>
          <w:color w:val="000000"/>
          <w:sz w:val="18"/>
          <w:szCs w:val="18"/>
          <w:lang w:eastAsia="en-GB"/>
        </w:rPr>
        <w:t xml:space="preserve"> </w:t>
      </w:r>
    </w:p>
    <w:p w14:paraId="2D87741B" w14:textId="0F222019" w:rsidR="00D56AC4" w:rsidRPr="00DD07BF" w:rsidRDefault="00D56AC4" w:rsidP="00553F94">
      <w:pPr>
        <w:tabs>
          <w:tab w:val="left" w:pos="540"/>
        </w:tabs>
        <w:ind w:left="540" w:hanging="540"/>
        <w:jc w:val="both"/>
        <w:rPr>
          <w:rFonts w:ascii="Arial" w:hAnsi="Arial" w:cs="Arial"/>
          <w:color w:val="000000"/>
          <w:sz w:val="18"/>
          <w:szCs w:val="18"/>
          <w:shd w:val="clear" w:color="auto" w:fill="FFFFFF"/>
        </w:rPr>
      </w:pPr>
    </w:p>
    <w:p w14:paraId="407E0800" w14:textId="7F9005DA" w:rsidR="00F63EBC" w:rsidRPr="00DD07BF" w:rsidRDefault="00F63EBC" w:rsidP="00A15B5C">
      <w:pPr>
        <w:tabs>
          <w:tab w:val="left" w:pos="567"/>
        </w:tabs>
        <w:ind w:left="567" w:hanging="567"/>
        <w:jc w:val="both"/>
        <w:rPr>
          <w:rFonts w:ascii="Arial" w:hAnsi="Arial" w:cs="Arial"/>
          <w:color w:val="000000"/>
          <w:sz w:val="18"/>
          <w:szCs w:val="18"/>
          <w:shd w:val="clear" w:color="auto" w:fill="FFFFFF"/>
        </w:rPr>
      </w:pPr>
      <w:r w:rsidRPr="00DD07BF">
        <w:rPr>
          <w:rFonts w:ascii="Arial" w:hAnsi="Arial" w:cs="Arial"/>
          <w:color w:val="000000"/>
          <w:sz w:val="18"/>
          <w:szCs w:val="18"/>
          <w:shd w:val="clear" w:color="auto" w:fill="FFFFFF"/>
        </w:rPr>
        <w:t>8.2</w:t>
      </w:r>
      <w:r w:rsidRPr="00DD07BF">
        <w:rPr>
          <w:rFonts w:ascii="Arial" w:hAnsi="Arial" w:cs="Arial"/>
          <w:color w:val="000000"/>
          <w:sz w:val="18"/>
          <w:szCs w:val="18"/>
          <w:shd w:val="clear" w:color="auto" w:fill="FFFFFF"/>
        </w:rPr>
        <w:tab/>
        <w:t>Before a complaint can be escalated to the redress scheme</w:t>
      </w:r>
      <w:r w:rsidR="00D47EF8" w:rsidRPr="00DD07BF">
        <w:rPr>
          <w:rFonts w:ascii="Arial" w:hAnsi="Arial" w:cs="Arial"/>
          <w:color w:val="000000"/>
          <w:sz w:val="18"/>
          <w:szCs w:val="18"/>
          <w:shd w:val="clear" w:color="auto" w:fill="FFFFFF"/>
        </w:rPr>
        <w:t>,</w:t>
      </w:r>
      <w:r w:rsidRPr="00DD07BF">
        <w:rPr>
          <w:rFonts w:ascii="Arial" w:hAnsi="Arial" w:cs="Arial"/>
          <w:color w:val="000000"/>
          <w:sz w:val="18"/>
          <w:szCs w:val="18"/>
          <w:shd w:val="clear" w:color="auto" w:fill="FFFFFF"/>
        </w:rPr>
        <w:t xml:space="preserve"> clients are initially required to go through our </w:t>
      </w:r>
      <w:proofErr w:type="gramStart"/>
      <w:r w:rsidRPr="00DD07BF">
        <w:rPr>
          <w:rFonts w:ascii="Arial" w:hAnsi="Arial" w:cs="Arial"/>
          <w:color w:val="000000"/>
          <w:sz w:val="18"/>
          <w:szCs w:val="18"/>
          <w:shd w:val="clear" w:color="auto" w:fill="FFFFFF"/>
        </w:rPr>
        <w:t>complaints</w:t>
      </w:r>
      <w:proofErr w:type="gramEnd"/>
      <w:r w:rsidRPr="00DD07BF">
        <w:rPr>
          <w:rFonts w:ascii="Arial" w:hAnsi="Arial" w:cs="Arial"/>
          <w:color w:val="000000"/>
          <w:sz w:val="18"/>
          <w:szCs w:val="18"/>
          <w:shd w:val="clear" w:color="auto" w:fill="FFFFFF"/>
        </w:rPr>
        <w:t xml:space="preserve"> procedure, a copy of which is available upon request.</w:t>
      </w:r>
    </w:p>
    <w:p w14:paraId="3E05B9D2" w14:textId="65BAEA03" w:rsidR="00F63EBC" w:rsidRPr="00DD07BF" w:rsidRDefault="00F63EBC" w:rsidP="00A15B5C">
      <w:pPr>
        <w:tabs>
          <w:tab w:val="left" w:pos="567"/>
        </w:tabs>
        <w:ind w:left="567" w:hanging="567"/>
        <w:jc w:val="both"/>
        <w:rPr>
          <w:rFonts w:ascii="Arial" w:hAnsi="Arial" w:cs="Arial"/>
          <w:color w:val="000000"/>
          <w:sz w:val="18"/>
          <w:szCs w:val="18"/>
          <w:shd w:val="clear" w:color="auto" w:fill="FFFFFF"/>
        </w:rPr>
      </w:pPr>
      <w:r w:rsidRPr="00DD07BF">
        <w:rPr>
          <w:rFonts w:ascii="Arial" w:hAnsi="Arial" w:cs="Arial"/>
          <w:color w:val="000000"/>
          <w:sz w:val="18"/>
          <w:szCs w:val="18"/>
          <w:shd w:val="clear" w:color="auto" w:fill="FFFFFF"/>
        </w:rPr>
        <w:t>8.3</w:t>
      </w:r>
      <w:r w:rsidRPr="00DD07BF">
        <w:rPr>
          <w:rFonts w:ascii="Arial" w:hAnsi="Arial" w:cs="Arial"/>
          <w:color w:val="000000"/>
          <w:sz w:val="18"/>
          <w:szCs w:val="18"/>
          <w:shd w:val="clear" w:color="auto" w:fill="FFFFFF"/>
        </w:rPr>
        <w:tab/>
      </w:r>
      <w:r w:rsidR="00B43AB5" w:rsidRPr="00DD07BF">
        <w:rPr>
          <w:rFonts w:ascii="Arial" w:hAnsi="Arial" w:cs="Arial"/>
          <w:color w:val="000000"/>
          <w:sz w:val="18"/>
          <w:szCs w:val="18"/>
          <w:shd w:val="clear" w:color="auto" w:fill="FFFFFF"/>
        </w:rPr>
        <w:t>L</w:t>
      </w:r>
      <w:r w:rsidR="000B4DD7" w:rsidRPr="00DD07BF">
        <w:rPr>
          <w:rFonts w:ascii="Arial" w:hAnsi="Arial" w:cs="Arial"/>
          <w:color w:val="000000"/>
          <w:sz w:val="18"/>
          <w:szCs w:val="18"/>
          <w:shd w:val="clear" w:color="auto" w:fill="FFFFFF"/>
        </w:rPr>
        <w:t>etting agents are required to have Client Money Protection. Our provider is</w:t>
      </w:r>
      <w:r w:rsidR="00694EBC" w:rsidRPr="00DD07BF">
        <w:rPr>
          <w:rFonts w:ascii="Arial" w:hAnsi="Arial" w:cs="Arial"/>
          <w:color w:val="000000"/>
          <w:sz w:val="18"/>
          <w:szCs w:val="18"/>
          <w:shd w:val="clear" w:color="auto" w:fill="FFFFFF"/>
        </w:rPr>
        <w:t xml:space="preserve"> Client Money Protect</w:t>
      </w:r>
      <w:r w:rsidR="00493C94" w:rsidRPr="00DD07BF">
        <w:rPr>
          <w:rFonts w:ascii="Arial" w:hAnsi="Arial" w:cs="Arial"/>
          <w:color w:val="000000"/>
          <w:sz w:val="18"/>
          <w:szCs w:val="18"/>
          <w:shd w:val="clear" w:color="auto" w:fill="FFFFFF"/>
        </w:rPr>
        <w:t xml:space="preserve"> and their website is</w:t>
      </w:r>
      <w:r w:rsidR="00694EBC" w:rsidRPr="00DD07BF">
        <w:rPr>
          <w:rFonts w:ascii="Arial" w:hAnsi="Arial" w:cs="Arial"/>
          <w:color w:val="000000"/>
          <w:sz w:val="18"/>
          <w:szCs w:val="18"/>
          <w:shd w:val="clear" w:color="auto" w:fill="FFFFFF"/>
        </w:rPr>
        <w:t xml:space="preserve"> </w:t>
      </w:r>
      <w:hyperlink r:id="rId10" w:history="1">
        <w:r w:rsidR="00694EBC" w:rsidRPr="00DD07BF">
          <w:rPr>
            <w:rStyle w:val="Hyperlink"/>
            <w:rFonts w:ascii="Arial" w:hAnsi="Arial" w:cs="Arial"/>
            <w:sz w:val="18"/>
            <w:szCs w:val="18"/>
            <w:shd w:val="clear" w:color="auto" w:fill="FFFFFF"/>
          </w:rPr>
          <w:t>www.clientmoneyprotect.co.uk</w:t>
        </w:r>
      </w:hyperlink>
      <w:r w:rsidR="000B4DD7" w:rsidRPr="00DD07BF">
        <w:rPr>
          <w:rFonts w:ascii="Arial" w:hAnsi="Arial" w:cs="Arial"/>
          <w:color w:val="000000"/>
          <w:sz w:val="18"/>
          <w:szCs w:val="18"/>
          <w:shd w:val="clear" w:color="auto" w:fill="FFFFFF"/>
        </w:rPr>
        <w:t xml:space="preserve"> A copy of our Client Money Protection Certificate is available </w:t>
      </w:r>
      <w:r w:rsidR="00977B48" w:rsidRPr="00DD07BF">
        <w:rPr>
          <w:rFonts w:ascii="Arial" w:hAnsi="Arial" w:cs="Arial"/>
          <w:color w:val="000000"/>
          <w:sz w:val="18"/>
          <w:szCs w:val="18"/>
          <w:shd w:val="clear" w:color="auto" w:fill="FFFFFF"/>
        </w:rPr>
        <w:t xml:space="preserve">upon request or </w:t>
      </w:r>
      <w:r w:rsidR="000B4DD7" w:rsidRPr="00DD07BF">
        <w:rPr>
          <w:rFonts w:ascii="Arial" w:hAnsi="Arial" w:cs="Arial"/>
          <w:color w:val="000000"/>
          <w:sz w:val="18"/>
          <w:szCs w:val="18"/>
          <w:shd w:val="clear" w:color="auto" w:fill="FFFFFF"/>
        </w:rPr>
        <w:t>on our website.</w:t>
      </w:r>
    </w:p>
    <w:p w14:paraId="7CB6949D" w14:textId="7E513E17" w:rsidR="000B4B00" w:rsidRPr="00DD07BF" w:rsidRDefault="000B4B00" w:rsidP="00A15B5C">
      <w:pPr>
        <w:tabs>
          <w:tab w:val="left" w:pos="567"/>
        </w:tabs>
        <w:ind w:left="567" w:hanging="567"/>
        <w:jc w:val="both"/>
        <w:rPr>
          <w:rFonts w:ascii="Arial" w:hAnsi="Arial" w:cs="Arial"/>
          <w:color w:val="000000"/>
          <w:sz w:val="18"/>
          <w:szCs w:val="18"/>
          <w:shd w:val="clear" w:color="auto" w:fill="FFFFFF"/>
        </w:rPr>
      </w:pPr>
      <w:bookmarkStart w:id="20" w:name="_Hlk121481236"/>
      <w:r w:rsidRPr="00DD07BF">
        <w:rPr>
          <w:rFonts w:ascii="Arial" w:hAnsi="Arial" w:cs="Arial"/>
          <w:color w:val="000000"/>
          <w:sz w:val="18"/>
          <w:szCs w:val="18"/>
          <w:shd w:val="clear" w:color="auto" w:fill="FFFFFF"/>
        </w:rPr>
        <w:t>8.4</w:t>
      </w:r>
      <w:r w:rsidRPr="00DD07BF">
        <w:rPr>
          <w:rFonts w:ascii="Arial" w:hAnsi="Arial" w:cs="Arial"/>
          <w:color w:val="000000"/>
          <w:sz w:val="18"/>
          <w:szCs w:val="18"/>
          <w:shd w:val="clear" w:color="auto" w:fill="FFFFFF"/>
        </w:rPr>
        <w:tab/>
      </w:r>
      <w:r w:rsidR="00D02AC2" w:rsidRPr="00DD07BF">
        <w:rPr>
          <w:rFonts w:ascii="Arial" w:hAnsi="Arial" w:cs="Arial"/>
          <w:color w:val="000000"/>
          <w:sz w:val="18"/>
          <w:szCs w:val="18"/>
          <w:shd w:val="clear" w:color="auto" w:fill="FFFFFF"/>
        </w:rPr>
        <w:t>A requirement of the Client Money Protection provider is to hold and maintain professional indemnity insurance. Details of our insurance are displayed in our office and are available upon request.</w:t>
      </w:r>
    </w:p>
    <w:bookmarkEnd w:id="20"/>
    <w:p w14:paraId="13FC1D9B" w14:textId="3BF7B9B4" w:rsidR="002233AC" w:rsidRDefault="002233AC" w:rsidP="00A15B5C">
      <w:pPr>
        <w:tabs>
          <w:tab w:val="left" w:pos="709"/>
        </w:tabs>
        <w:ind w:left="540" w:hanging="540"/>
        <w:jc w:val="both"/>
        <w:rPr>
          <w:rFonts w:ascii="Arial" w:hAnsi="Arial" w:cs="Arial"/>
          <w:sz w:val="18"/>
          <w:szCs w:val="18"/>
        </w:rPr>
      </w:pPr>
    </w:p>
    <w:p w14:paraId="7CA5DC1E" w14:textId="77777777" w:rsidR="00A733CB" w:rsidRPr="00DD07BF" w:rsidRDefault="00A733CB" w:rsidP="00A15B5C">
      <w:pPr>
        <w:tabs>
          <w:tab w:val="left" w:pos="709"/>
        </w:tabs>
        <w:ind w:left="540" w:hanging="540"/>
        <w:jc w:val="both"/>
        <w:rPr>
          <w:rFonts w:ascii="Arial" w:hAnsi="Arial" w:cs="Arial"/>
          <w:sz w:val="18"/>
          <w:szCs w:val="18"/>
        </w:rPr>
      </w:pPr>
    </w:p>
    <w:p w14:paraId="1846E172" w14:textId="18E9A293" w:rsidR="00DD07BF" w:rsidRDefault="00DD07BF" w:rsidP="00902B0E">
      <w:pPr>
        <w:jc w:val="both"/>
        <w:rPr>
          <w:rFonts w:ascii="Arial" w:hAnsi="Arial" w:cs="Arial"/>
          <w:b/>
          <w:i/>
          <w:sz w:val="18"/>
          <w:szCs w:val="18"/>
          <w:u w:val="single"/>
        </w:rPr>
      </w:pPr>
    </w:p>
    <w:p w14:paraId="200DA341" w14:textId="77777777" w:rsidR="00102000" w:rsidRDefault="00102000" w:rsidP="00902B0E">
      <w:pPr>
        <w:jc w:val="both"/>
        <w:rPr>
          <w:rFonts w:ascii="Arial" w:hAnsi="Arial" w:cs="Arial"/>
          <w:b/>
          <w:i/>
          <w:sz w:val="18"/>
          <w:szCs w:val="18"/>
          <w:u w:val="single"/>
        </w:rPr>
      </w:pPr>
    </w:p>
    <w:p w14:paraId="03097742" w14:textId="49B78246" w:rsidR="00902B0E" w:rsidRPr="00DD07BF" w:rsidRDefault="00902B0E" w:rsidP="00902B0E">
      <w:pPr>
        <w:jc w:val="both"/>
        <w:rPr>
          <w:rFonts w:ascii="Arial" w:hAnsi="Arial" w:cs="Arial"/>
          <w:b/>
          <w:i/>
          <w:sz w:val="18"/>
          <w:szCs w:val="18"/>
          <w:u w:val="single"/>
        </w:rPr>
      </w:pPr>
      <w:r w:rsidRPr="00DD07BF">
        <w:rPr>
          <w:rFonts w:ascii="Arial" w:hAnsi="Arial" w:cs="Arial"/>
          <w:b/>
          <w:i/>
          <w:sz w:val="18"/>
          <w:szCs w:val="18"/>
          <w:u w:val="single"/>
        </w:rPr>
        <w:t>If you wish to instruct us</w:t>
      </w:r>
      <w:r w:rsidR="00F1522A" w:rsidRPr="00DD07BF">
        <w:rPr>
          <w:rFonts w:ascii="Arial" w:hAnsi="Arial" w:cs="Arial"/>
          <w:b/>
          <w:i/>
          <w:sz w:val="18"/>
          <w:szCs w:val="18"/>
          <w:u w:val="single"/>
        </w:rPr>
        <w:t>,</w:t>
      </w:r>
      <w:r w:rsidRPr="00DD07BF">
        <w:rPr>
          <w:rFonts w:ascii="Arial" w:hAnsi="Arial" w:cs="Arial"/>
          <w:b/>
          <w:i/>
          <w:sz w:val="18"/>
          <w:szCs w:val="18"/>
          <w:u w:val="single"/>
        </w:rPr>
        <w:t xml:space="preserve"> we can only proceed upon receipt </w:t>
      </w:r>
      <w:r w:rsidR="003E1082" w:rsidRPr="00DD07BF">
        <w:rPr>
          <w:rFonts w:ascii="Arial" w:hAnsi="Arial" w:cs="Arial"/>
          <w:b/>
          <w:i/>
          <w:sz w:val="18"/>
          <w:szCs w:val="18"/>
          <w:u w:val="single"/>
        </w:rPr>
        <w:t xml:space="preserve">of </w:t>
      </w:r>
      <w:r w:rsidRPr="00DD07BF">
        <w:rPr>
          <w:rFonts w:ascii="Arial" w:hAnsi="Arial" w:cs="Arial"/>
          <w:b/>
          <w:i/>
          <w:sz w:val="18"/>
          <w:szCs w:val="18"/>
          <w:u w:val="single"/>
        </w:rPr>
        <w:t xml:space="preserve">this </w:t>
      </w:r>
      <w:r w:rsidR="00FA6E05" w:rsidRPr="00DD07BF">
        <w:rPr>
          <w:rFonts w:ascii="Arial" w:hAnsi="Arial" w:cs="Arial"/>
          <w:b/>
          <w:i/>
          <w:sz w:val="18"/>
          <w:szCs w:val="18"/>
          <w:u w:val="single"/>
        </w:rPr>
        <w:t>a</w:t>
      </w:r>
      <w:r w:rsidRPr="00DD07BF">
        <w:rPr>
          <w:rFonts w:ascii="Arial" w:hAnsi="Arial" w:cs="Arial"/>
          <w:b/>
          <w:i/>
          <w:sz w:val="18"/>
          <w:szCs w:val="18"/>
          <w:u w:val="single"/>
        </w:rPr>
        <w:t xml:space="preserve">greement </w:t>
      </w:r>
      <w:r w:rsidR="003E1082" w:rsidRPr="00DD07BF">
        <w:rPr>
          <w:rFonts w:ascii="Arial" w:hAnsi="Arial" w:cs="Arial"/>
          <w:b/>
          <w:i/>
          <w:sz w:val="18"/>
          <w:szCs w:val="18"/>
          <w:u w:val="single"/>
        </w:rPr>
        <w:t xml:space="preserve">duly </w:t>
      </w:r>
      <w:r w:rsidRPr="00DD07BF">
        <w:rPr>
          <w:rFonts w:ascii="Arial" w:hAnsi="Arial" w:cs="Arial"/>
          <w:b/>
          <w:i/>
          <w:sz w:val="18"/>
          <w:szCs w:val="18"/>
          <w:u w:val="single"/>
        </w:rPr>
        <w:t>signed and the information requested in this Pack</w:t>
      </w:r>
      <w:r w:rsidR="00EA17DA" w:rsidRPr="00DD07BF">
        <w:rPr>
          <w:rFonts w:ascii="Arial" w:hAnsi="Arial" w:cs="Arial"/>
          <w:b/>
          <w:i/>
          <w:sz w:val="18"/>
          <w:szCs w:val="18"/>
          <w:u w:val="single"/>
        </w:rPr>
        <w:t>.</w:t>
      </w:r>
    </w:p>
    <w:p w14:paraId="1D30CB7D" w14:textId="243763ED" w:rsidR="00902B0E" w:rsidRPr="00DD07BF" w:rsidRDefault="00902B0E" w:rsidP="00902B0E">
      <w:pPr>
        <w:jc w:val="both"/>
        <w:rPr>
          <w:rFonts w:ascii="Arial" w:hAnsi="Arial" w:cs="Arial"/>
          <w:b/>
          <w:i/>
          <w:sz w:val="18"/>
          <w:szCs w:val="18"/>
          <w:u w:val="single"/>
        </w:rPr>
      </w:pPr>
    </w:p>
    <w:p w14:paraId="73FB29D7" w14:textId="433F7BAC" w:rsidR="00902B0E" w:rsidRDefault="00902B0E" w:rsidP="00902B0E">
      <w:pPr>
        <w:jc w:val="both"/>
        <w:rPr>
          <w:rFonts w:ascii="Arial" w:hAnsi="Arial" w:cs="Arial"/>
          <w:sz w:val="18"/>
          <w:szCs w:val="18"/>
        </w:rPr>
      </w:pPr>
      <w:r w:rsidRPr="00DD07BF">
        <w:rPr>
          <w:rFonts w:ascii="Arial" w:hAnsi="Arial" w:cs="Arial"/>
          <w:sz w:val="18"/>
          <w:szCs w:val="18"/>
        </w:rPr>
        <w:t>The Landlord agrees and accep</w:t>
      </w:r>
      <w:r w:rsidR="00FA6E05" w:rsidRPr="00DD07BF">
        <w:rPr>
          <w:rFonts w:ascii="Arial" w:hAnsi="Arial" w:cs="Arial"/>
          <w:sz w:val="18"/>
          <w:szCs w:val="18"/>
        </w:rPr>
        <w:t>ts this Agency Agreement and instructs t</w:t>
      </w:r>
      <w:r w:rsidRPr="00DD07BF">
        <w:rPr>
          <w:rFonts w:ascii="Arial" w:hAnsi="Arial" w:cs="Arial"/>
          <w:sz w:val="18"/>
          <w:szCs w:val="18"/>
        </w:rPr>
        <w:t xml:space="preserve">he Agent to undertake the level of service indicated below at the rate in the prevailing </w:t>
      </w:r>
      <w:r w:rsidR="00FA6E05" w:rsidRPr="00DD07BF">
        <w:rPr>
          <w:rFonts w:ascii="Arial" w:hAnsi="Arial" w:cs="Arial"/>
          <w:sz w:val="18"/>
          <w:szCs w:val="18"/>
        </w:rPr>
        <w:t>S</w:t>
      </w:r>
      <w:r w:rsidRPr="00DD07BF">
        <w:rPr>
          <w:rFonts w:ascii="Arial" w:hAnsi="Arial" w:cs="Arial"/>
          <w:sz w:val="18"/>
          <w:szCs w:val="18"/>
        </w:rPr>
        <w:t xml:space="preserve">cale of </w:t>
      </w:r>
      <w:r w:rsidR="00FA6E05" w:rsidRPr="00DD07BF">
        <w:rPr>
          <w:rFonts w:ascii="Arial" w:hAnsi="Arial" w:cs="Arial"/>
          <w:sz w:val="18"/>
          <w:szCs w:val="18"/>
        </w:rPr>
        <w:t>C</w:t>
      </w:r>
      <w:r w:rsidRPr="00DD07BF">
        <w:rPr>
          <w:rFonts w:ascii="Arial" w:hAnsi="Arial" w:cs="Arial"/>
          <w:sz w:val="18"/>
          <w:szCs w:val="18"/>
        </w:rPr>
        <w:t>harges.</w:t>
      </w:r>
    </w:p>
    <w:p w14:paraId="38A5CCE0" w14:textId="7A8B5379" w:rsidR="00EF00F6" w:rsidRPr="00DD07BF" w:rsidRDefault="00EF00F6" w:rsidP="00902B0E">
      <w:pPr>
        <w:jc w:val="both"/>
        <w:rPr>
          <w:rFonts w:ascii="Arial" w:hAnsi="Arial" w:cs="Arial"/>
          <w:sz w:val="18"/>
          <w:szCs w:val="18"/>
        </w:rPr>
      </w:pPr>
    </w:p>
    <w:p w14:paraId="05810D21" w14:textId="5824503B" w:rsidR="00902B0E" w:rsidRPr="00DD07BF" w:rsidRDefault="00102000" w:rsidP="00902B0E">
      <w:pPr>
        <w:jc w:val="both"/>
        <w:rPr>
          <w:rFonts w:ascii="Arial" w:hAnsi="Arial" w:cs="Arial"/>
          <w:sz w:val="18"/>
          <w:szCs w:val="18"/>
        </w:rPr>
      </w:pPr>
      <w:r w:rsidRPr="00DD07BF">
        <w:rPr>
          <w:rFonts w:ascii="Arial" w:hAnsi="Arial" w:cs="Arial"/>
          <w:noProof/>
          <w:sz w:val="18"/>
          <w:szCs w:val="18"/>
          <w:lang w:eastAsia="en-GB"/>
        </w:rPr>
        <mc:AlternateContent>
          <mc:Choice Requires="wps">
            <w:drawing>
              <wp:anchor distT="0" distB="0" distL="114300" distR="114300" simplePos="0" relativeHeight="251666432" behindDoc="0" locked="0" layoutInCell="1" allowOverlap="1" wp14:anchorId="38AF5F8C" wp14:editId="6E9C7082">
                <wp:simplePos x="0" y="0"/>
                <wp:positionH relativeFrom="margin">
                  <wp:posOffset>4069080</wp:posOffset>
                </wp:positionH>
                <wp:positionV relativeFrom="page">
                  <wp:posOffset>6154420</wp:posOffset>
                </wp:positionV>
                <wp:extent cx="288290" cy="272415"/>
                <wp:effectExtent l="0" t="0" r="16510"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2415"/>
                        </a:xfrm>
                        <a:prstGeom prst="rect">
                          <a:avLst/>
                        </a:prstGeom>
                        <a:solidFill>
                          <a:srgbClr val="FFFFFF"/>
                        </a:solidFill>
                        <a:ln w="9525">
                          <a:solidFill>
                            <a:srgbClr val="000000"/>
                          </a:solidFill>
                          <a:miter lim="800000"/>
                          <a:headEnd/>
                          <a:tailEnd/>
                        </a:ln>
                      </wps:spPr>
                      <wps:txbx>
                        <w:txbxContent>
                          <w:p w14:paraId="7DBE0F8A" w14:textId="77777777" w:rsidR="00FF740F" w:rsidRDefault="00FF740F" w:rsidP="009F1AB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AF5F8C" id="_x0000_t202" coordsize="21600,21600" o:spt="202" path="m,l,21600r21600,l21600,xe">
                <v:stroke joinstyle="miter"/>
                <v:path gradientshapeok="t" o:connecttype="rect"/>
              </v:shapetype>
              <v:shape id="Text Box 2" o:spid="_x0000_s1026" type="#_x0000_t202" style="position:absolute;left:0;text-align:left;margin-left:320.4pt;margin-top:484.6pt;width:22.7pt;height:21.45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">
                <v:textbox style="mso-fit-shape-to-text:t">
                  <w:txbxContent>
                    <w:p w14:paraId="7DBE0F8A" w14:textId="77777777" w:rsidR="00FF740F" w:rsidRDefault="00FF740F" w:rsidP="009F1ABF"/>
                  </w:txbxContent>
                </v:textbox>
                <w10:wrap anchorx="margin" anchory="page"/>
              </v:shape>
            </w:pict>
          </mc:Fallback>
        </mc:AlternateContent>
      </w:r>
      <w:r w:rsidRPr="00DD07BF">
        <w:rPr>
          <w:rFonts w:ascii="Arial" w:hAnsi="Arial" w:cs="Arial"/>
          <w:noProof/>
          <w:sz w:val="18"/>
          <w:szCs w:val="18"/>
          <w:lang w:eastAsia="en-GB"/>
        </w:rPr>
        <mc:AlternateContent>
          <mc:Choice Requires="wps">
            <w:drawing>
              <wp:anchor distT="0" distB="0" distL="114300" distR="114300" simplePos="0" relativeHeight="251651072" behindDoc="0" locked="0" layoutInCell="1" allowOverlap="1" wp14:anchorId="56F228E1" wp14:editId="70A58AD1">
                <wp:simplePos x="0" y="0"/>
                <wp:positionH relativeFrom="margin">
                  <wp:posOffset>2291715</wp:posOffset>
                </wp:positionH>
                <wp:positionV relativeFrom="page">
                  <wp:posOffset>6153785</wp:posOffset>
                </wp:positionV>
                <wp:extent cx="288290" cy="272415"/>
                <wp:effectExtent l="0" t="0" r="16510"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2415"/>
                        </a:xfrm>
                        <a:prstGeom prst="rect">
                          <a:avLst/>
                        </a:prstGeom>
                        <a:solidFill>
                          <a:srgbClr val="FFFFFF"/>
                        </a:solidFill>
                        <a:ln w="9525">
                          <a:solidFill>
                            <a:srgbClr val="000000"/>
                          </a:solidFill>
                          <a:miter lim="800000"/>
                          <a:headEnd/>
                          <a:tailEnd/>
                        </a:ln>
                      </wps:spPr>
                      <wps:txbx>
                        <w:txbxContent>
                          <w:p w14:paraId="31D89907" w14:textId="77777777" w:rsidR="00FF740F" w:rsidRDefault="00FF740F" w:rsidP="003F4F0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F228E1" id="_x0000_s1027" type="#_x0000_t202" style="position:absolute;left:0;text-align:left;margin-left:180.45pt;margin-top:484.55pt;width:22.7pt;height:21.45pt;z-index:25165107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">
                <v:textbox style="mso-fit-shape-to-text:t">
                  <w:txbxContent>
                    <w:p w14:paraId="31D89907" w14:textId="77777777" w:rsidR="00FF740F" w:rsidRDefault="00FF740F" w:rsidP="003F4F03"/>
                  </w:txbxContent>
                </v:textbox>
                <w10:wrap anchorx="margin" anchory="page"/>
              </v:shape>
            </w:pict>
          </mc:Fallback>
        </mc:AlternateContent>
      </w:r>
      <w:r w:rsidRPr="00DD07BF">
        <w:rPr>
          <w:rFonts w:ascii="Arial" w:hAnsi="Arial" w:cs="Arial"/>
          <w:noProof/>
          <w:sz w:val="18"/>
          <w:szCs w:val="18"/>
          <w:lang w:eastAsia="en-GB"/>
        </w:rPr>
        <mc:AlternateContent>
          <mc:Choice Requires="wps">
            <w:drawing>
              <wp:anchor distT="0" distB="0" distL="114300" distR="114300" simplePos="0" relativeHeight="251661312" behindDoc="0" locked="0" layoutInCell="1" allowOverlap="1" wp14:anchorId="4BC68BB3" wp14:editId="131B7FBA">
                <wp:simplePos x="0" y="0"/>
                <wp:positionH relativeFrom="page">
                  <wp:posOffset>944245</wp:posOffset>
                </wp:positionH>
                <wp:positionV relativeFrom="page">
                  <wp:posOffset>6161405</wp:posOffset>
                </wp:positionV>
                <wp:extent cx="304800" cy="290830"/>
                <wp:effectExtent l="0" t="0" r="19050"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0830"/>
                        </a:xfrm>
                        <a:prstGeom prst="rect">
                          <a:avLst/>
                        </a:prstGeom>
                        <a:solidFill>
                          <a:srgbClr val="FFFFFF"/>
                        </a:solidFill>
                        <a:ln w="9525">
                          <a:solidFill>
                            <a:srgbClr val="000000"/>
                          </a:solidFill>
                          <a:miter lim="800000"/>
                          <a:headEnd/>
                          <a:tailEnd/>
                        </a:ln>
                      </wps:spPr>
                      <wps:txbx>
                        <w:txbxContent>
                          <w:p w14:paraId="31BBB700" w14:textId="77777777" w:rsidR="00FF740F" w:rsidRDefault="00FF740F" w:rsidP="009F1A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68BB3" id="_x0000_s1028" type="#_x0000_t202" style="position:absolute;left:0;text-align:left;margin-left:74.35pt;margin-top:485.15pt;width:24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">
                <v:textbox>
                  <w:txbxContent>
                    <w:p w14:paraId="31BBB700" w14:textId="77777777" w:rsidR="00FF740F" w:rsidRDefault="00FF740F" w:rsidP="009F1ABF"/>
                  </w:txbxContent>
                </v:textbox>
                <w10:wrap anchorx="page" anchory="page"/>
              </v:shape>
            </w:pict>
          </mc:Fallback>
        </mc:AlternateContent>
      </w:r>
    </w:p>
    <w:p w14:paraId="42E14D61" w14:textId="210117F9" w:rsidR="00902B0E" w:rsidRPr="00DD07BF" w:rsidRDefault="00902B0E" w:rsidP="00902B0E">
      <w:pPr>
        <w:jc w:val="both"/>
        <w:rPr>
          <w:rFonts w:ascii="Arial" w:hAnsi="Arial" w:cs="Arial"/>
          <w:sz w:val="18"/>
          <w:szCs w:val="18"/>
        </w:rPr>
      </w:pPr>
      <w:r w:rsidRPr="00DD07BF">
        <w:rPr>
          <w:rFonts w:ascii="Arial" w:hAnsi="Arial" w:cs="Arial"/>
          <w:sz w:val="18"/>
          <w:szCs w:val="18"/>
        </w:rPr>
        <w:t xml:space="preserve">Let Only    </w:t>
      </w:r>
      <w:r w:rsidR="003F4F03" w:rsidRPr="00DD07BF">
        <w:rPr>
          <w:rFonts w:ascii="Arial" w:hAnsi="Arial" w:cs="Arial"/>
          <w:sz w:val="18"/>
          <w:szCs w:val="18"/>
        </w:rPr>
        <w:t xml:space="preserve">  </w:t>
      </w:r>
      <w:r w:rsidRPr="00DD07BF">
        <w:rPr>
          <w:rFonts w:ascii="Arial" w:hAnsi="Arial" w:cs="Arial"/>
          <w:sz w:val="18"/>
          <w:szCs w:val="18"/>
        </w:rPr>
        <w:t xml:space="preserve">    </w:t>
      </w:r>
      <w:r w:rsidR="001A7FA9" w:rsidRPr="00DD07BF">
        <w:rPr>
          <w:rFonts w:ascii="Arial" w:hAnsi="Arial" w:cs="Arial"/>
          <w:sz w:val="18"/>
          <w:szCs w:val="18"/>
        </w:rPr>
        <w:t xml:space="preserve">  </w:t>
      </w:r>
      <w:r w:rsidR="00DD07BF">
        <w:rPr>
          <w:rFonts w:ascii="Arial" w:hAnsi="Arial" w:cs="Arial"/>
          <w:sz w:val="18"/>
          <w:szCs w:val="18"/>
        </w:rPr>
        <w:t xml:space="preserve">   </w:t>
      </w:r>
      <w:r w:rsidRPr="00DD07BF">
        <w:rPr>
          <w:rFonts w:ascii="Arial" w:hAnsi="Arial" w:cs="Arial"/>
          <w:sz w:val="18"/>
          <w:szCs w:val="18"/>
        </w:rPr>
        <w:t xml:space="preserve">Letting and Rent Collection      </w:t>
      </w:r>
      <w:r w:rsidR="003F4F03" w:rsidRPr="00DD07BF">
        <w:rPr>
          <w:rFonts w:ascii="Arial" w:hAnsi="Arial" w:cs="Arial"/>
          <w:sz w:val="18"/>
          <w:szCs w:val="18"/>
        </w:rPr>
        <w:t xml:space="preserve"> </w:t>
      </w:r>
      <w:r w:rsidRPr="00DD07BF">
        <w:rPr>
          <w:rFonts w:ascii="Arial" w:hAnsi="Arial" w:cs="Arial"/>
          <w:sz w:val="18"/>
          <w:szCs w:val="18"/>
        </w:rPr>
        <w:t xml:space="preserve">    </w:t>
      </w:r>
      <w:r w:rsidR="00872A0A" w:rsidRPr="00DD07BF">
        <w:rPr>
          <w:rFonts w:ascii="Arial" w:hAnsi="Arial" w:cs="Arial"/>
          <w:sz w:val="18"/>
          <w:szCs w:val="18"/>
        </w:rPr>
        <w:t xml:space="preserve">  </w:t>
      </w:r>
      <w:r w:rsidRPr="00DD07BF">
        <w:rPr>
          <w:rFonts w:ascii="Arial" w:hAnsi="Arial" w:cs="Arial"/>
          <w:sz w:val="18"/>
          <w:szCs w:val="18"/>
        </w:rPr>
        <w:t>Full Management Service</w:t>
      </w:r>
    </w:p>
    <w:p w14:paraId="58626A63" w14:textId="57EE4B8F" w:rsidR="00902B0E" w:rsidRPr="00DD07BF" w:rsidRDefault="00902B0E" w:rsidP="00902B0E">
      <w:pPr>
        <w:jc w:val="both"/>
        <w:rPr>
          <w:rFonts w:ascii="Arial" w:hAnsi="Arial" w:cs="Arial"/>
          <w:sz w:val="18"/>
          <w:szCs w:val="18"/>
        </w:rPr>
      </w:pPr>
    </w:p>
    <w:p w14:paraId="41C37074" w14:textId="77777777" w:rsidR="00A733CB" w:rsidRDefault="00A733CB" w:rsidP="00902B0E">
      <w:pPr>
        <w:pStyle w:val="BodyText2"/>
        <w:rPr>
          <w:rFonts w:ascii="Arial" w:hAnsi="Arial" w:cs="Arial"/>
          <w:i/>
          <w:sz w:val="18"/>
          <w:szCs w:val="18"/>
        </w:rPr>
      </w:pPr>
    </w:p>
    <w:p w14:paraId="73B03057" w14:textId="77777777" w:rsidR="00DD07BF" w:rsidRDefault="00DD07BF" w:rsidP="00902B0E">
      <w:pPr>
        <w:pStyle w:val="BodyText2"/>
        <w:rPr>
          <w:rFonts w:ascii="Arial" w:hAnsi="Arial" w:cs="Arial"/>
          <w:i/>
          <w:sz w:val="18"/>
          <w:szCs w:val="18"/>
        </w:rPr>
      </w:pPr>
    </w:p>
    <w:p w14:paraId="60CB29D4" w14:textId="77777777" w:rsidR="00102000" w:rsidRDefault="00102000" w:rsidP="00902B0E">
      <w:pPr>
        <w:pStyle w:val="BodyText2"/>
        <w:rPr>
          <w:rFonts w:ascii="Arial" w:hAnsi="Arial" w:cs="Arial"/>
          <w:i/>
          <w:sz w:val="18"/>
          <w:szCs w:val="18"/>
        </w:rPr>
      </w:pPr>
    </w:p>
    <w:p w14:paraId="18C41AE8" w14:textId="77777777" w:rsidR="00102000" w:rsidRDefault="00102000" w:rsidP="00902B0E">
      <w:pPr>
        <w:pStyle w:val="BodyText2"/>
        <w:rPr>
          <w:rFonts w:ascii="Arial" w:hAnsi="Arial" w:cs="Arial"/>
          <w:i/>
          <w:sz w:val="18"/>
          <w:szCs w:val="18"/>
        </w:rPr>
      </w:pPr>
    </w:p>
    <w:p w14:paraId="279E193E" w14:textId="77777777" w:rsidR="00102000" w:rsidRDefault="00102000" w:rsidP="00902B0E">
      <w:pPr>
        <w:pStyle w:val="BodyText2"/>
        <w:rPr>
          <w:rFonts w:ascii="Arial" w:hAnsi="Arial" w:cs="Arial"/>
          <w:i/>
          <w:sz w:val="18"/>
          <w:szCs w:val="18"/>
        </w:rPr>
      </w:pPr>
    </w:p>
    <w:p w14:paraId="34C9E555" w14:textId="77777777" w:rsidR="00102000" w:rsidRDefault="00102000" w:rsidP="00902B0E">
      <w:pPr>
        <w:pStyle w:val="BodyText2"/>
        <w:rPr>
          <w:rFonts w:ascii="Arial" w:hAnsi="Arial" w:cs="Arial"/>
          <w:i/>
          <w:sz w:val="18"/>
          <w:szCs w:val="18"/>
        </w:rPr>
      </w:pPr>
    </w:p>
    <w:p w14:paraId="1787DAF9" w14:textId="77777777" w:rsidR="00102000" w:rsidRDefault="00102000" w:rsidP="00902B0E">
      <w:pPr>
        <w:pStyle w:val="BodyText2"/>
        <w:rPr>
          <w:rFonts w:ascii="Arial" w:hAnsi="Arial" w:cs="Arial"/>
          <w:i/>
          <w:sz w:val="18"/>
          <w:szCs w:val="18"/>
        </w:rPr>
      </w:pPr>
    </w:p>
    <w:p w14:paraId="54E29E10" w14:textId="77777777" w:rsidR="00102000" w:rsidRDefault="00102000" w:rsidP="00902B0E">
      <w:pPr>
        <w:pStyle w:val="BodyText2"/>
        <w:rPr>
          <w:rFonts w:ascii="Arial" w:hAnsi="Arial" w:cs="Arial"/>
          <w:i/>
          <w:sz w:val="18"/>
          <w:szCs w:val="18"/>
        </w:rPr>
      </w:pPr>
    </w:p>
    <w:p w14:paraId="0C5B29CA" w14:textId="77777777" w:rsidR="00102000" w:rsidRDefault="00102000" w:rsidP="00902B0E">
      <w:pPr>
        <w:pStyle w:val="BodyText2"/>
        <w:rPr>
          <w:rFonts w:ascii="Arial" w:hAnsi="Arial" w:cs="Arial"/>
          <w:i/>
          <w:sz w:val="18"/>
          <w:szCs w:val="18"/>
        </w:rPr>
      </w:pPr>
    </w:p>
    <w:p w14:paraId="712A6156" w14:textId="77777777" w:rsidR="00102000" w:rsidRDefault="00102000" w:rsidP="00902B0E">
      <w:pPr>
        <w:pStyle w:val="BodyText2"/>
        <w:rPr>
          <w:rFonts w:ascii="Arial" w:hAnsi="Arial" w:cs="Arial"/>
          <w:i/>
          <w:sz w:val="18"/>
          <w:szCs w:val="18"/>
        </w:rPr>
      </w:pPr>
    </w:p>
    <w:p w14:paraId="49B3B9DB" w14:textId="77777777" w:rsidR="00102000" w:rsidRDefault="00102000" w:rsidP="00902B0E">
      <w:pPr>
        <w:pStyle w:val="BodyText2"/>
        <w:rPr>
          <w:rFonts w:ascii="Arial" w:hAnsi="Arial" w:cs="Arial"/>
          <w:i/>
          <w:sz w:val="18"/>
          <w:szCs w:val="18"/>
        </w:rPr>
      </w:pPr>
    </w:p>
    <w:p w14:paraId="58619F3C" w14:textId="77777777" w:rsidR="00102000" w:rsidRDefault="00102000" w:rsidP="00902B0E">
      <w:pPr>
        <w:pStyle w:val="BodyText2"/>
        <w:rPr>
          <w:rFonts w:ascii="Arial" w:hAnsi="Arial" w:cs="Arial"/>
          <w:i/>
          <w:sz w:val="18"/>
          <w:szCs w:val="18"/>
        </w:rPr>
      </w:pPr>
    </w:p>
    <w:p w14:paraId="4A461705" w14:textId="77777777" w:rsidR="00102000" w:rsidRDefault="00102000" w:rsidP="00902B0E">
      <w:pPr>
        <w:pStyle w:val="BodyText2"/>
        <w:rPr>
          <w:rFonts w:ascii="Arial" w:hAnsi="Arial" w:cs="Arial"/>
          <w:i/>
          <w:sz w:val="18"/>
          <w:szCs w:val="18"/>
        </w:rPr>
      </w:pPr>
    </w:p>
    <w:p w14:paraId="2FB54157" w14:textId="77777777" w:rsidR="00102000" w:rsidRDefault="00102000" w:rsidP="00902B0E">
      <w:pPr>
        <w:pStyle w:val="BodyText2"/>
        <w:rPr>
          <w:rFonts w:ascii="Arial" w:hAnsi="Arial" w:cs="Arial"/>
          <w:i/>
          <w:sz w:val="18"/>
          <w:szCs w:val="18"/>
        </w:rPr>
      </w:pPr>
    </w:p>
    <w:p w14:paraId="0C571733" w14:textId="77777777" w:rsidR="00102000" w:rsidRDefault="00102000" w:rsidP="00902B0E">
      <w:pPr>
        <w:pStyle w:val="BodyText2"/>
        <w:rPr>
          <w:rFonts w:ascii="Arial" w:hAnsi="Arial" w:cs="Arial"/>
          <w:i/>
          <w:sz w:val="18"/>
          <w:szCs w:val="18"/>
        </w:rPr>
      </w:pPr>
    </w:p>
    <w:p w14:paraId="1B924266" w14:textId="77777777" w:rsidR="00102000" w:rsidRDefault="00102000" w:rsidP="00902B0E">
      <w:pPr>
        <w:pStyle w:val="BodyText2"/>
        <w:rPr>
          <w:rFonts w:ascii="Arial" w:hAnsi="Arial" w:cs="Arial"/>
          <w:i/>
          <w:sz w:val="18"/>
          <w:szCs w:val="18"/>
        </w:rPr>
      </w:pPr>
    </w:p>
    <w:p w14:paraId="7EC15D58" w14:textId="77777777" w:rsidR="00102000" w:rsidRDefault="00102000" w:rsidP="00902B0E">
      <w:pPr>
        <w:pStyle w:val="BodyText2"/>
        <w:rPr>
          <w:rFonts w:ascii="Arial" w:hAnsi="Arial" w:cs="Arial"/>
          <w:i/>
          <w:sz w:val="18"/>
          <w:szCs w:val="18"/>
        </w:rPr>
      </w:pPr>
    </w:p>
    <w:p w14:paraId="014E9D71" w14:textId="77777777" w:rsidR="00102000" w:rsidRDefault="00102000" w:rsidP="00902B0E">
      <w:pPr>
        <w:pStyle w:val="BodyText2"/>
        <w:rPr>
          <w:rFonts w:ascii="Arial" w:hAnsi="Arial" w:cs="Arial"/>
          <w:i/>
          <w:sz w:val="18"/>
          <w:szCs w:val="18"/>
        </w:rPr>
      </w:pPr>
    </w:p>
    <w:p w14:paraId="0F200562" w14:textId="77777777" w:rsidR="00102000" w:rsidRDefault="00102000" w:rsidP="00902B0E">
      <w:pPr>
        <w:pStyle w:val="BodyText2"/>
        <w:rPr>
          <w:rFonts w:ascii="Arial" w:hAnsi="Arial" w:cs="Arial"/>
          <w:i/>
          <w:sz w:val="18"/>
          <w:szCs w:val="18"/>
        </w:rPr>
      </w:pPr>
    </w:p>
    <w:p w14:paraId="43AC3363" w14:textId="77777777" w:rsidR="00102000" w:rsidRDefault="00102000" w:rsidP="00902B0E">
      <w:pPr>
        <w:pStyle w:val="BodyText2"/>
        <w:rPr>
          <w:rFonts w:ascii="Arial" w:hAnsi="Arial" w:cs="Arial"/>
          <w:i/>
          <w:sz w:val="18"/>
          <w:szCs w:val="18"/>
        </w:rPr>
      </w:pPr>
    </w:p>
    <w:p w14:paraId="5F54A26C" w14:textId="77777777" w:rsidR="00102000" w:rsidRDefault="00102000" w:rsidP="00902B0E">
      <w:pPr>
        <w:pStyle w:val="BodyText2"/>
        <w:rPr>
          <w:rFonts w:ascii="Arial" w:hAnsi="Arial" w:cs="Arial"/>
          <w:i/>
          <w:sz w:val="18"/>
          <w:szCs w:val="18"/>
        </w:rPr>
      </w:pPr>
    </w:p>
    <w:p w14:paraId="7A0CFE65" w14:textId="77777777" w:rsidR="00102000" w:rsidRDefault="00102000" w:rsidP="00902B0E">
      <w:pPr>
        <w:pStyle w:val="BodyText2"/>
        <w:rPr>
          <w:rFonts w:ascii="Arial" w:hAnsi="Arial" w:cs="Arial"/>
          <w:i/>
          <w:sz w:val="18"/>
          <w:szCs w:val="18"/>
        </w:rPr>
      </w:pPr>
    </w:p>
    <w:p w14:paraId="0DD9BA34" w14:textId="77777777" w:rsidR="00102000" w:rsidRDefault="00102000" w:rsidP="00902B0E">
      <w:pPr>
        <w:pStyle w:val="BodyText2"/>
        <w:rPr>
          <w:rFonts w:ascii="Arial" w:hAnsi="Arial" w:cs="Arial"/>
          <w:i/>
          <w:sz w:val="18"/>
          <w:szCs w:val="18"/>
        </w:rPr>
      </w:pPr>
    </w:p>
    <w:p w14:paraId="5298443C" w14:textId="520061AE" w:rsidR="00902B0E" w:rsidRPr="00DD07BF" w:rsidRDefault="00902B0E" w:rsidP="00902B0E">
      <w:pPr>
        <w:pStyle w:val="BodyText2"/>
        <w:rPr>
          <w:rFonts w:ascii="Arial" w:hAnsi="Arial" w:cs="Arial"/>
          <w:i/>
          <w:sz w:val="18"/>
          <w:szCs w:val="18"/>
        </w:rPr>
      </w:pPr>
      <w:r w:rsidRPr="00DD07BF">
        <w:rPr>
          <w:rFonts w:ascii="Arial" w:hAnsi="Arial" w:cs="Arial"/>
          <w:i/>
          <w:sz w:val="18"/>
          <w:szCs w:val="18"/>
        </w:rPr>
        <w:t>Please tick the box where applicable. If there is no box to tick</w:t>
      </w:r>
      <w:r w:rsidR="00D47EF8" w:rsidRPr="00DD07BF">
        <w:rPr>
          <w:rFonts w:ascii="Arial" w:hAnsi="Arial" w:cs="Arial"/>
          <w:i/>
          <w:sz w:val="18"/>
          <w:szCs w:val="18"/>
        </w:rPr>
        <w:t>,</w:t>
      </w:r>
      <w:r w:rsidRPr="00DD07BF">
        <w:rPr>
          <w:rFonts w:ascii="Arial" w:hAnsi="Arial" w:cs="Arial"/>
          <w:i/>
          <w:sz w:val="18"/>
          <w:szCs w:val="18"/>
        </w:rPr>
        <w:t xml:space="preserve"> please speak to us if you would like our help with the item.</w:t>
      </w:r>
    </w:p>
    <w:p w14:paraId="3A879F96" w14:textId="2EF96677" w:rsidR="00415E41" w:rsidRPr="00DD07BF" w:rsidRDefault="00415E41" w:rsidP="00902B0E">
      <w:pPr>
        <w:pStyle w:val="BodyText2"/>
        <w:rPr>
          <w:rFonts w:ascii="Arial" w:hAnsi="Arial" w:cs="Arial"/>
          <w:i/>
          <w:sz w:val="18"/>
          <w:szCs w:val="18"/>
        </w:rPr>
      </w:pPr>
    </w:p>
    <w:tbl>
      <w:tblPr>
        <w:tblW w:w="0" w:type="auto"/>
        <w:tblLayout w:type="fixed"/>
        <w:tblLook w:val="0000" w:firstRow="0" w:lastRow="0" w:firstColumn="0" w:lastColumn="0" w:noHBand="0" w:noVBand="0"/>
      </w:tblPr>
      <w:tblGrid>
        <w:gridCol w:w="474"/>
        <w:gridCol w:w="6197"/>
        <w:gridCol w:w="663"/>
        <w:gridCol w:w="663"/>
      </w:tblGrid>
      <w:tr w:rsidR="00902B0E" w:rsidRPr="00DD07BF" w14:paraId="531DA3B3" w14:textId="77777777" w:rsidTr="00FB6107">
        <w:trPr>
          <w:trHeight w:val="276"/>
        </w:trPr>
        <w:tc>
          <w:tcPr>
            <w:tcW w:w="474" w:type="dxa"/>
          </w:tcPr>
          <w:p w14:paraId="367E9DB2" w14:textId="77777777" w:rsidR="00902B0E" w:rsidRPr="00DD07BF" w:rsidRDefault="00902B0E" w:rsidP="00902B0E">
            <w:pPr>
              <w:jc w:val="both"/>
              <w:rPr>
                <w:rFonts w:ascii="Arial" w:hAnsi="Arial" w:cs="Arial"/>
                <w:sz w:val="18"/>
                <w:szCs w:val="18"/>
              </w:rPr>
            </w:pPr>
          </w:p>
        </w:tc>
        <w:tc>
          <w:tcPr>
            <w:tcW w:w="6197" w:type="dxa"/>
          </w:tcPr>
          <w:p w14:paraId="32747EB8" w14:textId="4C303728" w:rsidR="00902B0E" w:rsidRPr="00DD07BF" w:rsidRDefault="00902B0E" w:rsidP="00902B0E">
            <w:pPr>
              <w:jc w:val="both"/>
              <w:rPr>
                <w:rFonts w:ascii="Arial" w:hAnsi="Arial" w:cs="Arial"/>
                <w:sz w:val="18"/>
                <w:szCs w:val="18"/>
              </w:rPr>
            </w:pPr>
          </w:p>
        </w:tc>
        <w:tc>
          <w:tcPr>
            <w:tcW w:w="663" w:type="dxa"/>
          </w:tcPr>
          <w:p w14:paraId="3A2E3681" w14:textId="2F0EDE49" w:rsidR="00902B0E" w:rsidRPr="00DD07BF" w:rsidRDefault="00902B0E" w:rsidP="00902B0E">
            <w:pPr>
              <w:jc w:val="both"/>
              <w:rPr>
                <w:rFonts w:ascii="Arial" w:hAnsi="Arial" w:cs="Arial"/>
                <w:sz w:val="18"/>
                <w:szCs w:val="18"/>
              </w:rPr>
            </w:pPr>
            <w:r w:rsidRPr="00DD07BF">
              <w:rPr>
                <w:rFonts w:ascii="Arial" w:hAnsi="Arial" w:cs="Arial"/>
                <w:sz w:val="18"/>
                <w:szCs w:val="18"/>
              </w:rPr>
              <w:t>Yes</w:t>
            </w:r>
          </w:p>
        </w:tc>
        <w:tc>
          <w:tcPr>
            <w:tcW w:w="663" w:type="dxa"/>
          </w:tcPr>
          <w:p w14:paraId="19EDCEA7"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No</w:t>
            </w:r>
          </w:p>
        </w:tc>
      </w:tr>
      <w:tr w:rsidR="00902B0E" w:rsidRPr="00DD07BF" w14:paraId="6A9226D2" w14:textId="77777777" w:rsidTr="00FB6107">
        <w:trPr>
          <w:trHeight w:val="1044"/>
        </w:trPr>
        <w:tc>
          <w:tcPr>
            <w:tcW w:w="474" w:type="dxa"/>
          </w:tcPr>
          <w:p w14:paraId="331DEB5C" w14:textId="77777777" w:rsidR="00902B0E" w:rsidRPr="00DD07BF" w:rsidRDefault="00902B0E" w:rsidP="00902B0E">
            <w:pPr>
              <w:jc w:val="both"/>
              <w:rPr>
                <w:rFonts w:ascii="Arial" w:hAnsi="Arial" w:cs="Arial"/>
                <w:sz w:val="18"/>
                <w:szCs w:val="18"/>
              </w:rPr>
            </w:pPr>
          </w:p>
          <w:p w14:paraId="1DDB0064"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1.</w:t>
            </w:r>
          </w:p>
        </w:tc>
        <w:tc>
          <w:tcPr>
            <w:tcW w:w="6197" w:type="dxa"/>
          </w:tcPr>
          <w:p w14:paraId="75AAB93E" w14:textId="5F903341" w:rsidR="00902B0E" w:rsidRPr="00DD07BF" w:rsidRDefault="00902B0E" w:rsidP="00902B0E">
            <w:pPr>
              <w:jc w:val="both"/>
              <w:rPr>
                <w:rFonts w:ascii="Arial" w:hAnsi="Arial" w:cs="Arial"/>
                <w:sz w:val="18"/>
                <w:szCs w:val="18"/>
              </w:rPr>
            </w:pPr>
          </w:p>
          <w:p w14:paraId="31917337" w14:textId="4B24D48D" w:rsidR="00902B0E" w:rsidRPr="00DD07BF" w:rsidRDefault="00E77AEA" w:rsidP="00902B0E">
            <w:pPr>
              <w:jc w:val="both"/>
              <w:rPr>
                <w:rFonts w:ascii="Arial" w:hAnsi="Arial" w:cs="Arial"/>
                <w:sz w:val="18"/>
                <w:szCs w:val="18"/>
              </w:rPr>
            </w:pPr>
            <w:r w:rsidRPr="00DD07BF">
              <w:rPr>
                <w:rFonts w:ascii="Arial" w:hAnsi="Arial" w:cs="Arial"/>
                <w:sz w:val="18"/>
                <w:szCs w:val="18"/>
              </w:rPr>
              <w:t>Have you notified</w:t>
            </w:r>
            <w:r w:rsidR="00877D94" w:rsidRPr="00DD07BF">
              <w:rPr>
                <w:rFonts w:ascii="Arial" w:hAnsi="Arial" w:cs="Arial"/>
                <w:sz w:val="18"/>
                <w:szCs w:val="18"/>
              </w:rPr>
              <w:t xml:space="preserve"> the insurer of the P</w:t>
            </w:r>
            <w:r w:rsidR="00902B0E" w:rsidRPr="00DD07BF">
              <w:rPr>
                <w:rFonts w:ascii="Arial" w:hAnsi="Arial" w:cs="Arial"/>
                <w:sz w:val="18"/>
                <w:szCs w:val="18"/>
              </w:rPr>
              <w:t xml:space="preserve">roperty that </w:t>
            </w:r>
            <w:r w:rsidR="005065ED" w:rsidRPr="00DD07BF">
              <w:rPr>
                <w:rFonts w:ascii="Arial" w:hAnsi="Arial" w:cs="Arial"/>
                <w:sz w:val="18"/>
                <w:szCs w:val="18"/>
              </w:rPr>
              <w:t xml:space="preserve">it </w:t>
            </w:r>
            <w:r w:rsidR="00902B0E" w:rsidRPr="00DD07BF">
              <w:rPr>
                <w:rFonts w:ascii="Arial" w:hAnsi="Arial" w:cs="Arial"/>
                <w:sz w:val="18"/>
                <w:szCs w:val="18"/>
              </w:rPr>
              <w:t>is to be let</w:t>
            </w:r>
            <w:r w:rsidR="0013735F" w:rsidRPr="00DD07BF">
              <w:rPr>
                <w:rFonts w:ascii="Arial" w:hAnsi="Arial" w:cs="Arial"/>
                <w:sz w:val="18"/>
                <w:szCs w:val="18"/>
              </w:rPr>
              <w:t>?</w:t>
            </w:r>
          </w:p>
          <w:p w14:paraId="33FDC9D7" w14:textId="79741809" w:rsidR="00902B0E" w:rsidRPr="00DD07BF" w:rsidRDefault="00902B0E" w:rsidP="00902B0E">
            <w:pPr>
              <w:jc w:val="both"/>
              <w:rPr>
                <w:rFonts w:ascii="Arial" w:hAnsi="Arial" w:cs="Arial"/>
                <w:sz w:val="18"/>
                <w:szCs w:val="18"/>
              </w:rPr>
            </w:pPr>
          </w:p>
        </w:tc>
        <w:tc>
          <w:tcPr>
            <w:tcW w:w="663" w:type="dxa"/>
          </w:tcPr>
          <w:p w14:paraId="2A35142C" w14:textId="5FA2A209" w:rsidR="00902B0E" w:rsidRPr="00DD07BF" w:rsidRDefault="00902B0E" w:rsidP="00902B0E">
            <w:pPr>
              <w:jc w:val="both"/>
              <w:rPr>
                <w:rFonts w:ascii="Arial" w:hAnsi="Arial" w:cs="Arial"/>
                <w:sz w:val="18"/>
                <w:szCs w:val="18"/>
              </w:rPr>
            </w:pPr>
          </w:p>
          <w:p w14:paraId="5153B85F" w14:textId="38ABE06A" w:rsidR="00902B0E" w:rsidRPr="00DD07BF" w:rsidRDefault="00102000" w:rsidP="00902B0E">
            <w:pPr>
              <w:jc w:val="both"/>
              <w:rPr>
                <w:rFonts w:ascii="Arial" w:hAnsi="Arial" w:cs="Arial"/>
                <w:sz w:val="18"/>
                <w:szCs w:val="18"/>
              </w:rPr>
            </w:pPr>
            <w:r>
              <w:rPr>
                <w:rFonts w:ascii="Arial" w:hAnsi="Arial" w:cs="Arial"/>
                <w:sz w:val="18"/>
                <w:szCs w:val="18"/>
              </w:rPr>
              <w:t>X</w:t>
            </w:r>
          </w:p>
        </w:tc>
        <w:tc>
          <w:tcPr>
            <w:tcW w:w="663" w:type="dxa"/>
          </w:tcPr>
          <w:p w14:paraId="13D4ECEE" w14:textId="74C90A72" w:rsidR="00902B0E" w:rsidRPr="00DD07BF" w:rsidRDefault="00902B0E" w:rsidP="00902B0E">
            <w:pPr>
              <w:jc w:val="both"/>
              <w:rPr>
                <w:rFonts w:ascii="Arial" w:hAnsi="Arial" w:cs="Arial"/>
                <w:sz w:val="18"/>
                <w:szCs w:val="18"/>
              </w:rPr>
            </w:pPr>
          </w:p>
        </w:tc>
      </w:tr>
      <w:tr w:rsidR="00902B0E" w:rsidRPr="00DD07BF" w14:paraId="077F3791" w14:textId="77777777" w:rsidTr="00FB6107">
        <w:trPr>
          <w:trHeight w:val="660"/>
        </w:trPr>
        <w:tc>
          <w:tcPr>
            <w:tcW w:w="474" w:type="dxa"/>
          </w:tcPr>
          <w:p w14:paraId="03E8479F"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2.</w:t>
            </w:r>
          </w:p>
        </w:tc>
        <w:tc>
          <w:tcPr>
            <w:tcW w:w="6197" w:type="dxa"/>
          </w:tcPr>
          <w:p w14:paraId="01103F82" w14:textId="45EF32CC" w:rsidR="00902B0E" w:rsidRPr="00DD07BF" w:rsidRDefault="00E77AEA" w:rsidP="00E77AEA">
            <w:pPr>
              <w:jc w:val="both"/>
              <w:rPr>
                <w:rFonts w:ascii="Arial" w:hAnsi="Arial" w:cs="Arial"/>
                <w:sz w:val="18"/>
                <w:szCs w:val="18"/>
              </w:rPr>
            </w:pPr>
            <w:r w:rsidRPr="00DD07BF">
              <w:rPr>
                <w:rFonts w:ascii="Arial" w:hAnsi="Arial" w:cs="Arial"/>
                <w:sz w:val="18"/>
                <w:szCs w:val="18"/>
              </w:rPr>
              <w:t>Are you the legal owner of the Property, or have authority to be letting the Property</w:t>
            </w:r>
            <w:r w:rsidR="0013735F" w:rsidRPr="00DD07BF">
              <w:rPr>
                <w:rFonts w:ascii="Arial" w:hAnsi="Arial" w:cs="Arial"/>
                <w:sz w:val="18"/>
                <w:szCs w:val="18"/>
              </w:rPr>
              <w:t>?</w:t>
            </w:r>
          </w:p>
        </w:tc>
        <w:tc>
          <w:tcPr>
            <w:tcW w:w="663" w:type="dxa"/>
          </w:tcPr>
          <w:p w14:paraId="67612029" w14:textId="34CD26C3" w:rsidR="00902B0E" w:rsidRPr="00DD07BF" w:rsidRDefault="00102000" w:rsidP="00902B0E">
            <w:pPr>
              <w:jc w:val="both"/>
              <w:rPr>
                <w:rFonts w:ascii="Arial" w:hAnsi="Arial" w:cs="Arial"/>
                <w:sz w:val="18"/>
                <w:szCs w:val="18"/>
              </w:rPr>
            </w:pPr>
            <w:r>
              <w:rPr>
                <w:rFonts w:ascii="Arial" w:hAnsi="Arial" w:cs="Arial"/>
                <w:sz w:val="18"/>
                <w:szCs w:val="18"/>
              </w:rPr>
              <w:t>X</w:t>
            </w:r>
          </w:p>
        </w:tc>
        <w:tc>
          <w:tcPr>
            <w:tcW w:w="663" w:type="dxa"/>
          </w:tcPr>
          <w:p w14:paraId="141BBF1B" w14:textId="7D2F1F63" w:rsidR="00902B0E" w:rsidRPr="00DD07BF" w:rsidRDefault="00902B0E" w:rsidP="00902B0E">
            <w:pPr>
              <w:jc w:val="both"/>
              <w:rPr>
                <w:rFonts w:ascii="Arial" w:hAnsi="Arial" w:cs="Arial"/>
                <w:sz w:val="18"/>
                <w:szCs w:val="18"/>
              </w:rPr>
            </w:pPr>
          </w:p>
        </w:tc>
      </w:tr>
      <w:tr w:rsidR="00902B0E" w:rsidRPr="00DD07BF" w14:paraId="0C474157" w14:textId="77777777" w:rsidTr="00FB6107">
        <w:trPr>
          <w:trHeight w:val="1028"/>
        </w:trPr>
        <w:tc>
          <w:tcPr>
            <w:tcW w:w="474" w:type="dxa"/>
          </w:tcPr>
          <w:p w14:paraId="36837777" w14:textId="77777777" w:rsidR="00902B0E" w:rsidRPr="00DD07BF" w:rsidRDefault="00902B0E" w:rsidP="00902B0E">
            <w:pPr>
              <w:jc w:val="both"/>
              <w:rPr>
                <w:rFonts w:ascii="Arial" w:hAnsi="Arial" w:cs="Arial"/>
                <w:sz w:val="18"/>
                <w:szCs w:val="18"/>
              </w:rPr>
            </w:pPr>
          </w:p>
          <w:p w14:paraId="6C8AD623"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3.</w:t>
            </w:r>
          </w:p>
        </w:tc>
        <w:tc>
          <w:tcPr>
            <w:tcW w:w="6197" w:type="dxa"/>
          </w:tcPr>
          <w:p w14:paraId="2545E89D" w14:textId="66C3404D" w:rsidR="00902B0E" w:rsidRPr="00DD07BF" w:rsidRDefault="00902B0E" w:rsidP="00902B0E">
            <w:pPr>
              <w:jc w:val="both"/>
              <w:rPr>
                <w:rFonts w:ascii="Arial" w:hAnsi="Arial" w:cs="Arial"/>
                <w:sz w:val="18"/>
                <w:szCs w:val="18"/>
              </w:rPr>
            </w:pPr>
          </w:p>
          <w:p w14:paraId="05F99818" w14:textId="609492FA" w:rsidR="00902B0E" w:rsidRPr="00DD07BF" w:rsidRDefault="00E77AEA" w:rsidP="0030381B">
            <w:pPr>
              <w:jc w:val="both"/>
              <w:rPr>
                <w:rFonts w:ascii="Arial" w:hAnsi="Arial" w:cs="Arial"/>
                <w:sz w:val="18"/>
                <w:szCs w:val="18"/>
              </w:rPr>
            </w:pPr>
            <w:r w:rsidRPr="00DD07BF">
              <w:rPr>
                <w:rFonts w:ascii="Arial" w:hAnsi="Arial" w:cs="Arial"/>
                <w:sz w:val="18"/>
                <w:szCs w:val="18"/>
              </w:rPr>
              <w:t xml:space="preserve"> Have you instructed other agents to market the </w:t>
            </w:r>
            <w:r w:rsidR="0030381B" w:rsidRPr="00DD07BF">
              <w:rPr>
                <w:rFonts w:ascii="Arial" w:hAnsi="Arial" w:cs="Arial"/>
                <w:sz w:val="18"/>
                <w:szCs w:val="18"/>
              </w:rPr>
              <w:t>P</w:t>
            </w:r>
            <w:r w:rsidRPr="00DD07BF">
              <w:rPr>
                <w:rFonts w:ascii="Arial" w:hAnsi="Arial" w:cs="Arial"/>
                <w:sz w:val="18"/>
                <w:szCs w:val="18"/>
              </w:rPr>
              <w:t>roperty? (If so</w:t>
            </w:r>
            <w:r w:rsidR="00EA17DA" w:rsidRPr="00DD07BF">
              <w:rPr>
                <w:rFonts w:ascii="Arial" w:hAnsi="Arial" w:cs="Arial"/>
                <w:sz w:val="18"/>
                <w:szCs w:val="18"/>
              </w:rPr>
              <w:t>,</w:t>
            </w:r>
            <w:r w:rsidRPr="00DD07BF">
              <w:rPr>
                <w:rFonts w:ascii="Arial" w:hAnsi="Arial" w:cs="Arial"/>
                <w:sz w:val="18"/>
                <w:szCs w:val="18"/>
              </w:rPr>
              <w:t xml:space="preserve"> you agree to let us know if you find another tenant through another source).</w:t>
            </w:r>
          </w:p>
        </w:tc>
        <w:tc>
          <w:tcPr>
            <w:tcW w:w="663" w:type="dxa"/>
          </w:tcPr>
          <w:p w14:paraId="534C8804" w14:textId="0FB0AF67" w:rsidR="00902B0E" w:rsidRPr="00DD07BF" w:rsidRDefault="00902B0E" w:rsidP="00902B0E">
            <w:pPr>
              <w:jc w:val="both"/>
              <w:rPr>
                <w:rFonts w:ascii="Arial" w:hAnsi="Arial" w:cs="Arial"/>
                <w:sz w:val="18"/>
                <w:szCs w:val="18"/>
              </w:rPr>
            </w:pPr>
          </w:p>
          <w:p w14:paraId="3A0ADD3E" w14:textId="4B747154" w:rsidR="00902B0E" w:rsidRPr="00DD07BF" w:rsidRDefault="00902B0E" w:rsidP="00902B0E">
            <w:pPr>
              <w:jc w:val="both"/>
              <w:rPr>
                <w:rFonts w:ascii="Arial" w:hAnsi="Arial" w:cs="Arial"/>
                <w:sz w:val="18"/>
                <w:szCs w:val="18"/>
              </w:rPr>
            </w:pPr>
          </w:p>
        </w:tc>
        <w:tc>
          <w:tcPr>
            <w:tcW w:w="663" w:type="dxa"/>
          </w:tcPr>
          <w:p w14:paraId="4DD65A8E" w14:textId="3D54E207" w:rsidR="00902B0E" w:rsidRPr="00DD07BF" w:rsidRDefault="00102000" w:rsidP="00902B0E">
            <w:pPr>
              <w:jc w:val="both"/>
              <w:rPr>
                <w:rFonts w:ascii="Arial" w:hAnsi="Arial" w:cs="Arial"/>
                <w:sz w:val="18"/>
                <w:szCs w:val="18"/>
              </w:rPr>
            </w:pPr>
            <w:r>
              <w:rPr>
                <w:rFonts w:ascii="Arial" w:hAnsi="Arial" w:cs="Arial"/>
                <w:sz w:val="18"/>
                <w:szCs w:val="18"/>
              </w:rPr>
              <w:t>X</w:t>
            </w:r>
          </w:p>
          <w:p w14:paraId="335CDAEB" w14:textId="4D2C8E5D" w:rsidR="00902B0E" w:rsidRPr="00DD07BF" w:rsidRDefault="00902B0E" w:rsidP="00902B0E">
            <w:pPr>
              <w:jc w:val="both"/>
              <w:rPr>
                <w:rFonts w:ascii="Arial" w:hAnsi="Arial" w:cs="Arial"/>
                <w:sz w:val="18"/>
                <w:szCs w:val="18"/>
              </w:rPr>
            </w:pPr>
          </w:p>
        </w:tc>
      </w:tr>
      <w:tr w:rsidR="00902B0E" w:rsidRPr="00DD07BF" w14:paraId="4E452870" w14:textId="77777777" w:rsidTr="00FB6107">
        <w:trPr>
          <w:trHeight w:val="1044"/>
        </w:trPr>
        <w:tc>
          <w:tcPr>
            <w:tcW w:w="474" w:type="dxa"/>
          </w:tcPr>
          <w:p w14:paraId="24A26386" w14:textId="77777777" w:rsidR="00902B0E" w:rsidRPr="00DD07BF" w:rsidRDefault="00902B0E" w:rsidP="00902B0E">
            <w:pPr>
              <w:jc w:val="both"/>
              <w:rPr>
                <w:rFonts w:ascii="Arial" w:hAnsi="Arial" w:cs="Arial"/>
                <w:sz w:val="18"/>
                <w:szCs w:val="18"/>
              </w:rPr>
            </w:pPr>
          </w:p>
          <w:p w14:paraId="04D0D902"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4.</w:t>
            </w:r>
          </w:p>
        </w:tc>
        <w:tc>
          <w:tcPr>
            <w:tcW w:w="6197" w:type="dxa"/>
          </w:tcPr>
          <w:p w14:paraId="5B21E696" w14:textId="6694A50E" w:rsidR="00902B0E" w:rsidRPr="00DD07BF" w:rsidRDefault="00902B0E" w:rsidP="00902B0E">
            <w:pPr>
              <w:jc w:val="both"/>
              <w:rPr>
                <w:rFonts w:ascii="Arial" w:hAnsi="Arial" w:cs="Arial"/>
                <w:sz w:val="18"/>
                <w:szCs w:val="18"/>
              </w:rPr>
            </w:pPr>
          </w:p>
          <w:p w14:paraId="63684D55" w14:textId="13F281FE" w:rsidR="00902B0E" w:rsidRPr="00DD07BF" w:rsidRDefault="00E77AEA" w:rsidP="00102000">
            <w:pPr>
              <w:jc w:val="both"/>
              <w:rPr>
                <w:rFonts w:ascii="Arial" w:hAnsi="Arial" w:cs="Arial"/>
                <w:sz w:val="18"/>
                <w:szCs w:val="18"/>
              </w:rPr>
            </w:pPr>
            <w:r w:rsidRPr="00DD07BF">
              <w:rPr>
                <w:rFonts w:ascii="Arial" w:hAnsi="Arial" w:cs="Arial"/>
                <w:sz w:val="18"/>
                <w:szCs w:val="18"/>
              </w:rPr>
              <w:t>Do you have</w:t>
            </w:r>
            <w:r w:rsidR="00902B0E" w:rsidRPr="00DD07BF">
              <w:rPr>
                <w:rFonts w:ascii="Arial" w:hAnsi="Arial" w:cs="Arial"/>
                <w:sz w:val="18"/>
                <w:szCs w:val="18"/>
              </w:rPr>
              <w:t xml:space="preserve"> permission from any mortgage lender </w:t>
            </w:r>
            <w:r w:rsidR="0013735F" w:rsidRPr="00DD07BF">
              <w:rPr>
                <w:rFonts w:ascii="Arial" w:hAnsi="Arial" w:cs="Arial"/>
                <w:sz w:val="18"/>
                <w:szCs w:val="18"/>
              </w:rPr>
              <w:t xml:space="preserve">(please </w:t>
            </w:r>
            <w:r w:rsidR="00902B0E" w:rsidRPr="00DD07BF">
              <w:rPr>
                <w:rFonts w:ascii="Arial" w:hAnsi="Arial" w:cs="Arial"/>
                <w:sz w:val="18"/>
                <w:szCs w:val="18"/>
              </w:rPr>
              <w:t>provid</w:t>
            </w:r>
            <w:r w:rsidR="00FA6E05" w:rsidRPr="00DD07BF">
              <w:rPr>
                <w:rFonts w:ascii="Arial" w:hAnsi="Arial" w:cs="Arial"/>
                <w:sz w:val="18"/>
                <w:szCs w:val="18"/>
              </w:rPr>
              <w:t>e a copy of that permission to t</w:t>
            </w:r>
            <w:r w:rsidR="00902B0E" w:rsidRPr="00DD07BF">
              <w:rPr>
                <w:rFonts w:ascii="Arial" w:hAnsi="Arial" w:cs="Arial"/>
                <w:sz w:val="18"/>
                <w:szCs w:val="18"/>
              </w:rPr>
              <w:t>he Agent</w:t>
            </w:r>
            <w:r w:rsidR="0013735F" w:rsidRPr="00DD07BF">
              <w:rPr>
                <w:rFonts w:ascii="Arial" w:hAnsi="Arial" w:cs="Arial"/>
                <w:sz w:val="18"/>
                <w:szCs w:val="18"/>
              </w:rPr>
              <w:t>)?</w:t>
            </w:r>
            <w:r w:rsidR="00102000">
              <w:rPr>
                <w:rFonts w:ascii="Arial" w:hAnsi="Arial" w:cs="Arial"/>
                <w:sz w:val="18"/>
                <w:szCs w:val="18"/>
              </w:rPr>
              <w:t xml:space="preserve">                                                    </w:t>
            </w:r>
          </w:p>
        </w:tc>
        <w:tc>
          <w:tcPr>
            <w:tcW w:w="663" w:type="dxa"/>
          </w:tcPr>
          <w:p w14:paraId="336BB4A9" w14:textId="5CA40D81" w:rsidR="00902B0E" w:rsidRPr="00DD07BF" w:rsidRDefault="00902B0E" w:rsidP="00902B0E">
            <w:pPr>
              <w:jc w:val="both"/>
              <w:rPr>
                <w:rFonts w:ascii="Arial" w:hAnsi="Arial" w:cs="Arial"/>
                <w:sz w:val="18"/>
                <w:szCs w:val="18"/>
              </w:rPr>
            </w:pPr>
          </w:p>
        </w:tc>
        <w:tc>
          <w:tcPr>
            <w:tcW w:w="663" w:type="dxa"/>
          </w:tcPr>
          <w:p w14:paraId="45FE77C2" w14:textId="346716DC" w:rsidR="00902B0E" w:rsidRPr="00DD07BF" w:rsidRDefault="00102000" w:rsidP="00902B0E">
            <w:pPr>
              <w:jc w:val="both"/>
              <w:rPr>
                <w:rFonts w:ascii="Arial" w:hAnsi="Arial" w:cs="Arial"/>
                <w:sz w:val="18"/>
                <w:szCs w:val="18"/>
              </w:rPr>
            </w:pPr>
            <w:r>
              <w:rPr>
                <w:rFonts w:ascii="Arial" w:hAnsi="Arial" w:cs="Arial"/>
                <w:sz w:val="18"/>
                <w:szCs w:val="18"/>
              </w:rPr>
              <w:t>N/A</w:t>
            </w:r>
          </w:p>
        </w:tc>
      </w:tr>
      <w:tr w:rsidR="00902B0E" w:rsidRPr="00DD07BF" w14:paraId="2FD1F179" w14:textId="77777777" w:rsidTr="00FB6107">
        <w:trPr>
          <w:trHeight w:val="1028"/>
        </w:trPr>
        <w:tc>
          <w:tcPr>
            <w:tcW w:w="474" w:type="dxa"/>
          </w:tcPr>
          <w:p w14:paraId="4E2D3E28"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5.</w:t>
            </w:r>
          </w:p>
        </w:tc>
        <w:tc>
          <w:tcPr>
            <w:tcW w:w="6197" w:type="dxa"/>
          </w:tcPr>
          <w:p w14:paraId="38B66CD5" w14:textId="0F17E075" w:rsidR="00902B0E" w:rsidRPr="00DD07BF" w:rsidRDefault="0013735F" w:rsidP="00902B0E">
            <w:pPr>
              <w:jc w:val="both"/>
              <w:rPr>
                <w:rFonts w:ascii="Arial" w:hAnsi="Arial" w:cs="Arial"/>
                <w:sz w:val="18"/>
                <w:szCs w:val="18"/>
              </w:rPr>
            </w:pPr>
            <w:r w:rsidRPr="00DD07BF">
              <w:rPr>
                <w:rFonts w:ascii="Arial" w:hAnsi="Arial" w:cs="Arial"/>
                <w:sz w:val="18"/>
                <w:szCs w:val="18"/>
              </w:rPr>
              <w:t>Are</w:t>
            </w:r>
            <w:r w:rsidR="00FA6E05" w:rsidRPr="00DD07BF">
              <w:rPr>
                <w:rFonts w:ascii="Arial" w:hAnsi="Arial" w:cs="Arial"/>
                <w:sz w:val="18"/>
                <w:szCs w:val="18"/>
              </w:rPr>
              <w:t xml:space="preserve"> all soft furnishings at t</w:t>
            </w:r>
            <w:r w:rsidR="00902B0E" w:rsidRPr="00DD07BF">
              <w:rPr>
                <w:rFonts w:ascii="Arial" w:hAnsi="Arial" w:cs="Arial"/>
                <w:sz w:val="18"/>
                <w:szCs w:val="18"/>
              </w:rPr>
              <w:t>he Pr</w:t>
            </w:r>
            <w:r w:rsidR="00FA6E05" w:rsidRPr="00DD07BF">
              <w:rPr>
                <w:rFonts w:ascii="Arial" w:hAnsi="Arial" w:cs="Arial"/>
                <w:sz w:val="18"/>
                <w:szCs w:val="18"/>
              </w:rPr>
              <w:t>operty compl</w:t>
            </w:r>
            <w:r w:rsidRPr="00DD07BF">
              <w:rPr>
                <w:rFonts w:ascii="Arial" w:hAnsi="Arial" w:cs="Arial"/>
                <w:sz w:val="18"/>
                <w:szCs w:val="18"/>
              </w:rPr>
              <w:t>iant</w:t>
            </w:r>
            <w:r w:rsidR="00FA6E05" w:rsidRPr="00DD07BF">
              <w:rPr>
                <w:rFonts w:ascii="Arial" w:hAnsi="Arial" w:cs="Arial"/>
                <w:sz w:val="18"/>
                <w:szCs w:val="18"/>
              </w:rPr>
              <w:t xml:space="preserve"> with the current fire safety r</w:t>
            </w:r>
            <w:r w:rsidR="00902B0E" w:rsidRPr="00DD07BF">
              <w:rPr>
                <w:rFonts w:ascii="Arial" w:hAnsi="Arial" w:cs="Arial"/>
                <w:sz w:val="18"/>
                <w:szCs w:val="18"/>
              </w:rPr>
              <w:t xml:space="preserve">egulations and </w:t>
            </w:r>
            <w:r w:rsidRPr="00DD07BF">
              <w:rPr>
                <w:rFonts w:ascii="Arial" w:hAnsi="Arial" w:cs="Arial"/>
                <w:sz w:val="18"/>
                <w:szCs w:val="18"/>
              </w:rPr>
              <w:t>has</w:t>
            </w:r>
            <w:r w:rsidR="00902B0E" w:rsidRPr="00DD07BF">
              <w:rPr>
                <w:rFonts w:ascii="Arial" w:hAnsi="Arial" w:cs="Arial"/>
                <w:sz w:val="18"/>
                <w:szCs w:val="18"/>
              </w:rPr>
              <w:t xml:space="preserve"> all non</w:t>
            </w:r>
            <w:r w:rsidRPr="00DD07BF">
              <w:rPr>
                <w:rFonts w:ascii="Arial" w:hAnsi="Arial" w:cs="Arial"/>
                <w:sz w:val="18"/>
                <w:szCs w:val="18"/>
              </w:rPr>
              <w:t>-</w:t>
            </w:r>
            <w:r w:rsidR="00902B0E" w:rsidRPr="00DD07BF">
              <w:rPr>
                <w:rFonts w:ascii="Arial" w:hAnsi="Arial" w:cs="Arial"/>
                <w:sz w:val="18"/>
                <w:szCs w:val="18"/>
              </w:rPr>
              <w:t>compliant furniture been</w:t>
            </w:r>
            <w:r w:rsidR="00FA6E05" w:rsidRPr="00DD07BF">
              <w:rPr>
                <w:rFonts w:ascii="Arial" w:hAnsi="Arial" w:cs="Arial"/>
                <w:sz w:val="18"/>
                <w:szCs w:val="18"/>
              </w:rPr>
              <w:t xml:space="preserve"> removed from all parts of t</w:t>
            </w:r>
            <w:r w:rsidR="00902B0E" w:rsidRPr="00DD07BF">
              <w:rPr>
                <w:rFonts w:ascii="Arial" w:hAnsi="Arial" w:cs="Arial"/>
                <w:sz w:val="18"/>
                <w:szCs w:val="18"/>
              </w:rPr>
              <w:t>he Property</w:t>
            </w:r>
            <w:r w:rsidRPr="00DD07BF">
              <w:rPr>
                <w:rFonts w:ascii="Arial" w:hAnsi="Arial" w:cs="Arial"/>
                <w:sz w:val="18"/>
                <w:szCs w:val="18"/>
              </w:rPr>
              <w:t>?</w:t>
            </w:r>
          </w:p>
          <w:p w14:paraId="4979FB39" w14:textId="66044CD3" w:rsidR="00902B0E" w:rsidRPr="00DD07BF" w:rsidRDefault="00902B0E" w:rsidP="00902B0E">
            <w:pPr>
              <w:jc w:val="both"/>
              <w:rPr>
                <w:rFonts w:ascii="Arial" w:hAnsi="Arial" w:cs="Arial"/>
                <w:sz w:val="18"/>
                <w:szCs w:val="18"/>
              </w:rPr>
            </w:pPr>
          </w:p>
        </w:tc>
        <w:tc>
          <w:tcPr>
            <w:tcW w:w="663" w:type="dxa"/>
          </w:tcPr>
          <w:p w14:paraId="67A79D5C" w14:textId="1CA6E468" w:rsidR="00902B0E" w:rsidRPr="00DD07BF" w:rsidRDefault="00902B0E" w:rsidP="00902B0E">
            <w:pPr>
              <w:jc w:val="both"/>
              <w:rPr>
                <w:rFonts w:ascii="Arial" w:hAnsi="Arial" w:cs="Arial"/>
                <w:sz w:val="18"/>
                <w:szCs w:val="18"/>
              </w:rPr>
            </w:pPr>
          </w:p>
        </w:tc>
        <w:tc>
          <w:tcPr>
            <w:tcW w:w="663" w:type="dxa"/>
          </w:tcPr>
          <w:p w14:paraId="244CC297" w14:textId="6BF362FF" w:rsidR="00902B0E" w:rsidRPr="00DD07BF" w:rsidRDefault="00102000" w:rsidP="00902B0E">
            <w:pPr>
              <w:jc w:val="both"/>
              <w:rPr>
                <w:rFonts w:ascii="Arial" w:hAnsi="Arial" w:cs="Arial"/>
                <w:sz w:val="18"/>
                <w:szCs w:val="18"/>
              </w:rPr>
            </w:pPr>
            <w:r>
              <w:rPr>
                <w:rFonts w:ascii="Arial" w:hAnsi="Arial" w:cs="Arial"/>
                <w:sz w:val="18"/>
                <w:szCs w:val="18"/>
              </w:rPr>
              <w:t>N/A</w:t>
            </w:r>
          </w:p>
        </w:tc>
      </w:tr>
      <w:tr w:rsidR="00902B0E" w:rsidRPr="00DD07BF" w14:paraId="3A2246FD" w14:textId="77777777" w:rsidTr="00FB6107">
        <w:trPr>
          <w:trHeight w:val="783"/>
        </w:trPr>
        <w:tc>
          <w:tcPr>
            <w:tcW w:w="474" w:type="dxa"/>
          </w:tcPr>
          <w:p w14:paraId="242987E6" w14:textId="77777777" w:rsidR="00902B0E" w:rsidRPr="00DD07BF" w:rsidRDefault="00902B0E" w:rsidP="00902B0E">
            <w:pPr>
              <w:jc w:val="both"/>
              <w:rPr>
                <w:rFonts w:ascii="Arial" w:hAnsi="Arial" w:cs="Arial"/>
                <w:sz w:val="18"/>
                <w:szCs w:val="18"/>
              </w:rPr>
            </w:pPr>
            <w:r w:rsidRPr="00DD07BF">
              <w:rPr>
                <w:rFonts w:ascii="Arial" w:hAnsi="Arial" w:cs="Arial"/>
                <w:sz w:val="18"/>
                <w:szCs w:val="18"/>
              </w:rPr>
              <w:t>6.</w:t>
            </w:r>
          </w:p>
        </w:tc>
        <w:tc>
          <w:tcPr>
            <w:tcW w:w="6197" w:type="dxa"/>
          </w:tcPr>
          <w:p w14:paraId="684F4D55" w14:textId="5D83D871" w:rsidR="00902B0E" w:rsidRPr="00DD07BF" w:rsidRDefault="0013735F" w:rsidP="00902B0E">
            <w:pPr>
              <w:jc w:val="both"/>
              <w:rPr>
                <w:rFonts w:ascii="Arial" w:hAnsi="Arial" w:cs="Arial"/>
                <w:sz w:val="18"/>
                <w:szCs w:val="18"/>
              </w:rPr>
            </w:pPr>
            <w:r w:rsidRPr="00DD07BF">
              <w:rPr>
                <w:rFonts w:ascii="Arial" w:hAnsi="Arial" w:cs="Arial"/>
                <w:sz w:val="18"/>
                <w:szCs w:val="18"/>
              </w:rPr>
              <w:t>Do you</w:t>
            </w:r>
            <w:r w:rsidR="00902B0E" w:rsidRPr="00DD07BF">
              <w:rPr>
                <w:rFonts w:ascii="Arial" w:hAnsi="Arial" w:cs="Arial"/>
                <w:sz w:val="18"/>
                <w:szCs w:val="18"/>
              </w:rPr>
              <w:t xml:space="preserve"> require details of the Rent Guarantee and Landlord’s Legal Expenses Insurance</w:t>
            </w:r>
            <w:r w:rsidR="005065ED" w:rsidRPr="00DD07BF">
              <w:rPr>
                <w:rFonts w:ascii="Arial" w:hAnsi="Arial" w:cs="Arial"/>
                <w:sz w:val="18"/>
                <w:szCs w:val="18"/>
              </w:rPr>
              <w:t>.</w:t>
            </w:r>
            <w:r w:rsidR="00902B0E" w:rsidRPr="00DD07BF">
              <w:rPr>
                <w:rFonts w:ascii="Arial" w:hAnsi="Arial" w:cs="Arial"/>
                <w:sz w:val="18"/>
                <w:szCs w:val="18"/>
              </w:rPr>
              <w:t xml:space="preserve"> </w:t>
            </w:r>
          </w:p>
          <w:p w14:paraId="45569A5C" w14:textId="77777777" w:rsidR="00902B0E" w:rsidRPr="00DD07BF" w:rsidRDefault="00902B0E" w:rsidP="00902B0E">
            <w:pPr>
              <w:jc w:val="both"/>
              <w:rPr>
                <w:rFonts w:ascii="Arial" w:hAnsi="Arial" w:cs="Arial"/>
                <w:sz w:val="18"/>
                <w:szCs w:val="18"/>
              </w:rPr>
            </w:pPr>
          </w:p>
        </w:tc>
        <w:tc>
          <w:tcPr>
            <w:tcW w:w="663" w:type="dxa"/>
          </w:tcPr>
          <w:p w14:paraId="266C8527" w14:textId="22B29932" w:rsidR="00902B0E" w:rsidRPr="00DD07BF" w:rsidRDefault="00902B0E" w:rsidP="00902B0E">
            <w:pPr>
              <w:jc w:val="both"/>
              <w:rPr>
                <w:rFonts w:ascii="Arial" w:hAnsi="Arial" w:cs="Arial"/>
                <w:sz w:val="18"/>
                <w:szCs w:val="18"/>
              </w:rPr>
            </w:pPr>
          </w:p>
        </w:tc>
        <w:tc>
          <w:tcPr>
            <w:tcW w:w="663" w:type="dxa"/>
          </w:tcPr>
          <w:p w14:paraId="2C3CF8D1" w14:textId="0EDBDF80" w:rsidR="00902B0E" w:rsidRPr="00DD07BF" w:rsidRDefault="00102000" w:rsidP="00902B0E">
            <w:pPr>
              <w:jc w:val="both"/>
              <w:rPr>
                <w:rFonts w:ascii="Arial" w:hAnsi="Arial" w:cs="Arial"/>
                <w:sz w:val="18"/>
                <w:szCs w:val="18"/>
              </w:rPr>
            </w:pPr>
            <w:r>
              <w:rPr>
                <w:rFonts w:ascii="Arial" w:hAnsi="Arial" w:cs="Arial"/>
                <w:sz w:val="18"/>
                <w:szCs w:val="18"/>
              </w:rPr>
              <w:t>X</w:t>
            </w:r>
          </w:p>
        </w:tc>
      </w:tr>
    </w:tbl>
    <w:p w14:paraId="500A2250" w14:textId="1A636092" w:rsidR="0029357D" w:rsidRPr="00DD07BF" w:rsidRDefault="0029357D" w:rsidP="003E3992">
      <w:pPr>
        <w:widowControl w:val="0"/>
        <w:tabs>
          <w:tab w:val="left" w:pos="1620"/>
          <w:tab w:val="left" w:pos="4860"/>
          <w:tab w:val="left" w:pos="6300"/>
        </w:tabs>
        <w:autoSpaceDE w:val="0"/>
        <w:autoSpaceDN w:val="0"/>
        <w:spacing w:line="240" w:lineRule="atLeast"/>
        <w:rPr>
          <w:rFonts w:ascii="Arial" w:hAnsi="Arial" w:cs="Arial"/>
          <w:b/>
          <w:color w:val="000000"/>
          <w:sz w:val="18"/>
          <w:szCs w:val="18"/>
          <w:lang w:val="en-US" w:eastAsia="en-GB"/>
        </w:rPr>
      </w:pPr>
    </w:p>
    <w:p w14:paraId="70CAECA6" w14:textId="536773A0" w:rsidR="0029357D" w:rsidRPr="00DD07BF" w:rsidRDefault="0029357D">
      <w:pPr>
        <w:rPr>
          <w:rFonts w:ascii="Arial" w:hAnsi="Arial" w:cs="Arial"/>
          <w:b/>
          <w:color w:val="000000"/>
          <w:sz w:val="18"/>
          <w:szCs w:val="18"/>
          <w:lang w:val="en-US" w:eastAsia="en-GB"/>
        </w:rPr>
      </w:pPr>
      <w:r w:rsidRPr="00DD07BF">
        <w:rPr>
          <w:rFonts w:ascii="Arial" w:hAnsi="Arial" w:cs="Arial"/>
          <w:b/>
          <w:color w:val="000000"/>
          <w:sz w:val="18"/>
          <w:szCs w:val="18"/>
          <w:lang w:val="en-US" w:eastAsia="en-GB"/>
        </w:rPr>
        <w:br w:type="page"/>
      </w:r>
    </w:p>
    <w:p w14:paraId="2FD33F10" w14:textId="2419F5FD" w:rsidR="00160A50" w:rsidRPr="00FB6107" w:rsidRDefault="00160A50" w:rsidP="00D03313">
      <w:pPr>
        <w:pStyle w:val="Heading7"/>
        <w:rPr>
          <w:sz w:val="32"/>
          <w:szCs w:val="32"/>
        </w:rPr>
      </w:pPr>
      <w:r w:rsidRPr="00FB6107">
        <w:rPr>
          <w:sz w:val="32"/>
          <w:szCs w:val="32"/>
        </w:rPr>
        <w:lastRenderedPageBreak/>
        <w:t>SCALE</w:t>
      </w:r>
      <w:r w:rsidRPr="00FB6107">
        <w:rPr>
          <w:sz w:val="28"/>
          <w:szCs w:val="28"/>
        </w:rPr>
        <w:t xml:space="preserve"> </w:t>
      </w:r>
      <w:r w:rsidRPr="00FB6107">
        <w:rPr>
          <w:sz w:val="32"/>
          <w:szCs w:val="32"/>
        </w:rPr>
        <w:t>OF CHARGES</w:t>
      </w:r>
      <w:r w:rsidR="00EF00F6">
        <w:rPr>
          <w:sz w:val="32"/>
          <w:szCs w:val="32"/>
        </w:rPr>
        <w:t xml:space="preserve"> </w:t>
      </w:r>
    </w:p>
    <w:p w14:paraId="63E56D05" w14:textId="77777777" w:rsidR="003505AE" w:rsidRDefault="003505AE" w:rsidP="00241AEE">
      <w:pPr>
        <w:jc w:val="both"/>
        <w:rPr>
          <w:rFonts w:ascii="Arial" w:hAnsi="Arial" w:cs="Arial"/>
          <w:sz w:val="18"/>
          <w:szCs w:val="18"/>
        </w:rPr>
      </w:pPr>
    </w:p>
    <w:p w14:paraId="56272725" w14:textId="0E0EABE7" w:rsidR="00241AEE" w:rsidRPr="003505AE" w:rsidRDefault="00241AEE" w:rsidP="00241AEE">
      <w:pPr>
        <w:jc w:val="both"/>
        <w:rPr>
          <w:rFonts w:ascii="Arial" w:hAnsi="Arial" w:cs="Arial"/>
          <w:sz w:val="18"/>
          <w:szCs w:val="18"/>
        </w:rPr>
      </w:pPr>
      <w:r w:rsidRPr="003505AE">
        <w:rPr>
          <w:rFonts w:ascii="Arial" w:hAnsi="Arial" w:cs="Arial"/>
          <w:sz w:val="18"/>
          <w:szCs w:val="18"/>
        </w:rPr>
        <w:t>VAT is payable at the prevailing rate</w:t>
      </w:r>
      <w:r w:rsidR="00856AAF" w:rsidRPr="003505AE">
        <w:rPr>
          <w:rFonts w:ascii="Arial" w:hAnsi="Arial" w:cs="Arial"/>
          <w:sz w:val="18"/>
          <w:szCs w:val="18"/>
        </w:rPr>
        <w:t xml:space="preserve"> </w:t>
      </w:r>
      <w:bookmarkStart w:id="21" w:name="_Hlk121482018"/>
      <w:r w:rsidR="00856AAF" w:rsidRPr="003505AE">
        <w:rPr>
          <w:rFonts w:ascii="Arial" w:hAnsi="Arial" w:cs="Arial"/>
          <w:sz w:val="18"/>
          <w:szCs w:val="18"/>
        </w:rPr>
        <w:t>(currently 20%)</w:t>
      </w:r>
      <w:r w:rsidRPr="003505AE">
        <w:rPr>
          <w:rFonts w:ascii="Arial" w:hAnsi="Arial" w:cs="Arial"/>
          <w:sz w:val="18"/>
          <w:szCs w:val="18"/>
        </w:rPr>
        <w:t xml:space="preserve"> on </w:t>
      </w:r>
      <w:bookmarkEnd w:id="21"/>
      <w:r w:rsidRPr="003505AE">
        <w:rPr>
          <w:rFonts w:ascii="Arial" w:hAnsi="Arial" w:cs="Arial"/>
          <w:sz w:val="18"/>
          <w:szCs w:val="18"/>
        </w:rPr>
        <w:t>all our fees. In accordance with consumer legislation</w:t>
      </w:r>
      <w:r w:rsidR="00EA17DA" w:rsidRPr="003505AE">
        <w:rPr>
          <w:rFonts w:ascii="Arial" w:hAnsi="Arial" w:cs="Arial"/>
          <w:sz w:val="18"/>
          <w:szCs w:val="18"/>
        </w:rPr>
        <w:t>,</w:t>
      </w:r>
      <w:r w:rsidRPr="003505AE">
        <w:rPr>
          <w:rFonts w:ascii="Arial" w:hAnsi="Arial" w:cs="Arial"/>
          <w:sz w:val="18"/>
          <w:szCs w:val="18"/>
        </w:rPr>
        <w:t xml:space="preserve"> it is quoted as included in the prices stated below.</w:t>
      </w:r>
      <w:r w:rsidR="00353A86" w:rsidRPr="003505AE">
        <w:rPr>
          <w:rFonts w:ascii="Arial" w:hAnsi="Arial" w:cs="Arial"/>
          <w:sz w:val="18"/>
          <w:szCs w:val="18"/>
        </w:rPr>
        <w:t xml:space="preserve"> If the VAT rate changes</w:t>
      </w:r>
      <w:r w:rsidR="00EA17DA" w:rsidRPr="003505AE">
        <w:rPr>
          <w:rFonts w:ascii="Arial" w:hAnsi="Arial" w:cs="Arial"/>
          <w:sz w:val="18"/>
          <w:szCs w:val="18"/>
        </w:rPr>
        <w:t>,</w:t>
      </w:r>
      <w:r w:rsidR="00353A86" w:rsidRPr="003505AE">
        <w:rPr>
          <w:rFonts w:ascii="Arial" w:hAnsi="Arial" w:cs="Arial"/>
          <w:sz w:val="18"/>
          <w:szCs w:val="18"/>
        </w:rPr>
        <w:t xml:space="preserve"> the price charged will change accordingly.</w:t>
      </w:r>
    </w:p>
    <w:p w14:paraId="3715AA95" w14:textId="77777777" w:rsidR="00353A86" w:rsidRPr="003505AE" w:rsidRDefault="00353A86" w:rsidP="00241AEE">
      <w:pPr>
        <w:jc w:val="both"/>
        <w:rPr>
          <w:rFonts w:ascii="Arial" w:hAnsi="Arial" w:cs="Arial"/>
          <w:sz w:val="18"/>
          <w:szCs w:val="18"/>
        </w:rPr>
      </w:pPr>
    </w:p>
    <w:p w14:paraId="553DDE6F" w14:textId="77777777" w:rsidR="00241AEE" w:rsidRPr="003505AE" w:rsidRDefault="00241AEE" w:rsidP="00241AEE">
      <w:pPr>
        <w:jc w:val="both"/>
        <w:rPr>
          <w:rFonts w:ascii="Arial" w:hAnsi="Arial" w:cs="Arial"/>
          <w:sz w:val="18"/>
          <w:szCs w:val="18"/>
        </w:rPr>
      </w:pPr>
      <w:bookmarkStart w:id="22" w:name="_Hlk172637143"/>
      <w:r w:rsidRPr="003505AE">
        <w:rPr>
          <w:rFonts w:ascii="Arial" w:hAnsi="Arial" w:cs="Arial"/>
          <w:sz w:val="18"/>
          <w:szCs w:val="18"/>
        </w:rPr>
        <w:t>An amount payable under a percentage fee will go up or down depending on the agreed rent level. Fixed fees will remain the same regardless of the rent level agreed.</w:t>
      </w:r>
    </w:p>
    <w:p w14:paraId="418B2D07" w14:textId="77777777" w:rsidR="00241AEE" w:rsidRPr="003505AE" w:rsidRDefault="00241AEE" w:rsidP="00241AEE">
      <w:pPr>
        <w:jc w:val="both"/>
        <w:rPr>
          <w:rFonts w:ascii="Arial" w:hAnsi="Arial" w:cs="Arial"/>
          <w:sz w:val="18"/>
          <w:szCs w:val="18"/>
        </w:rPr>
      </w:pPr>
    </w:p>
    <w:p w14:paraId="4E96D986" w14:textId="77777777" w:rsidR="00241AEE" w:rsidRPr="003505AE" w:rsidRDefault="00241AEE" w:rsidP="00241AEE">
      <w:pPr>
        <w:tabs>
          <w:tab w:val="left" w:pos="3780"/>
        </w:tabs>
        <w:ind w:left="3780" w:hanging="3780"/>
        <w:jc w:val="both"/>
        <w:rPr>
          <w:rFonts w:ascii="Arial" w:hAnsi="Arial" w:cs="Arial"/>
          <w:sz w:val="18"/>
          <w:szCs w:val="18"/>
        </w:rPr>
      </w:pPr>
    </w:p>
    <w:p w14:paraId="0C23C41F" w14:textId="2C4D519F" w:rsidR="00241AEE" w:rsidRPr="003505AE" w:rsidRDefault="00241AEE" w:rsidP="00241AEE">
      <w:pPr>
        <w:tabs>
          <w:tab w:val="left" w:pos="3780"/>
        </w:tabs>
        <w:ind w:left="3780" w:hanging="3780"/>
        <w:jc w:val="both"/>
        <w:rPr>
          <w:rFonts w:ascii="Arial" w:hAnsi="Arial" w:cs="Arial"/>
          <w:sz w:val="18"/>
          <w:szCs w:val="18"/>
        </w:rPr>
      </w:pPr>
      <w:r w:rsidRPr="00A733CB">
        <w:rPr>
          <w:rFonts w:ascii="Arial" w:hAnsi="Arial" w:cs="Arial"/>
          <w:b/>
          <w:bCs/>
          <w:sz w:val="18"/>
          <w:szCs w:val="18"/>
        </w:rPr>
        <w:t>Full Management Service</w:t>
      </w:r>
      <w:r w:rsidRPr="003505AE">
        <w:rPr>
          <w:rFonts w:ascii="Arial" w:hAnsi="Arial" w:cs="Arial"/>
          <w:sz w:val="18"/>
          <w:szCs w:val="18"/>
        </w:rPr>
        <w:tab/>
      </w:r>
      <w:r w:rsidR="00102000">
        <w:rPr>
          <w:rFonts w:ascii="Arial" w:hAnsi="Arial" w:cs="Arial"/>
          <w:b/>
          <w:bCs/>
          <w:sz w:val="18"/>
          <w:szCs w:val="18"/>
        </w:rPr>
        <w:t>7</w:t>
      </w:r>
      <w:r w:rsidRPr="00A733CB">
        <w:rPr>
          <w:rFonts w:ascii="Arial" w:hAnsi="Arial" w:cs="Arial"/>
          <w:b/>
          <w:bCs/>
          <w:sz w:val="18"/>
          <w:szCs w:val="18"/>
        </w:rPr>
        <w:t>%</w:t>
      </w:r>
      <w:r w:rsidRPr="003505AE">
        <w:rPr>
          <w:rFonts w:ascii="Arial" w:hAnsi="Arial" w:cs="Arial"/>
          <w:sz w:val="18"/>
          <w:szCs w:val="18"/>
        </w:rPr>
        <w:t xml:space="preserve"> </w:t>
      </w:r>
      <w:r w:rsidR="00A733CB">
        <w:rPr>
          <w:rFonts w:ascii="Arial" w:hAnsi="Arial" w:cs="Arial"/>
          <w:sz w:val="18"/>
          <w:szCs w:val="18"/>
        </w:rPr>
        <w:t xml:space="preserve">plus VAT (12%) </w:t>
      </w:r>
      <w:r w:rsidRPr="003505AE">
        <w:rPr>
          <w:rFonts w:ascii="Arial" w:hAnsi="Arial" w:cs="Arial"/>
          <w:sz w:val="18"/>
          <w:szCs w:val="18"/>
        </w:rPr>
        <w:t xml:space="preserve">of the rent received, deducted by the </w:t>
      </w:r>
      <w:proofErr w:type="gramStart"/>
      <w:r w:rsidRPr="003505AE">
        <w:rPr>
          <w:rFonts w:ascii="Arial" w:hAnsi="Arial" w:cs="Arial"/>
          <w:sz w:val="18"/>
          <w:szCs w:val="18"/>
        </w:rPr>
        <w:t>Agent</w:t>
      </w:r>
      <w:proofErr w:type="gramEnd"/>
    </w:p>
    <w:p w14:paraId="01A7AE54" w14:textId="77777777" w:rsidR="001943F3" w:rsidRDefault="00D62440" w:rsidP="00241AEE">
      <w:pPr>
        <w:tabs>
          <w:tab w:val="left" w:pos="3780"/>
        </w:tabs>
        <w:ind w:left="3780" w:hanging="3780"/>
        <w:jc w:val="both"/>
        <w:rPr>
          <w:rFonts w:ascii="Arial" w:hAnsi="Arial" w:cs="Arial"/>
          <w:color w:val="FF0000"/>
          <w:sz w:val="18"/>
          <w:szCs w:val="18"/>
        </w:rPr>
      </w:pPr>
      <w:r w:rsidRPr="003505AE">
        <w:rPr>
          <w:rFonts w:ascii="Arial" w:hAnsi="Arial" w:cs="Arial"/>
          <w:color w:val="FF0000"/>
          <w:sz w:val="18"/>
          <w:szCs w:val="18"/>
        </w:rPr>
        <w:t xml:space="preserve"> </w:t>
      </w:r>
      <w:r w:rsidR="007656BA" w:rsidRPr="003505AE">
        <w:rPr>
          <w:rFonts w:ascii="Arial" w:hAnsi="Arial" w:cs="Arial"/>
          <w:color w:val="FF0000"/>
          <w:sz w:val="18"/>
          <w:szCs w:val="18"/>
        </w:rPr>
        <w:tab/>
      </w:r>
    </w:p>
    <w:p w14:paraId="532795F4" w14:textId="692A8039" w:rsidR="00241AEE" w:rsidRPr="003505AE" w:rsidRDefault="001943F3" w:rsidP="00241AEE">
      <w:pPr>
        <w:tabs>
          <w:tab w:val="left" w:pos="3780"/>
        </w:tabs>
        <w:ind w:left="3780" w:hanging="3780"/>
        <w:jc w:val="both"/>
        <w:rPr>
          <w:rFonts w:ascii="Arial" w:hAnsi="Arial" w:cs="Arial"/>
          <w:sz w:val="18"/>
          <w:szCs w:val="18"/>
        </w:rPr>
      </w:pPr>
      <w:r>
        <w:rPr>
          <w:rFonts w:ascii="Arial" w:hAnsi="Arial" w:cs="Arial"/>
          <w:color w:val="FF0000"/>
          <w:sz w:val="18"/>
          <w:szCs w:val="18"/>
        </w:rPr>
        <w:tab/>
      </w:r>
      <w:r w:rsidR="00742D8B" w:rsidRPr="00742D8B">
        <w:rPr>
          <w:rFonts w:ascii="Arial" w:hAnsi="Arial" w:cs="Arial"/>
          <w:color w:val="000000" w:themeColor="text1"/>
          <w:sz w:val="18"/>
          <w:szCs w:val="18"/>
        </w:rPr>
        <w:t xml:space="preserve">As an example, </w:t>
      </w:r>
      <w:r w:rsidR="00742D8B">
        <w:rPr>
          <w:rFonts w:ascii="Arial" w:hAnsi="Arial" w:cs="Arial"/>
          <w:sz w:val="18"/>
          <w:szCs w:val="18"/>
        </w:rPr>
        <w:t>i</w:t>
      </w:r>
      <w:r w:rsidR="00241AEE" w:rsidRPr="003505AE">
        <w:rPr>
          <w:rFonts w:ascii="Arial" w:hAnsi="Arial" w:cs="Arial"/>
          <w:sz w:val="18"/>
          <w:szCs w:val="18"/>
        </w:rPr>
        <w:t>f the monthly rental is £</w:t>
      </w:r>
      <w:r w:rsidR="00D62440" w:rsidRPr="003505AE">
        <w:rPr>
          <w:rFonts w:ascii="Arial" w:hAnsi="Arial" w:cs="Arial"/>
          <w:sz w:val="18"/>
          <w:szCs w:val="18"/>
        </w:rPr>
        <w:t xml:space="preserve">1,250 </w:t>
      </w:r>
      <w:proofErr w:type="spellStart"/>
      <w:r w:rsidR="00D62440" w:rsidRPr="003505AE">
        <w:rPr>
          <w:rFonts w:ascii="Arial" w:hAnsi="Arial" w:cs="Arial"/>
          <w:sz w:val="18"/>
          <w:szCs w:val="18"/>
        </w:rPr>
        <w:t>pcm</w:t>
      </w:r>
      <w:proofErr w:type="spellEnd"/>
      <w:r w:rsidR="00EA17DA" w:rsidRPr="003505AE">
        <w:rPr>
          <w:rFonts w:ascii="Arial" w:hAnsi="Arial" w:cs="Arial"/>
          <w:sz w:val="18"/>
          <w:szCs w:val="18"/>
        </w:rPr>
        <w:t>,</w:t>
      </w:r>
      <w:r w:rsidR="00241AEE" w:rsidRPr="003505AE">
        <w:rPr>
          <w:rFonts w:ascii="Arial" w:hAnsi="Arial" w:cs="Arial"/>
          <w:sz w:val="18"/>
          <w:szCs w:val="18"/>
        </w:rPr>
        <w:t xml:space="preserve"> you will pay a fee of £</w:t>
      </w:r>
      <w:r w:rsidR="00742D8B">
        <w:rPr>
          <w:rFonts w:ascii="Arial" w:hAnsi="Arial" w:cs="Arial"/>
          <w:sz w:val="18"/>
          <w:szCs w:val="18"/>
        </w:rPr>
        <w:t>87.50</w:t>
      </w:r>
      <w:r w:rsidR="00637042" w:rsidRPr="003505AE">
        <w:rPr>
          <w:rFonts w:ascii="Arial" w:hAnsi="Arial" w:cs="Arial"/>
          <w:sz w:val="18"/>
          <w:szCs w:val="18"/>
        </w:rPr>
        <w:t xml:space="preserve"> plus VAT (£1</w:t>
      </w:r>
      <w:r w:rsidR="00742D8B">
        <w:rPr>
          <w:rFonts w:ascii="Arial" w:hAnsi="Arial" w:cs="Arial"/>
          <w:sz w:val="18"/>
          <w:szCs w:val="18"/>
        </w:rPr>
        <w:t>05</w:t>
      </w:r>
      <w:r w:rsidR="00637042" w:rsidRPr="003505AE">
        <w:rPr>
          <w:rFonts w:ascii="Arial" w:hAnsi="Arial" w:cs="Arial"/>
          <w:sz w:val="18"/>
          <w:szCs w:val="18"/>
        </w:rPr>
        <w:t xml:space="preserve">) </w:t>
      </w:r>
      <w:proofErr w:type="spellStart"/>
      <w:r w:rsidR="00637042" w:rsidRPr="003505AE">
        <w:rPr>
          <w:rFonts w:ascii="Arial" w:hAnsi="Arial" w:cs="Arial"/>
          <w:sz w:val="18"/>
          <w:szCs w:val="18"/>
        </w:rPr>
        <w:t>pcm</w:t>
      </w:r>
      <w:proofErr w:type="spellEnd"/>
      <w:r w:rsidR="00241AEE" w:rsidRPr="003505AE">
        <w:rPr>
          <w:rFonts w:ascii="Arial" w:hAnsi="Arial" w:cs="Arial"/>
          <w:sz w:val="18"/>
          <w:szCs w:val="18"/>
        </w:rPr>
        <w:t>.</w:t>
      </w:r>
    </w:p>
    <w:p w14:paraId="4D582C3B" w14:textId="17C70843" w:rsidR="00241AEE" w:rsidRPr="003505AE" w:rsidRDefault="00241AEE" w:rsidP="00241AEE">
      <w:pPr>
        <w:jc w:val="both"/>
        <w:rPr>
          <w:rFonts w:ascii="Arial" w:hAnsi="Arial" w:cs="Arial"/>
          <w:color w:val="FF0000"/>
          <w:sz w:val="18"/>
          <w:szCs w:val="18"/>
        </w:rPr>
      </w:pPr>
    </w:p>
    <w:p w14:paraId="4AA5BA63" w14:textId="77777777" w:rsidR="00241AEE" w:rsidRPr="003505AE" w:rsidRDefault="00241AEE" w:rsidP="00241AEE">
      <w:pPr>
        <w:ind w:left="2160" w:hanging="2160"/>
        <w:jc w:val="both"/>
        <w:rPr>
          <w:rFonts w:ascii="Arial" w:hAnsi="Arial" w:cs="Arial"/>
          <w:b/>
          <w:sz w:val="18"/>
          <w:szCs w:val="18"/>
        </w:rPr>
      </w:pPr>
    </w:p>
    <w:p w14:paraId="038DF812" w14:textId="5985A90E" w:rsidR="00904E4D" w:rsidRPr="003505AE" w:rsidRDefault="00904E4D" w:rsidP="00904E4D">
      <w:pPr>
        <w:jc w:val="both"/>
        <w:rPr>
          <w:rFonts w:ascii="Arial" w:hAnsi="Arial" w:cs="Arial"/>
          <w:sz w:val="18"/>
          <w:szCs w:val="18"/>
        </w:rPr>
      </w:pPr>
      <w:bookmarkStart w:id="23" w:name="_Hlk137209045"/>
      <w:r w:rsidRPr="003505AE">
        <w:rPr>
          <w:rFonts w:ascii="Arial" w:hAnsi="Arial" w:cs="Arial"/>
          <w:sz w:val="18"/>
          <w:szCs w:val="18"/>
        </w:rPr>
        <w:t>If a</w:t>
      </w:r>
      <w:r w:rsidR="00695CDA" w:rsidRPr="003505AE">
        <w:rPr>
          <w:rFonts w:ascii="Arial" w:hAnsi="Arial" w:cs="Arial"/>
          <w:sz w:val="18"/>
          <w:szCs w:val="18"/>
        </w:rPr>
        <w:t>n</w:t>
      </w:r>
      <w:r w:rsidRPr="003505AE">
        <w:rPr>
          <w:rFonts w:ascii="Arial" w:hAnsi="Arial" w:cs="Arial"/>
          <w:sz w:val="18"/>
          <w:szCs w:val="18"/>
        </w:rPr>
        <w:t xml:space="preserve"> </w:t>
      </w:r>
      <w:r w:rsidR="00695CDA" w:rsidRPr="003505AE">
        <w:rPr>
          <w:rFonts w:ascii="Arial" w:hAnsi="Arial" w:cs="Arial"/>
          <w:sz w:val="18"/>
          <w:szCs w:val="18"/>
        </w:rPr>
        <w:t>applicant</w:t>
      </w:r>
      <w:r w:rsidRPr="003505AE">
        <w:rPr>
          <w:rFonts w:ascii="Arial" w:hAnsi="Arial" w:cs="Arial"/>
          <w:sz w:val="18"/>
          <w:szCs w:val="18"/>
        </w:rPr>
        <w:t xml:space="preserve"> who is ready</w:t>
      </w:r>
      <w:r w:rsidR="00695CDA" w:rsidRPr="003505AE">
        <w:rPr>
          <w:rFonts w:ascii="Arial" w:hAnsi="Arial" w:cs="Arial"/>
          <w:sz w:val="18"/>
          <w:szCs w:val="18"/>
        </w:rPr>
        <w:t>,</w:t>
      </w:r>
      <w:r w:rsidRPr="003505AE">
        <w:rPr>
          <w:rFonts w:ascii="Arial" w:hAnsi="Arial" w:cs="Arial"/>
          <w:sz w:val="18"/>
          <w:szCs w:val="18"/>
        </w:rPr>
        <w:t xml:space="preserve"> willing and able to enter into a </w:t>
      </w:r>
      <w:r w:rsidR="00B751CA" w:rsidRPr="003505AE">
        <w:rPr>
          <w:rFonts w:ascii="Arial" w:hAnsi="Arial" w:cs="Arial"/>
          <w:sz w:val="18"/>
          <w:szCs w:val="18"/>
        </w:rPr>
        <w:t>t</w:t>
      </w:r>
      <w:r w:rsidRPr="003505AE">
        <w:rPr>
          <w:rFonts w:ascii="Arial" w:hAnsi="Arial" w:cs="Arial"/>
          <w:sz w:val="18"/>
          <w:szCs w:val="18"/>
        </w:rPr>
        <w:t xml:space="preserve">enancy is introduced during the Agent’s period of instruction, or as a result of their marketing activity, where the </w:t>
      </w:r>
      <w:r w:rsidR="00695CDA" w:rsidRPr="003505AE">
        <w:rPr>
          <w:rFonts w:ascii="Arial" w:hAnsi="Arial" w:cs="Arial"/>
          <w:sz w:val="18"/>
          <w:szCs w:val="18"/>
        </w:rPr>
        <w:t>applicant</w:t>
      </w:r>
      <w:r w:rsidRPr="003505AE">
        <w:rPr>
          <w:rFonts w:ascii="Arial" w:hAnsi="Arial" w:cs="Arial"/>
          <w:sz w:val="18"/>
          <w:szCs w:val="18"/>
        </w:rPr>
        <w:t xml:space="preserve"> is introduced through the Agent</w:t>
      </w:r>
      <w:r w:rsidR="00695CDA" w:rsidRPr="003505AE">
        <w:rPr>
          <w:rFonts w:ascii="Arial" w:hAnsi="Arial" w:cs="Arial"/>
          <w:sz w:val="18"/>
          <w:szCs w:val="18"/>
        </w:rPr>
        <w:t xml:space="preserve"> and the Landlord withdraws</w:t>
      </w:r>
      <w:r w:rsidRPr="003505AE">
        <w:rPr>
          <w:rFonts w:ascii="Arial" w:hAnsi="Arial" w:cs="Arial"/>
          <w:sz w:val="18"/>
          <w:szCs w:val="18"/>
        </w:rPr>
        <w:t>, the minimum fee that would be payable will be the fee for the Let Only Service, plus other expenses incurred, such as the gas safety check.</w:t>
      </w:r>
    </w:p>
    <w:bookmarkEnd w:id="23"/>
    <w:p w14:paraId="1D5E56B9" w14:textId="77777777" w:rsidR="007656BA" w:rsidRDefault="007656BA" w:rsidP="00241AEE">
      <w:pPr>
        <w:ind w:left="2160" w:hanging="2160"/>
        <w:jc w:val="both"/>
        <w:rPr>
          <w:rFonts w:ascii="Arial" w:hAnsi="Arial" w:cs="Arial"/>
          <w:b/>
          <w:sz w:val="24"/>
          <w:szCs w:val="24"/>
        </w:rPr>
      </w:pPr>
    </w:p>
    <w:p w14:paraId="52EC3CEF" w14:textId="77E4BE1D" w:rsidR="00241AEE" w:rsidRDefault="00241AEE" w:rsidP="00241AEE">
      <w:pPr>
        <w:ind w:left="2160" w:hanging="2160"/>
        <w:jc w:val="both"/>
        <w:rPr>
          <w:rFonts w:ascii="Arial" w:hAnsi="Arial" w:cs="Arial"/>
          <w:b/>
          <w:sz w:val="24"/>
          <w:szCs w:val="24"/>
        </w:rPr>
      </w:pPr>
      <w:r w:rsidRPr="00FB6107">
        <w:rPr>
          <w:rFonts w:ascii="Arial" w:hAnsi="Arial" w:cs="Arial"/>
          <w:b/>
          <w:sz w:val="24"/>
          <w:szCs w:val="24"/>
        </w:rPr>
        <w:t>Additional Charges</w:t>
      </w:r>
    </w:p>
    <w:p w14:paraId="5EB5C2BD" w14:textId="77777777" w:rsidR="00F40B43" w:rsidRDefault="00F40B43" w:rsidP="00241AEE">
      <w:pPr>
        <w:ind w:left="2160" w:hanging="2160"/>
        <w:jc w:val="both"/>
        <w:rPr>
          <w:rFonts w:ascii="Arial" w:hAnsi="Arial" w:cs="Arial"/>
          <w:b/>
          <w:sz w:val="24"/>
          <w:szCs w:val="24"/>
        </w:rPr>
      </w:pPr>
    </w:p>
    <w:p w14:paraId="6457E275" w14:textId="26FB6BB8" w:rsidR="00F40B43" w:rsidRPr="00585DF2" w:rsidRDefault="00F40B43" w:rsidP="00241AEE">
      <w:pPr>
        <w:ind w:left="2160" w:hanging="2160"/>
        <w:jc w:val="both"/>
        <w:rPr>
          <w:rFonts w:ascii="Arial" w:hAnsi="Arial" w:cs="Arial"/>
          <w:b/>
          <w:sz w:val="20"/>
        </w:rPr>
      </w:pPr>
      <w:r w:rsidRPr="00585DF2">
        <w:rPr>
          <w:rFonts w:ascii="Arial" w:hAnsi="Arial" w:cs="Arial"/>
          <w:b/>
          <w:sz w:val="20"/>
        </w:rPr>
        <w:t>Tenancy Set Up Charge</w:t>
      </w:r>
      <w:r w:rsidRPr="00585DF2">
        <w:rPr>
          <w:rFonts w:ascii="Arial" w:hAnsi="Arial" w:cs="Arial"/>
          <w:b/>
          <w:sz w:val="20"/>
        </w:rPr>
        <w:tab/>
      </w:r>
      <w:r w:rsidRPr="00585DF2">
        <w:rPr>
          <w:rFonts w:ascii="Arial" w:hAnsi="Arial" w:cs="Arial"/>
          <w:b/>
          <w:sz w:val="20"/>
        </w:rPr>
        <w:tab/>
        <w:t xml:space="preserve">   </w:t>
      </w:r>
      <w:r w:rsidR="003505AE">
        <w:rPr>
          <w:rFonts w:ascii="Arial" w:hAnsi="Arial" w:cs="Arial"/>
          <w:b/>
          <w:sz w:val="20"/>
        </w:rPr>
        <w:tab/>
      </w:r>
      <w:r w:rsidR="003505AE">
        <w:rPr>
          <w:rFonts w:ascii="Arial" w:hAnsi="Arial" w:cs="Arial"/>
          <w:b/>
          <w:sz w:val="20"/>
        </w:rPr>
        <w:tab/>
      </w:r>
      <w:r w:rsidR="003505AE">
        <w:rPr>
          <w:rFonts w:ascii="Arial" w:hAnsi="Arial" w:cs="Arial"/>
          <w:b/>
          <w:sz w:val="20"/>
        </w:rPr>
        <w:tab/>
      </w:r>
      <w:r w:rsidR="003505AE">
        <w:rPr>
          <w:rFonts w:ascii="Arial" w:hAnsi="Arial" w:cs="Arial"/>
          <w:b/>
          <w:sz w:val="20"/>
        </w:rPr>
        <w:tab/>
      </w:r>
      <w:r w:rsidR="003505AE">
        <w:rPr>
          <w:rFonts w:ascii="Arial" w:hAnsi="Arial" w:cs="Arial"/>
          <w:b/>
          <w:sz w:val="20"/>
        </w:rPr>
        <w:tab/>
      </w:r>
      <w:r w:rsidRPr="00585DF2">
        <w:rPr>
          <w:rFonts w:ascii="Arial" w:hAnsi="Arial" w:cs="Arial"/>
          <w:b/>
          <w:sz w:val="20"/>
        </w:rPr>
        <w:t>£350 plus VAT (£420)</w:t>
      </w:r>
    </w:p>
    <w:p w14:paraId="20DE0E29" w14:textId="745145AC" w:rsidR="00D0321A" w:rsidRPr="003505AE" w:rsidRDefault="00D0321A" w:rsidP="003505AE">
      <w:pPr>
        <w:rPr>
          <w:rFonts w:ascii="Arial" w:hAnsi="Arial" w:cs="Arial"/>
          <w:bCs/>
          <w:sz w:val="18"/>
          <w:szCs w:val="18"/>
        </w:rPr>
      </w:pPr>
      <w:r w:rsidRPr="003505AE">
        <w:rPr>
          <w:rFonts w:ascii="Arial" w:hAnsi="Arial" w:cs="Arial"/>
          <w:bCs/>
          <w:sz w:val="18"/>
          <w:szCs w:val="18"/>
        </w:rPr>
        <w:t xml:space="preserve">To </w:t>
      </w:r>
      <w:proofErr w:type="gramStart"/>
      <w:r w:rsidR="007656BA" w:rsidRPr="003505AE">
        <w:rPr>
          <w:rFonts w:ascii="Arial" w:hAnsi="Arial" w:cs="Arial"/>
          <w:bCs/>
          <w:sz w:val="18"/>
          <w:szCs w:val="18"/>
        </w:rPr>
        <w:t>include:</w:t>
      </w:r>
      <w:proofErr w:type="gramEnd"/>
      <w:r w:rsidRPr="003505AE">
        <w:rPr>
          <w:rFonts w:ascii="Arial" w:hAnsi="Arial" w:cs="Arial"/>
          <w:bCs/>
          <w:sz w:val="18"/>
          <w:szCs w:val="18"/>
        </w:rPr>
        <w:t xml:space="preserve"> </w:t>
      </w:r>
      <w:r w:rsidR="00F40B43" w:rsidRPr="003505AE">
        <w:rPr>
          <w:rFonts w:ascii="Arial" w:hAnsi="Arial" w:cs="Arial"/>
          <w:bCs/>
          <w:sz w:val="18"/>
          <w:szCs w:val="18"/>
        </w:rPr>
        <w:t>Comprehensive tenant referencing (up to a maximum of two tenant</w:t>
      </w:r>
      <w:r w:rsidR="00BC6A4B" w:rsidRPr="003505AE">
        <w:rPr>
          <w:rFonts w:ascii="Arial" w:hAnsi="Arial" w:cs="Arial"/>
          <w:bCs/>
          <w:sz w:val="18"/>
          <w:szCs w:val="18"/>
        </w:rPr>
        <w:t>s and one guarantor</w:t>
      </w:r>
      <w:r w:rsidR="00F40B43" w:rsidRPr="003505AE">
        <w:rPr>
          <w:rFonts w:ascii="Arial" w:hAnsi="Arial" w:cs="Arial"/>
          <w:bCs/>
          <w:sz w:val="18"/>
          <w:szCs w:val="18"/>
        </w:rPr>
        <w:t>), Right to Rent checks in line</w:t>
      </w:r>
      <w:r w:rsidRPr="003505AE">
        <w:rPr>
          <w:rFonts w:ascii="Arial" w:hAnsi="Arial" w:cs="Arial"/>
          <w:bCs/>
          <w:sz w:val="18"/>
          <w:szCs w:val="18"/>
        </w:rPr>
        <w:t xml:space="preserve"> </w:t>
      </w:r>
      <w:r w:rsidR="00F40B43" w:rsidRPr="003505AE">
        <w:rPr>
          <w:rFonts w:ascii="Arial" w:hAnsi="Arial" w:cs="Arial"/>
          <w:bCs/>
          <w:sz w:val="18"/>
          <w:szCs w:val="18"/>
        </w:rPr>
        <w:t xml:space="preserve">with the </w:t>
      </w:r>
      <w:r w:rsidRPr="003505AE">
        <w:rPr>
          <w:rFonts w:ascii="Arial" w:hAnsi="Arial" w:cs="Arial"/>
          <w:bCs/>
          <w:sz w:val="18"/>
          <w:szCs w:val="18"/>
        </w:rPr>
        <w:t>Immigration</w:t>
      </w:r>
      <w:r w:rsidR="00F40B43" w:rsidRPr="003505AE">
        <w:rPr>
          <w:rFonts w:ascii="Arial" w:hAnsi="Arial" w:cs="Arial"/>
          <w:bCs/>
          <w:sz w:val="18"/>
          <w:szCs w:val="18"/>
        </w:rPr>
        <w:t xml:space="preserve"> Act 2014 and the </w:t>
      </w:r>
      <w:r w:rsidRPr="003505AE">
        <w:rPr>
          <w:rFonts w:ascii="Arial" w:hAnsi="Arial" w:cs="Arial"/>
          <w:bCs/>
          <w:sz w:val="18"/>
          <w:szCs w:val="18"/>
        </w:rPr>
        <w:t>Immigration</w:t>
      </w:r>
      <w:r w:rsidR="00F40B43" w:rsidRPr="003505AE">
        <w:rPr>
          <w:rFonts w:ascii="Arial" w:hAnsi="Arial" w:cs="Arial"/>
          <w:bCs/>
          <w:sz w:val="18"/>
          <w:szCs w:val="18"/>
        </w:rPr>
        <w:t xml:space="preserve"> Act 2016, service</w:t>
      </w:r>
      <w:r w:rsidRPr="003505AE">
        <w:rPr>
          <w:rFonts w:ascii="Arial" w:hAnsi="Arial" w:cs="Arial"/>
          <w:bCs/>
          <w:sz w:val="18"/>
          <w:szCs w:val="18"/>
        </w:rPr>
        <w:t xml:space="preserve"> of all relevant legally prescribed documentation and information. Preparation and execution of tenancy agreement to include prescribed deposit protection information.</w:t>
      </w:r>
    </w:p>
    <w:p w14:paraId="52A3D09E" w14:textId="77777777" w:rsidR="00D0321A" w:rsidRDefault="00D0321A" w:rsidP="00D0321A">
      <w:pPr>
        <w:ind w:left="2160"/>
        <w:rPr>
          <w:rFonts w:ascii="Arial" w:hAnsi="Arial" w:cs="Arial"/>
          <w:bCs/>
          <w:sz w:val="20"/>
        </w:rPr>
      </w:pPr>
    </w:p>
    <w:p w14:paraId="040FA46D" w14:textId="00278061" w:rsidR="00C0769B" w:rsidRDefault="00C0769B" w:rsidP="00C0769B">
      <w:pPr>
        <w:ind w:left="2160" w:hanging="2160"/>
        <w:rPr>
          <w:rFonts w:ascii="Arial" w:hAnsi="Arial" w:cs="Arial"/>
          <w:b/>
          <w:sz w:val="20"/>
        </w:rPr>
      </w:pPr>
      <w:r>
        <w:rPr>
          <w:rFonts w:ascii="Arial" w:hAnsi="Arial" w:cs="Arial"/>
          <w:b/>
          <w:sz w:val="20"/>
        </w:rPr>
        <w:t>Renewal tenancy agreement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656BA">
        <w:rPr>
          <w:rFonts w:ascii="Arial" w:hAnsi="Arial" w:cs="Arial"/>
          <w:b/>
          <w:sz w:val="20"/>
        </w:rPr>
        <w:tab/>
      </w:r>
      <w:r>
        <w:rPr>
          <w:rFonts w:ascii="Arial" w:hAnsi="Arial" w:cs="Arial"/>
          <w:b/>
          <w:sz w:val="20"/>
        </w:rPr>
        <w:t>£100 plus VAT (£125)</w:t>
      </w:r>
    </w:p>
    <w:p w14:paraId="52F7D246" w14:textId="48DFD9FD" w:rsidR="00C0769B" w:rsidRDefault="00C0769B" w:rsidP="00C0769B">
      <w:pPr>
        <w:ind w:left="2160" w:hanging="2160"/>
        <w:rPr>
          <w:rFonts w:ascii="Arial" w:hAnsi="Arial" w:cs="Arial"/>
          <w:b/>
          <w:sz w:val="20"/>
        </w:rPr>
      </w:pPr>
      <w:r>
        <w:rPr>
          <w:rFonts w:ascii="Arial" w:hAnsi="Arial" w:cs="Arial"/>
          <w:b/>
          <w:sz w:val="20"/>
        </w:rPr>
        <w:t>Addendum to the tenancy agreement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656BA">
        <w:rPr>
          <w:rFonts w:ascii="Arial" w:hAnsi="Arial" w:cs="Arial"/>
          <w:b/>
          <w:sz w:val="20"/>
        </w:rPr>
        <w:tab/>
      </w:r>
      <w:r>
        <w:rPr>
          <w:rFonts w:ascii="Arial" w:hAnsi="Arial" w:cs="Arial"/>
          <w:b/>
          <w:sz w:val="20"/>
        </w:rPr>
        <w:t>£50 plus VAT (£60)</w:t>
      </w:r>
    </w:p>
    <w:p w14:paraId="3E2753BF" w14:textId="4EBA9643" w:rsidR="00C0769B" w:rsidRDefault="00C0769B" w:rsidP="00C0769B">
      <w:pPr>
        <w:ind w:left="2160" w:hanging="2160"/>
        <w:rPr>
          <w:rFonts w:ascii="Arial" w:hAnsi="Arial" w:cs="Arial"/>
          <w:b/>
          <w:sz w:val="20"/>
        </w:rPr>
      </w:pPr>
      <w:r>
        <w:rPr>
          <w:rFonts w:ascii="Arial" w:hAnsi="Arial" w:cs="Arial"/>
          <w:b/>
          <w:sz w:val="20"/>
        </w:rPr>
        <w:t>Agreement to Surrender</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656BA">
        <w:rPr>
          <w:rFonts w:ascii="Arial" w:hAnsi="Arial" w:cs="Arial"/>
          <w:b/>
          <w:sz w:val="20"/>
        </w:rPr>
        <w:tab/>
      </w:r>
      <w:r>
        <w:rPr>
          <w:rFonts w:ascii="Arial" w:hAnsi="Arial" w:cs="Arial"/>
          <w:b/>
          <w:sz w:val="20"/>
        </w:rPr>
        <w:t>£95 plus VAT (£114)</w:t>
      </w:r>
    </w:p>
    <w:p w14:paraId="62F0467E" w14:textId="672369BF" w:rsidR="00C0769B" w:rsidRPr="007656BA" w:rsidRDefault="00C0769B" w:rsidP="00C0769B">
      <w:pPr>
        <w:ind w:left="2160" w:hanging="2160"/>
        <w:rPr>
          <w:rFonts w:ascii="Arial" w:hAnsi="Arial" w:cs="Arial"/>
          <w:b/>
          <w:sz w:val="16"/>
          <w:szCs w:val="16"/>
        </w:rPr>
      </w:pPr>
      <w:r>
        <w:rPr>
          <w:rFonts w:ascii="Arial" w:hAnsi="Arial" w:cs="Arial"/>
          <w:b/>
          <w:sz w:val="20"/>
        </w:rPr>
        <w:t>Aborted Tenancy</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656BA">
        <w:rPr>
          <w:rFonts w:ascii="Arial" w:hAnsi="Arial" w:cs="Arial"/>
          <w:b/>
          <w:sz w:val="20"/>
        </w:rPr>
        <w:tab/>
      </w:r>
      <w:r>
        <w:rPr>
          <w:rFonts w:ascii="Arial" w:hAnsi="Arial" w:cs="Arial"/>
          <w:b/>
          <w:sz w:val="20"/>
        </w:rPr>
        <w:t xml:space="preserve">£50 plus VAT (£60) </w:t>
      </w:r>
      <w:r w:rsidRPr="007656BA">
        <w:rPr>
          <w:rFonts w:ascii="Arial" w:hAnsi="Arial" w:cs="Arial"/>
          <w:b/>
          <w:sz w:val="16"/>
          <w:szCs w:val="16"/>
        </w:rPr>
        <w:t>per prospective tenant</w:t>
      </w:r>
    </w:p>
    <w:p w14:paraId="1C95ACEC" w14:textId="549CA352" w:rsidR="00C0769B" w:rsidRDefault="00585DF2" w:rsidP="00C0769B">
      <w:pPr>
        <w:ind w:left="2160" w:hanging="2160"/>
        <w:rPr>
          <w:rFonts w:ascii="Arial" w:hAnsi="Arial" w:cs="Arial"/>
          <w:b/>
          <w:sz w:val="20"/>
        </w:rPr>
      </w:pPr>
      <w:r>
        <w:rPr>
          <w:rFonts w:ascii="Arial" w:hAnsi="Arial" w:cs="Arial"/>
          <w:b/>
          <w:sz w:val="20"/>
        </w:rPr>
        <w:t>Land Registry ownership Check</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656BA">
        <w:rPr>
          <w:rFonts w:ascii="Arial" w:hAnsi="Arial" w:cs="Arial"/>
          <w:b/>
          <w:sz w:val="20"/>
        </w:rPr>
        <w:tab/>
      </w:r>
      <w:r>
        <w:rPr>
          <w:rFonts w:ascii="Arial" w:hAnsi="Arial" w:cs="Arial"/>
          <w:b/>
          <w:sz w:val="20"/>
        </w:rPr>
        <w:t xml:space="preserve">£10 plus VAT (£12) per </w:t>
      </w:r>
      <w:proofErr w:type="gramStart"/>
      <w:r>
        <w:rPr>
          <w:rFonts w:ascii="Arial" w:hAnsi="Arial" w:cs="Arial"/>
          <w:b/>
          <w:sz w:val="20"/>
        </w:rPr>
        <w:t>title</w:t>
      </w:r>
      <w:proofErr w:type="gramEnd"/>
    </w:p>
    <w:p w14:paraId="77D48FA7" w14:textId="69076C5D" w:rsidR="00585DF2" w:rsidRDefault="00585DF2" w:rsidP="00C0769B">
      <w:pPr>
        <w:ind w:left="2160" w:hanging="2160"/>
        <w:rPr>
          <w:rFonts w:ascii="Arial" w:hAnsi="Arial" w:cs="Arial"/>
          <w:bCs/>
          <w:sz w:val="18"/>
          <w:szCs w:val="18"/>
        </w:rPr>
      </w:pPr>
      <w:r w:rsidRPr="00585DF2">
        <w:rPr>
          <w:rFonts w:ascii="Arial" w:hAnsi="Arial" w:cs="Arial"/>
          <w:bCs/>
          <w:sz w:val="18"/>
          <w:szCs w:val="18"/>
        </w:rPr>
        <w:t>(</w:t>
      </w:r>
      <w:r>
        <w:rPr>
          <w:rFonts w:ascii="Arial" w:hAnsi="Arial" w:cs="Arial"/>
          <w:bCs/>
          <w:sz w:val="18"/>
          <w:szCs w:val="18"/>
        </w:rPr>
        <w:t>A</w:t>
      </w:r>
      <w:r w:rsidRPr="00585DF2">
        <w:rPr>
          <w:rFonts w:ascii="Arial" w:hAnsi="Arial" w:cs="Arial"/>
          <w:bCs/>
          <w:sz w:val="18"/>
          <w:szCs w:val="18"/>
        </w:rPr>
        <w:t xml:space="preserve"> digital copy of the document </w:t>
      </w:r>
      <w:r>
        <w:rPr>
          <w:rFonts w:ascii="Arial" w:hAnsi="Arial" w:cs="Arial"/>
          <w:bCs/>
          <w:sz w:val="18"/>
          <w:szCs w:val="18"/>
        </w:rPr>
        <w:t>is</w:t>
      </w:r>
      <w:r w:rsidRPr="00585DF2">
        <w:rPr>
          <w:rFonts w:ascii="Arial" w:hAnsi="Arial" w:cs="Arial"/>
          <w:bCs/>
          <w:sz w:val="18"/>
          <w:szCs w:val="18"/>
        </w:rPr>
        <w:t xml:space="preserve"> provided to the landlord)</w:t>
      </w:r>
    </w:p>
    <w:p w14:paraId="78840066" w14:textId="452175DC" w:rsidR="00585DF2" w:rsidRDefault="00585DF2" w:rsidP="00C0769B">
      <w:pPr>
        <w:ind w:left="2160" w:hanging="2160"/>
        <w:rPr>
          <w:rFonts w:ascii="Arial" w:hAnsi="Arial" w:cs="Arial"/>
          <w:b/>
          <w:sz w:val="18"/>
          <w:szCs w:val="18"/>
        </w:rPr>
      </w:pPr>
      <w:r w:rsidRPr="00585DF2">
        <w:rPr>
          <w:rFonts w:ascii="Arial" w:hAnsi="Arial" w:cs="Arial"/>
          <w:b/>
          <w:sz w:val="18"/>
          <w:szCs w:val="18"/>
        </w:rPr>
        <w:t>Section 21 Form 6A – Available to Full Management client landlords only)</w:t>
      </w:r>
      <w:r w:rsidRPr="00585DF2">
        <w:rPr>
          <w:rFonts w:ascii="Arial" w:hAnsi="Arial" w:cs="Arial"/>
          <w:b/>
          <w:sz w:val="18"/>
          <w:szCs w:val="18"/>
        </w:rPr>
        <w:tab/>
      </w:r>
      <w:r w:rsidR="007656BA">
        <w:rPr>
          <w:rFonts w:ascii="Arial" w:hAnsi="Arial" w:cs="Arial"/>
          <w:b/>
          <w:sz w:val="18"/>
          <w:szCs w:val="18"/>
        </w:rPr>
        <w:tab/>
      </w:r>
      <w:r w:rsidRPr="00585DF2">
        <w:rPr>
          <w:rFonts w:ascii="Arial" w:hAnsi="Arial" w:cs="Arial"/>
          <w:b/>
          <w:sz w:val="18"/>
          <w:szCs w:val="18"/>
        </w:rPr>
        <w:t>£130 plus VAT (£176)</w:t>
      </w:r>
    </w:p>
    <w:p w14:paraId="75790E1C" w14:textId="77777777" w:rsidR="00585DF2" w:rsidRDefault="00585DF2" w:rsidP="00C0769B">
      <w:pPr>
        <w:ind w:left="2160" w:hanging="2160"/>
        <w:rPr>
          <w:rFonts w:ascii="Arial" w:hAnsi="Arial" w:cs="Arial"/>
          <w:b/>
          <w:sz w:val="18"/>
          <w:szCs w:val="18"/>
        </w:rPr>
      </w:pPr>
    </w:p>
    <w:p w14:paraId="07120BB3" w14:textId="16E2DC6B" w:rsidR="00585DF2" w:rsidRDefault="00585DF2" w:rsidP="00C0769B">
      <w:pPr>
        <w:ind w:left="2160" w:hanging="2160"/>
        <w:rPr>
          <w:rFonts w:ascii="Arial" w:hAnsi="Arial" w:cs="Arial"/>
          <w:b/>
          <w:sz w:val="18"/>
          <w:szCs w:val="18"/>
        </w:rPr>
      </w:pPr>
      <w:r>
        <w:rPr>
          <w:rFonts w:ascii="Arial" w:hAnsi="Arial" w:cs="Arial"/>
          <w:b/>
          <w:sz w:val="18"/>
          <w:szCs w:val="18"/>
        </w:rPr>
        <w:t>Inventories and Schedules of Condition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7656BA">
        <w:rPr>
          <w:rFonts w:ascii="Arial" w:hAnsi="Arial" w:cs="Arial"/>
          <w:b/>
          <w:sz w:val="18"/>
          <w:szCs w:val="18"/>
        </w:rPr>
        <w:tab/>
      </w:r>
      <w:r w:rsidR="00742D8B">
        <w:rPr>
          <w:rFonts w:ascii="Arial" w:hAnsi="Arial" w:cs="Arial"/>
          <w:b/>
          <w:sz w:val="18"/>
          <w:szCs w:val="18"/>
        </w:rPr>
        <w:t>£225</w:t>
      </w:r>
      <w:r>
        <w:rPr>
          <w:rFonts w:ascii="Arial" w:hAnsi="Arial" w:cs="Arial"/>
          <w:b/>
          <w:sz w:val="18"/>
          <w:szCs w:val="18"/>
        </w:rPr>
        <w:t xml:space="preserve"> plus VAT (£</w:t>
      </w:r>
      <w:r w:rsidR="00742D8B">
        <w:rPr>
          <w:rFonts w:ascii="Arial" w:hAnsi="Arial" w:cs="Arial"/>
          <w:b/>
          <w:sz w:val="18"/>
          <w:szCs w:val="18"/>
        </w:rPr>
        <w:t>270</w:t>
      </w:r>
      <w:r>
        <w:rPr>
          <w:rFonts w:ascii="Arial" w:hAnsi="Arial" w:cs="Arial"/>
          <w:b/>
          <w:sz w:val="18"/>
          <w:szCs w:val="18"/>
        </w:rPr>
        <w:t>)</w:t>
      </w:r>
    </w:p>
    <w:p w14:paraId="1B32B591" w14:textId="0452CDCF" w:rsidR="00585DF2" w:rsidRDefault="00585DF2" w:rsidP="00C0769B">
      <w:pPr>
        <w:ind w:left="2160" w:hanging="2160"/>
        <w:rPr>
          <w:rFonts w:ascii="Arial" w:hAnsi="Arial" w:cs="Arial"/>
          <w:bCs/>
          <w:sz w:val="18"/>
          <w:szCs w:val="18"/>
        </w:rPr>
      </w:pPr>
      <w:r w:rsidRPr="00585DF2">
        <w:rPr>
          <w:rFonts w:ascii="Arial" w:hAnsi="Arial" w:cs="Arial"/>
          <w:bCs/>
          <w:sz w:val="18"/>
          <w:szCs w:val="18"/>
        </w:rPr>
        <w:t>Dependant on size</w:t>
      </w:r>
      <w:r>
        <w:rPr>
          <w:rFonts w:ascii="Arial" w:hAnsi="Arial" w:cs="Arial"/>
          <w:bCs/>
          <w:sz w:val="18"/>
          <w:szCs w:val="18"/>
        </w:rPr>
        <w:t xml:space="preserve"> of the property</w:t>
      </w:r>
      <w:r w:rsidRPr="00585DF2">
        <w:rPr>
          <w:rFonts w:ascii="Arial" w:hAnsi="Arial" w:cs="Arial"/>
          <w:bCs/>
          <w:sz w:val="18"/>
          <w:szCs w:val="18"/>
        </w:rPr>
        <w:t xml:space="preserve">, each property is quoted for </w:t>
      </w:r>
      <w:r w:rsidR="007656BA" w:rsidRPr="00585DF2">
        <w:rPr>
          <w:rFonts w:ascii="Arial" w:hAnsi="Arial" w:cs="Arial"/>
          <w:bCs/>
          <w:sz w:val="18"/>
          <w:szCs w:val="18"/>
        </w:rPr>
        <w:t>separately.</w:t>
      </w:r>
    </w:p>
    <w:p w14:paraId="59BD5E1F" w14:textId="77777777" w:rsidR="003505AE" w:rsidRDefault="003505AE" w:rsidP="00C0769B">
      <w:pPr>
        <w:ind w:left="2160" w:hanging="2160"/>
        <w:rPr>
          <w:rFonts w:ascii="Arial" w:hAnsi="Arial" w:cs="Arial"/>
          <w:bCs/>
          <w:sz w:val="18"/>
          <w:szCs w:val="18"/>
        </w:rPr>
      </w:pPr>
    </w:p>
    <w:p w14:paraId="64262D2F" w14:textId="6B291E4B" w:rsidR="003505AE" w:rsidRDefault="003505AE" w:rsidP="003505AE">
      <w:pPr>
        <w:ind w:left="2160" w:hanging="2160"/>
        <w:rPr>
          <w:rFonts w:ascii="Arial" w:hAnsi="Arial" w:cs="Arial"/>
          <w:b/>
          <w:sz w:val="18"/>
          <w:szCs w:val="18"/>
        </w:rPr>
      </w:pPr>
      <w:r w:rsidRPr="003505AE">
        <w:rPr>
          <w:rFonts w:ascii="Arial" w:hAnsi="Arial" w:cs="Arial"/>
          <w:b/>
          <w:sz w:val="18"/>
          <w:szCs w:val="18"/>
        </w:rPr>
        <w:t>Check Out Report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
          <w:sz w:val="18"/>
          <w:szCs w:val="18"/>
        </w:rPr>
        <w:t>£</w:t>
      </w:r>
      <w:r w:rsidR="00742D8B">
        <w:rPr>
          <w:rFonts w:ascii="Arial" w:hAnsi="Arial" w:cs="Arial"/>
          <w:b/>
          <w:sz w:val="18"/>
          <w:szCs w:val="18"/>
        </w:rPr>
        <w:t>200</w:t>
      </w:r>
      <w:r>
        <w:rPr>
          <w:rFonts w:ascii="Arial" w:hAnsi="Arial" w:cs="Arial"/>
          <w:b/>
          <w:sz w:val="18"/>
          <w:szCs w:val="18"/>
        </w:rPr>
        <w:t xml:space="preserve"> plus VAT (£</w:t>
      </w:r>
      <w:r w:rsidR="00742D8B">
        <w:rPr>
          <w:rFonts w:ascii="Arial" w:hAnsi="Arial" w:cs="Arial"/>
          <w:b/>
          <w:sz w:val="18"/>
          <w:szCs w:val="18"/>
        </w:rPr>
        <w:t>240</w:t>
      </w:r>
      <w:r>
        <w:rPr>
          <w:rFonts w:ascii="Arial" w:hAnsi="Arial" w:cs="Arial"/>
          <w:b/>
          <w:sz w:val="18"/>
          <w:szCs w:val="18"/>
        </w:rPr>
        <w:t>)</w:t>
      </w:r>
    </w:p>
    <w:p w14:paraId="4FC954C0" w14:textId="77777777" w:rsidR="003505AE" w:rsidRDefault="003505AE" w:rsidP="003505AE">
      <w:pPr>
        <w:ind w:left="2160" w:hanging="2160"/>
        <w:rPr>
          <w:rFonts w:ascii="Arial" w:hAnsi="Arial" w:cs="Arial"/>
          <w:bCs/>
          <w:sz w:val="18"/>
          <w:szCs w:val="18"/>
        </w:rPr>
      </w:pPr>
      <w:r w:rsidRPr="00585DF2">
        <w:rPr>
          <w:rFonts w:ascii="Arial" w:hAnsi="Arial" w:cs="Arial"/>
          <w:bCs/>
          <w:sz w:val="18"/>
          <w:szCs w:val="18"/>
        </w:rPr>
        <w:t>Dependant on size</w:t>
      </w:r>
      <w:r>
        <w:rPr>
          <w:rFonts w:ascii="Arial" w:hAnsi="Arial" w:cs="Arial"/>
          <w:bCs/>
          <w:sz w:val="18"/>
          <w:szCs w:val="18"/>
        </w:rPr>
        <w:t xml:space="preserve"> of the property</w:t>
      </w:r>
      <w:r w:rsidRPr="00585DF2">
        <w:rPr>
          <w:rFonts w:ascii="Arial" w:hAnsi="Arial" w:cs="Arial"/>
          <w:bCs/>
          <w:sz w:val="18"/>
          <w:szCs w:val="18"/>
        </w:rPr>
        <w:t>, each property is quoted for separately.</w:t>
      </w:r>
    </w:p>
    <w:p w14:paraId="07D31AB4" w14:textId="0F1027F7" w:rsidR="00A54213" w:rsidRDefault="003505AE" w:rsidP="00742D8B">
      <w:pPr>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2B795BB0" w14:textId="0136F35B" w:rsidR="00A54213" w:rsidRDefault="00A54213" w:rsidP="00C0769B">
      <w:pPr>
        <w:ind w:left="2160" w:hanging="2160"/>
        <w:rPr>
          <w:rFonts w:ascii="Arial" w:hAnsi="Arial" w:cs="Arial"/>
          <w:b/>
          <w:sz w:val="18"/>
          <w:szCs w:val="18"/>
        </w:rPr>
      </w:pPr>
      <w:r w:rsidRPr="00A54213">
        <w:rPr>
          <w:rFonts w:ascii="Arial" w:hAnsi="Arial" w:cs="Arial"/>
          <w:b/>
          <w:sz w:val="18"/>
          <w:szCs w:val="18"/>
        </w:rPr>
        <w:t>Energy Performance Certificate</w:t>
      </w:r>
      <w:r w:rsidRPr="00A54213">
        <w:rPr>
          <w:rFonts w:ascii="Arial" w:hAnsi="Arial" w:cs="Arial"/>
          <w:b/>
          <w:sz w:val="18"/>
          <w:szCs w:val="18"/>
        </w:rPr>
        <w:tab/>
      </w:r>
      <w:r w:rsidRPr="00A54213">
        <w:rPr>
          <w:rFonts w:ascii="Arial" w:hAnsi="Arial" w:cs="Arial"/>
          <w:b/>
          <w:sz w:val="18"/>
          <w:szCs w:val="18"/>
        </w:rPr>
        <w:tab/>
      </w:r>
      <w:r w:rsidRPr="00A54213">
        <w:rPr>
          <w:rFonts w:ascii="Arial" w:hAnsi="Arial" w:cs="Arial"/>
          <w:b/>
          <w:sz w:val="18"/>
          <w:szCs w:val="18"/>
        </w:rPr>
        <w:tab/>
      </w:r>
      <w:r w:rsidRPr="00A54213">
        <w:rPr>
          <w:rFonts w:ascii="Arial" w:hAnsi="Arial" w:cs="Arial"/>
          <w:b/>
          <w:sz w:val="18"/>
          <w:szCs w:val="18"/>
        </w:rPr>
        <w:tab/>
      </w:r>
      <w:r w:rsidRPr="00A54213">
        <w:rPr>
          <w:rFonts w:ascii="Arial" w:hAnsi="Arial" w:cs="Arial"/>
          <w:b/>
          <w:sz w:val="18"/>
          <w:szCs w:val="18"/>
        </w:rPr>
        <w:tab/>
      </w:r>
      <w:r w:rsidRPr="00A54213">
        <w:rPr>
          <w:rFonts w:ascii="Arial" w:hAnsi="Arial" w:cs="Arial"/>
          <w:b/>
          <w:sz w:val="18"/>
          <w:szCs w:val="18"/>
        </w:rPr>
        <w:tab/>
      </w:r>
      <w:r w:rsidR="007656BA">
        <w:rPr>
          <w:rFonts w:ascii="Arial" w:hAnsi="Arial" w:cs="Arial"/>
          <w:b/>
          <w:sz w:val="18"/>
          <w:szCs w:val="18"/>
        </w:rPr>
        <w:tab/>
      </w:r>
      <w:r w:rsidRPr="00A54213">
        <w:rPr>
          <w:rFonts w:ascii="Arial" w:hAnsi="Arial" w:cs="Arial"/>
          <w:b/>
          <w:sz w:val="18"/>
          <w:szCs w:val="18"/>
        </w:rPr>
        <w:t>£85 plus VAT (£102)</w:t>
      </w:r>
    </w:p>
    <w:p w14:paraId="6A662B51" w14:textId="77777777" w:rsidR="00A54213" w:rsidRDefault="00A54213" w:rsidP="00C0769B">
      <w:pPr>
        <w:ind w:left="2160" w:hanging="2160"/>
        <w:rPr>
          <w:rFonts w:ascii="Arial" w:hAnsi="Arial" w:cs="Arial"/>
          <w:b/>
          <w:sz w:val="18"/>
          <w:szCs w:val="18"/>
        </w:rPr>
      </w:pPr>
    </w:p>
    <w:p w14:paraId="20A2201D" w14:textId="76803146" w:rsidR="00A54213" w:rsidRDefault="003505AE" w:rsidP="00C0769B">
      <w:pPr>
        <w:ind w:left="2160" w:hanging="2160"/>
        <w:rPr>
          <w:rFonts w:ascii="Arial" w:hAnsi="Arial" w:cs="Arial"/>
          <w:b/>
          <w:sz w:val="18"/>
          <w:szCs w:val="18"/>
        </w:rPr>
      </w:pPr>
      <w:r>
        <w:rPr>
          <w:rFonts w:ascii="Arial" w:hAnsi="Arial" w:cs="Arial"/>
          <w:b/>
          <w:sz w:val="18"/>
          <w:szCs w:val="18"/>
        </w:rPr>
        <w:t>Deposit Registration</w:t>
      </w:r>
      <w:r w:rsidR="00B45AE0">
        <w:rPr>
          <w:rFonts w:ascii="Arial" w:hAnsi="Arial" w:cs="Arial"/>
          <w:b/>
          <w:sz w:val="18"/>
          <w:szCs w:val="18"/>
        </w:rPr>
        <w:t xml:space="preserve"> with the DPS Custodial Scheme</w:t>
      </w:r>
      <w:r w:rsidR="00A54213">
        <w:rPr>
          <w:rFonts w:ascii="Arial" w:hAnsi="Arial" w:cs="Arial"/>
          <w:b/>
          <w:sz w:val="18"/>
          <w:szCs w:val="18"/>
        </w:rPr>
        <w:tab/>
      </w:r>
      <w:r w:rsidR="00A54213">
        <w:rPr>
          <w:rFonts w:ascii="Arial" w:hAnsi="Arial" w:cs="Arial"/>
          <w:b/>
          <w:sz w:val="18"/>
          <w:szCs w:val="18"/>
        </w:rPr>
        <w:tab/>
      </w:r>
      <w:r w:rsidR="00A54213">
        <w:rPr>
          <w:rFonts w:ascii="Arial" w:hAnsi="Arial" w:cs="Arial"/>
          <w:b/>
          <w:sz w:val="18"/>
          <w:szCs w:val="18"/>
        </w:rPr>
        <w:tab/>
      </w:r>
      <w:r w:rsidR="007656BA">
        <w:rPr>
          <w:rFonts w:ascii="Arial" w:hAnsi="Arial" w:cs="Arial"/>
          <w:b/>
          <w:sz w:val="18"/>
          <w:szCs w:val="18"/>
        </w:rPr>
        <w:tab/>
      </w:r>
      <w:r w:rsidR="00A54213">
        <w:rPr>
          <w:rFonts w:ascii="Arial" w:hAnsi="Arial" w:cs="Arial"/>
          <w:b/>
          <w:sz w:val="18"/>
          <w:szCs w:val="18"/>
        </w:rPr>
        <w:t>£40 plus VAT (£48)</w:t>
      </w:r>
    </w:p>
    <w:p w14:paraId="65BD1B45" w14:textId="7923D60B" w:rsidR="00C51A34" w:rsidRDefault="006C209D" w:rsidP="00742D8B">
      <w:pPr>
        <w:rPr>
          <w:rFonts w:ascii="Arial" w:hAnsi="Arial" w:cs="Arial"/>
          <w:b/>
          <w:sz w:val="18"/>
          <w:szCs w:val="18"/>
        </w:rPr>
      </w:pPr>
      <w:r>
        <w:rPr>
          <w:rFonts w:ascii="Arial" w:hAnsi="Arial" w:cs="Arial"/>
          <w:b/>
          <w:sz w:val="18"/>
          <w:szCs w:val="18"/>
        </w:rPr>
        <w:tab/>
      </w:r>
    </w:p>
    <w:p w14:paraId="20E9D30B" w14:textId="77777777" w:rsidR="0087290E" w:rsidRPr="00082D03" w:rsidRDefault="00C51A34" w:rsidP="007656BA">
      <w:pPr>
        <w:ind w:left="7200" w:hanging="7200"/>
        <w:rPr>
          <w:rFonts w:ascii="Arial" w:hAnsi="Arial" w:cs="Arial"/>
          <w:b/>
          <w:sz w:val="18"/>
          <w:szCs w:val="18"/>
        </w:rPr>
      </w:pPr>
      <w:r w:rsidRPr="00082D03">
        <w:rPr>
          <w:rFonts w:ascii="Arial" w:hAnsi="Arial" w:cs="Arial"/>
          <w:b/>
          <w:sz w:val="18"/>
          <w:szCs w:val="18"/>
        </w:rPr>
        <w:t>Project Management Charge</w:t>
      </w:r>
      <w:r w:rsidR="0087290E" w:rsidRPr="00082D03">
        <w:rPr>
          <w:rFonts w:ascii="Arial" w:hAnsi="Arial" w:cs="Arial"/>
          <w:b/>
          <w:sz w:val="18"/>
          <w:szCs w:val="18"/>
        </w:rPr>
        <w:tab/>
        <w:t>12% plus VAT (14.4%)</w:t>
      </w:r>
    </w:p>
    <w:p w14:paraId="33C944F8" w14:textId="77777777" w:rsidR="00FB7E9C" w:rsidRDefault="0087290E" w:rsidP="0087290E">
      <w:pPr>
        <w:ind w:left="7200" w:hanging="7200"/>
        <w:rPr>
          <w:rFonts w:ascii="Arial" w:hAnsi="Arial" w:cs="Arial"/>
          <w:bCs/>
          <w:sz w:val="18"/>
          <w:szCs w:val="18"/>
        </w:rPr>
      </w:pPr>
      <w:r w:rsidRPr="00082D03">
        <w:rPr>
          <w:rFonts w:ascii="Arial" w:hAnsi="Arial" w:cs="Arial"/>
          <w:bCs/>
          <w:sz w:val="18"/>
          <w:szCs w:val="18"/>
        </w:rPr>
        <w:t xml:space="preserve">Project manage on behalf of the landlord for any works exceeding £500 plus </w:t>
      </w:r>
      <w:proofErr w:type="gramStart"/>
      <w:r w:rsidRPr="00082D03">
        <w:rPr>
          <w:rFonts w:ascii="Arial" w:hAnsi="Arial" w:cs="Arial"/>
          <w:bCs/>
          <w:sz w:val="18"/>
          <w:szCs w:val="18"/>
        </w:rPr>
        <w:t>VAT</w:t>
      </w:r>
      <w:proofErr w:type="gramEnd"/>
    </w:p>
    <w:p w14:paraId="0F574A94" w14:textId="0EF0976F" w:rsidR="00FB7E9C" w:rsidRPr="00FB7E9C" w:rsidRDefault="00FB7E9C" w:rsidP="00FB7E9C">
      <w:pPr>
        <w:tabs>
          <w:tab w:val="left" w:pos="3780"/>
        </w:tabs>
        <w:ind w:left="3780" w:hanging="3780"/>
        <w:jc w:val="both"/>
        <w:rPr>
          <w:rFonts w:ascii="Arial" w:hAnsi="Arial" w:cs="Arial"/>
          <w:sz w:val="18"/>
          <w:szCs w:val="18"/>
        </w:rPr>
      </w:pPr>
      <w:r w:rsidRPr="00FB7E9C">
        <w:rPr>
          <w:rFonts w:ascii="Arial" w:hAnsi="Arial" w:cs="Arial"/>
          <w:sz w:val="18"/>
          <w:szCs w:val="18"/>
        </w:rPr>
        <w:t>If the works costs £1000 plus VAT, you will pay a fee of £120 plus VAT (£144)</w:t>
      </w:r>
    </w:p>
    <w:p w14:paraId="5CAAD991" w14:textId="77777777" w:rsidR="0087290E" w:rsidRDefault="0087290E" w:rsidP="00FB7E9C">
      <w:pPr>
        <w:rPr>
          <w:rFonts w:ascii="Arial" w:hAnsi="Arial" w:cs="Arial"/>
          <w:b/>
          <w:sz w:val="18"/>
          <w:szCs w:val="18"/>
        </w:rPr>
      </w:pPr>
    </w:p>
    <w:p w14:paraId="5528AF8C" w14:textId="65ADDF11" w:rsidR="000A3894" w:rsidRDefault="000A3894" w:rsidP="0087290E">
      <w:pPr>
        <w:ind w:left="7200" w:hanging="7200"/>
        <w:rPr>
          <w:rFonts w:ascii="Arial" w:hAnsi="Arial" w:cs="Arial"/>
          <w:b/>
          <w:sz w:val="18"/>
          <w:szCs w:val="18"/>
        </w:rPr>
      </w:pPr>
      <w:r>
        <w:rPr>
          <w:rFonts w:ascii="Arial" w:hAnsi="Arial" w:cs="Arial"/>
          <w:b/>
          <w:sz w:val="18"/>
          <w:szCs w:val="18"/>
        </w:rPr>
        <w:t>Key Cutting</w:t>
      </w:r>
      <w:r>
        <w:rPr>
          <w:rFonts w:ascii="Arial" w:hAnsi="Arial" w:cs="Arial"/>
          <w:b/>
          <w:sz w:val="18"/>
          <w:szCs w:val="18"/>
        </w:rPr>
        <w:tab/>
        <w:t>Invoice value plus £12 plus VAT (£14.40)</w:t>
      </w:r>
    </w:p>
    <w:p w14:paraId="4EAE1C14" w14:textId="77777777" w:rsidR="000A3894" w:rsidRDefault="000A3894" w:rsidP="0087290E">
      <w:pPr>
        <w:ind w:left="7200" w:hanging="7200"/>
        <w:rPr>
          <w:rFonts w:ascii="Arial" w:hAnsi="Arial" w:cs="Arial"/>
          <w:b/>
          <w:sz w:val="18"/>
          <w:szCs w:val="18"/>
        </w:rPr>
      </w:pPr>
    </w:p>
    <w:p w14:paraId="52607662" w14:textId="31AA4DA6" w:rsidR="00585DF2" w:rsidRDefault="00BC6A4B" w:rsidP="00C0769B">
      <w:pPr>
        <w:ind w:left="2160" w:hanging="2160"/>
        <w:rPr>
          <w:rFonts w:ascii="Arial" w:hAnsi="Arial" w:cs="Arial"/>
          <w:b/>
          <w:sz w:val="18"/>
          <w:szCs w:val="18"/>
        </w:rPr>
      </w:pPr>
      <w:r w:rsidRPr="00BC6A4B">
        <w:rPr>
          <w:rFonts w:ascii="Arial" w:hAnsi="Arial" w:cs="Arial"/>
          <w:b/>
          <w:sz w:val="18"/>
          <w:szCs w:val="18"/>
        </w:rPr>
        <w:t xml:space="preserve">Additional Guarantor referencing </w:t>
      </w:r>
      <w:r w:rsidRPr="00BC6A4B">
        <w:rPr>
          <w:rFonts w:ascii="Arial" w:hAnsi="Arial" w:cs="Arial"/>
          <w:bCs/>
          <w:sz w:val="18"/>
          <w:szCs w:val="18"/>
        </w:rPr>
        <w:t>if required</w:t>
      </w:r>
      <w:r w:rsidRPr="00BC6A4B">
        <w:rPr>
          <w:rFonts w:ascii="Arial" w:hAnsi="Arial" w:cs="Arial"/>
          <w:b/>
          <w:sz w:val="18"/>
          <w:szCs w:val="18"/>
        </w:rPr>
        <w:tab/>
      </w:r>
      <w:r w:rsidRPr="00BC6A4B">
        <w:rPr>
          <w:rFonts w:ascii="Arial" w:hAnsi="Arial" w:cs="Arial"/>
          <w:b/>
          <w:sz w:val="18"/>
          <w:szCs w:val="18"/>
        </w:rPr>
        <w:tab/>
      </w:r>
      <w:r w:rsidRPr="00BC6A4B">
        <w:rPr>
          <w:rFonts w:ascii="Arial" w:hAnsi="Arial" w:cs="Arial"/>
          <w:b/>
          <w:sz w:val="18"/>
          <w:szCs w:val="18"/>
        </w:rPr>
        <w:tab/>
      </w:r>
      <w:r w:rsidRPr="00BC6A4B">
        <w:rPr>
          <w:rFonts w:ascii="Arial" w:hAnsi="Arial" w:cs="Arial"/>
          <w:b/>
          <w:sz w:val="18"/>
          <w:szCs w:val="18"/>
        </w:rPr>
        <w:tab/>
      </w:r>
      <w:r w:rsidRPr="00BC6A4B">
        <w:rPr>
          <w:rFonts w:ascii="Arial" w:hAnsi="Arial" w:cs="Arial"/>
          <w:b/>
          <w:sz w:val="18"/>
          <w:szCs w:val="18"/>
        </w:rPr>
        <w:tab/>
        <w:t>£75 plus VAT (£90)</w:t>
      </w:r>
    </w:p>
    <w:p w14:paraId="64EA772E" w14:textId="77777777" w:rsidR="00FB7E9C" w:rsidRDefault="00FB7E9C" w:rsidP="00742D8B">
      <w:pPr>
        <w:rPr>
          <w:rFonts w:ascii="Arial" w:hAnsi="Arial" w:cs="Arial"/>
          <w:bCs/>
          <w:sz w:val="18"/>
          <w:szCs w:val="18"/>
        </w:rPr>
      </w:pPr>
    </w:p>
    <w:p w14:paraId="7F1280C7" w14:textId="0EBE494C" w:rsidR="00FB7E9C" w:rsidRPr="00FB7E9C" w:rsidRDefault="00FB7E9C" w:rsidP="00C0769B">
      <w:pPr>
        <w:ind w:left="2160" w:hanging="2160"/>
        <w:rPr>
          <w:rFonts w:ascii="Arial" w:hAnsi="Arial" w:cs="Arial"/>
          <w:b/>
          <w:sz w:val="18"/>
          <w:szCs w:val="18"/>
        </w:rPr>
      </w:pPr>
      <w:r w:rsidRPr="00FB7E9C">
        <w:rPr>
          <w:rFonts w:ascii="Arial" w:hAnsi="Arial" w:cs="Arial"/>
          <w:b/>
          <w:sz w:val="18"/>
          <w:szCs w:val="18"/>
        </w:rPr>
        <w:t>Void property visits</w:t>
      </w:r>
      <w:r w:rsidRPr="00FB7E9C">
        <w:rPr>
          <w:rFonts w:ascii="Arial" w:hAnsi="Arial" w:cs="Arial"/>
          <w:b/>
          <w:sz w:val="18"/>
          <w:szCs w:val="18"/>
        </w:rPr>
        <w:tab/>
      </w:r>
      <w:r w:rsidRPr="00FB7E9C">
        <w:rPr>
          <w:rFonts w:ascii="Arial" w:hAnsi="Arial" w:cs="Arial"/>
          <w:b/>
          <w:sz w:val="18"/>
          <w:szCs w:val="18"/>
        </w:rPr>
        <w:tab/>
      </w:r>
      <w:r w:rsidRPr="00FB7E9C">
        <w:rPr>
          <w:rFonts w:ascii="Arial" w:hAnsi="Arial" w:cs="Arial"/>
          <w:b/>
          <w:sz w:val="18"/>
          <w:szCs w:val="18"/>
        </w:rPr>
        <w:tab/>
      </w:r>
      <w:r w:rsidRPr="00FB7E9C">
        <w:rPr>
          <w:rFonts w:ascii="Arial" w:hAnsi="Arial" w:cs="Arial"/>
          <w:b/>
          <w:sz w:val="18"/>
          <w:szCs w:val="18"/>
        </w:rPr>
        <w:tab/>
      </w:r>
      <w:r w:rsidRPr="00FB7E9C">
        <w:rPr>
          <w:rFonts w:ascii="Arial" w:hAnsi="Arial" w:cs="Arial"/>
          <w:b/>
          <w:sz w:val="18"/>
          <w:szCs w:val="18"/>
        </w:rPr>
        <w:tab/>
      </w:r>
      <w:r w:rsidRPr="00FB7E9C">
        <w:rPr>
          <w:rFonts w:ascii="Arial" w:hAnsi="Arial" w:cs="Arial"/>
          <w:b/>
          <w:sz w:val="18"/>
          <w:szCs w:val="18"/>
        </w:rPr>
        <w:tab/>
      </w:r>
      <w:r w:rsidRPr="00FB7E9C">
        <w:rPr>
          <w:rFonts w:ascii="Arial" w:hAnsi="Arial" w:cs="Arial"/>
          <w:b/>
          <w:sz w:val="18"/>
          <w:szCs w:val="18"/>
        </w:rPr>
        <w:tab/>
      </w:r>
      <w:r w:rsidRPr="00FB7E9C">
        <w:rPr>
          <w:rFonts w:ascii="Arial" w:hAnsi="Arial" w:cs="Arial"/>
          <w:b/>
          <w:sz w:val="18"/>
          <w:szCs w:val="18"/>
        </w:rPr>
        <w:tab/>
        <w:t>£50 plus VAT (£60) per visit</w:t>
      </w:r>
      <w:r w:rsidRPr="00FB7E9C">
        <w:rPr>
          <w:rFonts w:ascii="Arial" w:hAnsi="Arial" w:cs="Arial"/>
          <w:b/>
          <w:sz w:val="18"/>
          <w:szCs w:val="18"/>
        </w:rPr>
        <w:tab/>
      </w:r>
    </w:p>
    <w:p w14:paraId="687DD7AC" w14:textId="58A70D3E" w:rsidR="00C0769B" w:rsidRPr="00FB7E9C" w:rsidRDefault="00FB7E9C" w:rsidP="00C0769B">
      <w:pPr>
        <w:ind w:left="2160" w:hanging="2160"/>
        <w:rPr>
          <w:rFonts w:ascii="Arial" w:hAnsi="Arial" w:cs="Arial"/>
          <w:bCs/>
          <w:sz w:val="18"/>
          <w:szCs w:val="18"/>
        </w:rPr>
      </w:pPr>
      <w:r w:rsidRPr="00FB7E9C">
        <w:rPr>
          <w:rFonts w:ascii="Arial" w:hAnsi="Arial" w:cs="Arial"/>
          <w:bCs/>
          <w:sz w:val="18"/>
          <w:szCs w:val="18"/>
        </w:rPr>
        <w:t xml:space="preserve">(additional charge of £0.50/mile outside of a </w:t>
      </w:r>
      <w:proofErr w:type="gramStart"/>
      <w:r w:rsidRPr="00FB7E9C">
        <w:rPr>
          <w:rFonts w:ascii="Arial" w:hAnsi="Arial" w:cs="Arial"/>
          <w:bCs/>
          <w:sz w:val="18"/>
          <w:szCs w:val="18"/>
        </w:rPr>
        <w:t>10 mile</w:t>
      </w:r>
      <w:proofErr w:type="gramEnd"/>
      <w:r w:rsidRPr="00FB7E9C">
        <w:rPr>
          <w:rFonts w:ascii="Arial" w:hAnsi="Arial" w:cs="Arial"/>
          <w:bCs/>
          <w:sz w:val="18"/>
          <w:szCs w:val="18"/>
        </w:rPr>
        <w:t xml:space="preserve"> radius of BH21 1DS)</w:t>
      </w:r>
    </w:p>
    <w:p w14:paraId="39A4E00F" w14:textId="77777777" w:rsidR="00C0769B" w:rsidRPr="00FB6107" w:rsidRDefault="00C0769B" w:rsidP="00BC6A4B">
      <w:pPr>
        <w:rPr>
          <w:rFonts w:ascii="Arial" w:hAnsi="Arial" w:cs="Arial"/>
          <w:b/>
          <w:sz w:val="24"/>
          <w:szCs w:val="24"/>
        </w:rPr>
      </w:pPr>
    </w:p>
    <w:p w14:paraId="3B00AFF5" w14:textId="77777777" w:rsidR="00FB7E9C" w:rsidRPr="00FB7E9C" w:rsidRDefault="00241AEE" w:rsidP="00241AEE">
      <w:pPr>
        <w:tabs>
          <w:tab w:val="left" w:pos="3780"/>
        </w:tabs>
        <w:ind w:left="3780" w:hanging="3780"/>
        <w:jc w:val="both"/>
        <w:rPr>
          <w:rFonts w:ascii="Arial" w:hAnsi="Arial" w:cs="Arial"/>
          <w:b/>
          <w:bCs/>
          <w:sz w:val="18"/>
          <w:szCs w:val="18"/>
        </w:rPr>
      </w:pPr>
      <w:r w:rsidRPr="00FB7E9C">
        <w:rPr>
          <w:rFonts w:ascii="Arial" w:hAnsi="Arial" w:cs="Arial"/>
          <w:b/>
          <w:bCs/>
          <w:sz w:val="18"/>
          <w:szCs w:val="18"/>
        </w:rPr>
        <w:t>Professional hourly rate</w:t>
      </w:r>
      <w:r w:rsidRPr="00FB7E9C">
        <w:rPr>
          <w:rFonts w:ascii="Arial" w:hAnsi="Arial" w:cs="Arial"/>
          <w:b/>
          <w:bCs/>
          <w:sz w:val="18"/>
          <w:szCs w:val="18"/>
        </w:rPr>
        <w:tab/>
      </w:r>
      <w:r w:rsidR="00FB7E9C" w:rsidRPr="00FB7E9C">
        <w:rPr>
          <w:rFonts w:ascii="Arial" w:hAnsi="Arial" w:cs="Arial"/>
          <w:b/>
          <w:bCs/>
          <w:sz w:val="18"/>
          <w:szCs w:val="18"/>
        </w:rPr>
        <w:tab/>
      </w:r>
      <w:r w:rsidR="00FB7E9C" w:rsidRPr="00FB7E9C">
        <w:rPr>
          <w:rFonts w:ascii="Arial" w:hAnsi="Arial" w:cs="Arial"/>
          <w:b/>
          <w:bCs/>
          <w:sz w:val="18"/>
          <w:szCs w:val="18"/>
        </w:rPr>
        <w:tab/>
      </w:r>
      <w:r w:rsidR="00FB7E9C" w:rsidRPr="00FB7E9C">
        <w:rPr>
          <w:rFonts w:ascii="Arial" w:hAnsi="Arial" w:cs="Arial"/>
          <w:b/>
          <w:bCs/>
          <w:sz w:val="18"/>
          <w:szCs w:val="18"/>
        </w:rPr>
        <w:tab/>
      </w:r>
      <w:r w:rsidR="00FB7E9C" w:rsidRPr="00FB7E9C">
        <w:rPr>
          <w:rFonts w:ascii="Arial" w:hAnsi="Arial" w:cs="Arial"/>
          <w:b/>
          <w:bCs/>
          <w:sz w:val="18"/>
          <w:szCs w:val="18"/>
        </w:rPr>
        <w:tab/>
      </w:r>
      <w:r w:rsidR="00FB7E9C" w:rsidRPr="00FB7E9C">
        <w:rPr>
          <w:rFonts w:ascii="Arial" w:hAnsi="Arial" w:cs="Arial"/>
          <w:b/>
          <w:bCs/>
          <w:sz w:val="18"/>
          <w:szCs w:val="18"/>
        </w:rPr>
        <w:tab/>
        <w:t xml:space="preserve">£50 plus VAT (£60) </w:t>
      </w:r>
    </w:p>
    <w:p w14:paraId="7ABD01F4" w14:textId="77777777" w:rsidR="00FB7E9C" w:rsidRPr="00FB7E9C" w:rsidRDefault="00FB7E9C" w:rsidP="00FB7E9C">
      <w:pPr>
        <w:tabs>
          <w:tab w:val="left" w:pos="3780"/>
        </w:tabs>
        <w:ind w:left="3780" w:hanging="3780"/>
        <w:rPr>
          <w:rFonts w:ascii="Arial" w:hAnsi="Arial" w:cs="Arial"/>
          <w:sz w:val="18"/>
          <w:szCs w:val="18"/>
        </w:rPr>
      </w:pPr>
      <w:r w:rsidRPr="00FB7E9C">
        <w:rPr>
          <w:rFonts w:ascii="Arial" w:hAnsi="Arial" w:cs="Arial"/>
          <w:sz w:val="18"/>
          <w:szCs w:val="18"/>
        </w:rPr>
        <w:t>Charged by the Agent when required to carry out any additional services to include attendance at court with the landlord’s solicitor if required.  Note the agent cannot represent the landlord in court.</w:t>
      </w:r>
    </w:p>
    <w:p w14:paraId="772944C3" w14:textId="77777777" w:rsidR="00241AEE" w:rsidRPr="00FB6107" w:rsidRDefault="00241AEE" w:rsidP="00241AEE">
      <w:pPr>
        <w:tabs>
          <w:tab w:val="left" w:pos="3780"/>
        </w:tabs>
        <w:ind w:left="3780" w:hanging="3780"/>
        <w:jc w:val="both"/>
        <w:rPr>
          <w:rFonts w:ascii="Arial" w:hAnsi="Arial" w:cs="Arial"/>
          <w:b/>
          <w:sz w:val="24"/>
          <w:szCs w:val="24"/>
        </w:rPr>
      </w:pPr>
    </w:p>
    <w:p w14:paraId="62D77FAB" w14:textId="77777777" w:rsidR="00655A9F" w:rsidRPr="00D03313" w:rsidRDefault="00655A9F" w:rsidP="00241AEE">
      <w:pPr>
        <w:jc w:val="both"/>
        <w:rPr>
          <w:rFonts w:ascii="Arial" w:hAnsi="Arial" w:cs="Arial"/>
          <w:color w:val="1F1F1F"/>
          <w:sz w:val="18"/>
          <w:szCs w:val="18"/>
          <w:shd w:val="clear" w:color="auto" w:fill="FFFFFF"/>
        </w:rPr>
      </w:pPr>
      <w:bookmarkStart w:id="24" w:name="_Hlk172636208"/>
      <w:bookmarkStart w:id="25" w:name="_Hlk137209081"/>
      <w:r w:rsidRPr="00D03313">
        <w:rPr>
          <w:rFonts w:ascii="Arial" w:hAnsi="Arial" w:cs="Arial"/>
          <w:color w:val="1F1F1F"/>
          <w:sz w:val="18"/>
          <w:szCs w:val="18"/>
          <w:shd w:val="clear" w:color="auto" w:fill="FFFFFF"/>
        </w:rPr>
        <w:t xml:space="preserve">In the event of cancellation during a tenancy, the minimum fee payable will be worked out as follows: </w:t>
      </w:r>
    </w:p>
    <w:p w14:paraId="7F1087AC" w14:textId="77777777" w:rsidR="00655A9F" w:rsidRPr="00D03313" w:rsidRDefault="00655A9F" w:rsidP="00241AEE">
      <w:pPr>
        <w:jc w:val="both"/>
        <w:rPr>
          <w:rFonts w:ascii="Arial" w:hAnsi="Arial" w:cs="Arial"/>
          <w:color w:val="1F1F1F"/>
          <w:sz w:val="18"/>
          <w:szCs w:val="18"/>
          <w:shd w:val="clear" w:color="auto" w:fill="FFFFFF"/>
        </w:rPr>
      </w:pPr>
      <w:r w:rsidRPr="00D03313">
        <w:rPr>
          <w:rFonts w:ascii="Arial" w:hAnsi="Arial" w:cs="Arial"/>
          <w:color w:val="1F1F1F"/>
          <w:sz w:val="18"/>
          <w:szCs w:val="18"/>
          <w:shd w:val="clear" w:color="auto" w:fill="FFFFFF"/>
        </w:rPr>
        <w:t xml:space="preserve">a. The let only </w:t>
      </w:r>
      <w:proofErr w:type="gramStart"/>
      <w:r w:rsidRPr="00D03313">
        <w:rPr>
          <w:rFonts w:ascii="Arial" w:hAnsi="Arial" w:cs="Arial"/>
          <w:color w:val="1F1F1F"/>
          <w:sz w:val="18"/>
          <w:szCs w:val="18"/>
          <w:shd w:val="clear" w:color="auto" w:fill="FFFFFF"/>
        </w:rPr>
        <w:t>fee, if</w:t>
      </w:r>
      <w:proofErr w:type="gramEnd"/>
      <w:r w:rsidRPr="00D03313">
        <w:rPr>
          <w:rFonts w:ascii="Arial" w:hAnsi="Arial" w:cs="Arial"/>
          <w:color w:val="1F1F1F"/>
          <w:sz w:val="18"/>
          <w:szCs w:val="18"/>
          <w:shd w:val="clear" w:color="auto" w:fill="FFFFFF"/>
        </w:rPr>
        <w:t xml:space="preserve"> no management has been undertaken. </w:t>
      </w:r>
    </w:p>
    <w:p w14:paraId="1381D079" w14:textId="77777777" w:rsidR="00655A9F" w:rsidRPr="00D03313" w:rsidRDefault="00655A9F" w:rsidP="00241AEE">
      <w:pPr>
        <w:jc w:val="both"/>
        <w:rPr>
          <w:rFonts w:ascii="Arial" w:hAnsi="Arial" w:cs="Arial"/>
          <w:color w:val="1F1F1F"/>
          <w:sz w:val="18"/>
          <w:szCs w:val="18"/>
          <w:shd w:val="clear" w:color="auto" w:fill="FFFFFF"/>
        </w:rPr>
      </w:pPr>
      <w:r w:rsidRPr="00D03313">
        <w:rPr>
          <w:rFonts w:ascii="Arial" w:hAnsi="Arial" w:cs="Arial"/>
          <w:color w:val="1F1F1F"/>
          <w:sz w:val="18"/>
          <w:szCs w:val="18"/>
          <w:shd w:val="clear" w:color="auto" w:fill="FFFFFF"/>
        </w:rPr>
        <w:t xml:space="preserve">b. The appropriate daily rate of the management fee, subject to the minimum of the Let Only Service fee, if the total paid for management has not already exceeded this amount. </w:t>
      </w:r>
    </w:p>
    <w:p w14:paraId="02F86805" w14:textId="65734DF0" w:rsidR="00655A9F" w:rsidRPr="00D03313" w:rsidRDefault="00655A9F" w:rsidP="00241AEE">
      <w:pPr>
        <w:jc w:val="both"/>
        <w:rPr>
          <w:rFonts w:ascii="Arial" w:hAnsi="Arial" w:cs="Arial"/>
          <w:sz w:val="18"/>
          <w:szCs w:val="18"/>
        </w:rPr>
      </w:pPr>
      <w:r w:rsidRPr="00D03313">
        <w:rPr>
          <w:rFonts w:ascii="Arial" w:hAnsi="Arial" w:cs="Arial"/>
          <w:color w:val="1F1F1F"/>
          <w:sz w:val="18"/>
          <w:szCs w:val="18"/>
          <w:shd w:val="clear" w:color="auto" w:fill="FFFFFF"/>
        </w:rPr>
        <w:t>c. In all cases, in addition to the above, any expenses incurred, such as gas safety checks etc.</w:t>
      </w:r>
      <w:bookmarkEnd w:id="24"/>
    </w:p>
    <w:bookmarkEnd w:id="25"/>
    <w:p w14:paraId="3AB9693B" w14:textId="77777777" w:rsidR="00BC6A4B" w:rsidRDefault="00BC6A4B" w:rsidP="005A3C2A">
      <w:pPr>
        <w:pStyle w:val="Heading7"/>
        <w:rPr>
          <w:sz w:val="32"/>
          <w:szCs w:val="32"/>
        </w:rPr>
      </w:pPr>
    </w:p>
    <w:p w14:paraId="54188947" w14:textId="77777777" w:rsidR="00D03313" w:rsidRPr="00D03313" w:rsidRDefault="00D03313" w:rsidP="00D03313"/>
    <w:p w14:paraId="33C83768" w14:textId="6D719DA3" w:rsidR="00241AEE" w:rsidRPr="00D03313" w:rsidRDefault="00241AEE" w:rsidP="005A3C2A">
      <w:pPr>
        <w:pStyle w:val="Heading7"/>
        <w:rPr>
          <w:sz w:val="20"/>
        </w:rPr>
      </w:pPr>
      <w:r w:rsidRPr="00D03313">
        <w:rPr>
          <w:sz w:val="20"/>
        </w:rPr>
        <w:t>SCALE OF CHARGES</w:t>
      </w:r>
    </w:p>
    <w:p w14:paraId="23024E73" w14:textId="1D414D00" w:rsidR="00241AEE" w:rsidRPr="00D03313" w:rsidRDefault="00241AEE" w:rsidP="005A3C2A">
      <w:pPr>
        <w:pStyle w:val="Heading7"/>
        <w:rPr>
          <w:b w:val="0"/>
          <w:sz w:val="18"/>
          <w:szCs w:val="18"/>
        </w:rPr>
      </w:pPr>
      <w:r w:rsidRPr="00D03313">
        <w:rPr>
          <w:b w:val="0"/>
          <w:sz w:val="18"/>
          <w:szCs w:val="18"/>
        </w:rPr>
        <w:t>OTHER INCOME</w:t>
      </w:r>
    </w:p>
    <w:p w14:paraId="2A885810" w14:textId="77777777" w:rsidR="00241AEE" w:rsidRPr="00D03313" w:rsidRDefault="00241AEE" w:rsidP="00241AEE">
      <w:pPr>
        <w:ind w:left="1134" w:hanging="2160"/>
        <w:jc w:val="center"/>
        <w:rPr>
          <w:rFonts w:ascii="Arial" w:hAnsi="Arial" w:cs="Arial"/>
          <w:sz w:val="18"/>
          <w:szCs w:val="18"/>
        </w:rPr>
      </w:pPr>
      <w:r w:rsidRPr="00D03313">
        <w:rPr>
          <w:rFonts w:ascii="Arial" w:hAnsi="Arial" w:cs="Arial"/>
          <w:sz w:val="18"/>
          <w:szCs w:val="18"/>
        </w:rPr>
        <w:t>(All fees are per property unless otherwise stated)</w:t>
      </w:r>
    </w:p>
    <w:p w14:paraId="789367E8" w14:textId="77777777" w:rsidR="00CA4B21" w:rsidRPr="00D03313" w:rsidRDefault="00CA4B21" w:rsidP="00241AEE">
      <w:pPr>
        <w:rPr>
          <w:rFonts w:ascii="Arial" w:hAnsi="Arial" w:cs="Arial"/>
          <w:sz w:val="18"/>
          <w:szCs w:val="18"/>
        </w:rPr>
      </w:pPr>
    </w:p>
    <w:p w14:paraId="4BA71FD3" w14:textId="15486CF8" w:rsidR="00241AEE" w:rsidRPr="00D03313" w:rsidRDefault="00241AEE" w:rsidP="00241AEE">
      <w:pPr>
        <w:rPr>
          <w:rFonts w:ascii="Arial" w:hAnsi="Arial" w:cs="Arial"/>
          <w:sz w:val="18"/>
          <w:szCs w:val="18"/>
        </w:rPr>
      </w:pPr>
      <w:r w:rsidRPr="00D03313">
        <w:rPr>
          <w:rFonts w:ascii="Arial" w:hAnsi="Arial" w:cs="Arial"/>
          <w:sz w:val="18"/>
          <w:szCs w:val="18"/>
        </w:rPr>
        <w:t xml:space="preserve">Charges to </w:t>
      </w:r>
      <w:r w:rsidR="0079531A" w:rsidRPr="00D03313">
        <w:rPr>
          <w:rFonts w:ascii="Arial" w:hAnsi="Arial" w:cs="Arial"/>
          <w:sz w:val="18"/>
          <w:szCs w:val="18"/>
        </w:rPr>
        <w:t xml:space="preserve">Tenants </w:t>
      </w:r>
      <w:r w:rsidRPr="00D03313">
        <w:rPr>
          <w:rFonts w:ascii="Arial" w:hAnsi="Arial" w:cs="Arial"/>
          <w:sz w:val="18"/>
          <w:szCs w:val="18"/>
        </w:rPr>
        <w:t>(where applicable):</w:t>
      </w:r>
    </w:p>
    <w:p w14:paraId="16E543CE" w14:textId="77777777" w:rsidR="006226FC" w:rsidRPr="00D03313" w:rsidRDefault="006226FC" w:rsidP="00241AEE">
      <w:pPr>
        <w:rPr>
          <w:rFonts w:ascii="Arial" w:hAnsi="Arial" w:cs="Arial"/>
          <w:sz w:val="18"/>
          <w:szCs w:val="18"/>
        </w:rPr>
      </w:pPr>
    </w:p>
    <w:p w14:paraId="657CBC77" w14:textId="3CF43FE1" w:rsidR="00241AEE" w:rsidRPr="00D03313" w:rsidRDefault="00241AEE" w:rsidP="00241AEE">
      <w:pPr>
        <w:tabs>
          <w:tab w:val="left" w:pos="709"/>
          <w:tab w:val="left" w:pos="3686"/>
        </w:tabs>
        <w:rPr>
          <w:rFonts w:ascii="Arial" w:hAnsi="Arial" w:cs="Arial"/>
          <w:b/>
          <w:bCs/>
          <w:sz w:val="18"/>
          <w:szCs w:val="18"/>
        </w:rPr>
      </w:pPr>
      <w:r w:rsidRPr="00D03313">
        <w:rPr>
          <w:rFonts w:ascii="Arial" w:hAnsi="Arial" w:cs="Arial"/>
          <w:sz w:val="18"/>
          <w:szCs w:val="18"/>
        </w:rPr>
        <w:t>1)</w:t>
      </w:r>
      <w:r w:rsidRPr="00D03313">
        <w:rPr>
          <w:rFonts w:ascii="Arial" w:hAnsi="Arial" w:cs="Arial"/>
          <w:sz w:val="18"/>
          <w:szCs w:val="18"/>
        </w:rPr>
        <w:tab/>
        <w:t xml:space="preserve">Credit/Referencing </w:t>
      </w:r>
      <w:r w:rsidRPr="00D03313">
        <w:rPr>
          <w:rFonts w:ascii="Arial" w:hAnsi="Arial" w:cs="Arial"/>
          <w:sz w:val="18"/>
          <w:szCs w:val="18"/>
        </w:rPr>
        <w:tab/>
        <w:t>£</w:t>
      </w:r>
      <w:r w:rsidR="006226FC" w:rsidRPr="00D03313">
        <w:rPr>
          <w:rFonts w:ascii="Arial" w:hAnsi="Arial" w:cs="Arial"/>
          <w:sz w:val="18"/>
          <w:szCs w:val="18"/>
        </w:rPr>
        <w:t xml:space="preserve">100 plus VAT (£120) </w:t>
      </w:r>
      <w:r w:rsidRPr="00D03313">
        <w:rPr>
          <w:rFonts w:ascii="Arial" w:hAnsi="Arial" w:cs="Arial"/>
          <w:sz w:val="18"/>
          <w:szCs w:val="18"/>
        </w:rPr>
        <w:t>per</w:t>
      </w:r>
      <w:r w:rsidR="006226FC" w:rsidRPr="00D03313">
        <w:rPr>
          <w:rFonts w:ascii="Arial" w:hAnsi="Arial" w:cs="Arial"/>
          <w:sz w:val="18"/>
          <w:szCs w:val="18"/>
        </w:rPr>
        <w:t xml:space="preserve"> tenant</w:t>
      </w:r>
    </w:p>
    <w:p w14:paraId="7D5700C3" w14:textId="7D998AB4" w:rsidR="00241AEE" w:rsidRPr="00D03313" w:rsidRDefault="00241AEE" w:rsidP="00241AEE">
      <w:pPr>
        <w:tabs>
          <w:tab w:val="left" w:pos="709"/>
          <w:tab w:val="left" w:pos="3686"/>
        </w:tabs>
        <w:rPr>
          <w:rFonts w:ascii="Arial" w:hAnsi="Arial" w:cs="Arial"/>
          <w:sz w:val="18"/>
          <w:szCs w:val="18"/>
        </w:rPr>
      </w:pPr>
      <w:r w:rsidRPr="00D03313">
        <w:rPr>
          <w:rFonts w:ascii="Arial" w:hAnsi="Arial" w:cs="Arial"/>
          <w:sz w:val="18"/>
          <w:szCs w:val="18"/>
        </w:rPr>
        <w:t>2)</w:t>
      </w:r>
      <w:r w:rsidRPr="00D03313">
        <w:rPr>
          <w:rFonts w:ascii="Arial" w:hAnsi="Arial" w:cs="Arial"/>
          <w:sz w:val="18"/>
          <w:szCs w:val="18"/>
        </w:rPr>
        <w:tab/>
        <w:t>Tenancy agreement</w:t>
      </w:r>
      <w:r w:rsidRPr="00D03313">
        <w:rPr>
          <w:rFonts w:ascii="Arial" w:hAnsi="Arial" w:cs="Arial"/>
          <w:sz w:val="18"/>
          <w:szCs w:val="18"/>
        </w:rPr>
        <w:tab/>
      </w:r>
      <w:r w:rsidR="006226FC" w:rsidRPr="00D03313">
        <w:rPr>
          <w:rFonts w:ascii="Arial" w:hAnsi="Arial" w:cs="Arial"/>
          <w:sz w:val="18"/>
          <w:szCs w:val="18"/>
        </w:rPr>
        <w:t xml:space="preserve">£100 plus VAT (£120) per tenant </w:t>
      </w:r>
    </w:p>
    <w:p w14:paraId="7F89C21A" w14:textId="246A6A6E" w:rsidR="00241AEE" w:rsidRPr="00D03313" w:rsidRDefault="007469D7" w:rsidP="00241AEE">
      <w:pPr>
        <w:tabs>
          <w:tab w:val="left" w:pos="709"/>
          <w:tab w:val="left" w:pos="3686"/>
        </w:tabs>
        <w:rPr>
          <w:rFonts w:ascii="Arial" w:hAnsi="Arial" w:cs="Arial"/>
          <w:sz w:val="18"/>
          <w:szCs w:val="18"/>
        </w:rPr>
      </w:pPr>
      <w:r w:rsidRPr="00D03313">
        <w:rPr>
          <w:rFonts w:ascii="Arial" w:hAnsi="Arial" w:cs="Arial"/>
          <w:sz w:val="18"/>
          <w:szCs w:val="18"/>
        </w:rPr>
        <w:t>3</w:t>
      </w:r>
      <w:r w:rsidR="00241AEE" w:rsidRPr="00D03313">
        <w:rPr>
          <w:rFonts w:ascii="Arial" w:hAnsi="Arial" w:cs="Arial"/>
          <w:sz w:val="18"/>
          <w:szCs w:val="18"/>
        </w:rPr>
        <w:t>)</w:t>
      </w:r>
      <w:r w:rsidR="00241AEE" w:rsidRPr="00D03313">
        <w:rPr>
          <w:rFonts w:ascii="Arial" w:hAnsi="Arial" w:cs="Arial"/>
          <w:sz w:val="18"/>
          <w:szCs w:val="18"/>
        </w:rPr>
        <w:tab/>
        <w:t>Tenancy renewal</w:t>
      </w:r>
      <w:r w:rsidR="00241AEE" w:rsidRPr="00D03313">
        <w:rPr>
          <w:rFonts w:ascii="Arial" w:hAnsi="Arial" w:cs="Arial"/>
          <w:sz w:val="18"/>
          <w:szCs w:val="18"/>
        </w:rPr>
        <w:tab/>
        <w:t>£</w:t>
      </w:r>
      <w:r w:rsidR="006226FC" w:rsidRPr="00D03313">
        <w:rPr>
          <w:rFonts w:ascii="Arial" w:hAnsi="Arial" w:cs="Arial"/>
          <w:sz w:val="18"/>
          <w:szCs w:val="18"/>
        </w:rPr>
        <w:t>100 plus VAT (£120) per tenant</w:t>
      </w:r>
    </w:p>
    <w:p w14:paraId="04741A0B" w14:textId="08E83733" w:rsidR="00241AEE" w:rsidRPr="00D03313" w:rsidRDefault="007469D7" w:rsidP="00241AEE">
      <w:pPr>
        <w:tabs>
          <w:tab w:val="left" w:pos="709"/>
          <w:tab w:val="left" w:pos="3686"/>
        </w:tabs>
        <w:rPr>
          <w:rFonts w:ascii="Arial" w:hAnsi="Arial" w:cs="Arial"/>
          <w:sz w:val="18"/>
          <w:szCs w:val="18"/>
        </w:rPr>
      </w:pPr>
      <w:r w:rsidRPr="00D03313">
        <w:rPr>
          <w:rFonts w:ascii="Arial" w:hAnsi="Arial" w:cs="Arial"/>
          <w:sz w:val="18"/>
          <w:szCs w:val="18"/>
        </w:rPr>
        <w:t>4</w:t>
      </w:r>
      <w:r w:rsidR="00241AEE" w:rsidRPr="00D03313">
        <w:rPr>
          <w:rFonts w:ascii="Arial" w:hAnsi="Arial" w:cs="Arial"/>
          <w:sz w:val="18"/>
          <w:szCs w:val="18"/>
        </w:rPr>
        <w:t>)</w:t>
      </w:r>
      <w:r w:rsidR="00241AEE" w:rsidRPr="00D03313">
        <w:rPr>
          <w:rFonts w:ascii="Arial" w:hAnsi="Arial" w:cs="Arial"/>
          <w:sz w:val="18"/>
          <w:szCs w:val="18"/>
        </w:rPr>
        <w:tab/>
        <w:t>Guarantor referencing</w:t>
      </w:r>
      <w:r w:rsidR="00241AEE" w:rsidRPr="00D03313">
        <w:rPr>
          <w:rFonts w:ascii="Arial" w:hAnsi="Arial" w:cs="Arial"/>
          <w:sz w:val="18"/>
          <w:szCs w:val="18"/>
        </w:rPr>
        <w:tab/>
        <w:t>£</w:t>
      </w:r>
      <w:r w:rsidR="006C209D" w:rsidRPr="00D03313">
        <w:rPr>
          <w:rFonts w:ascii="Arial" w:hAnsi="Arial" w:cs="Arial"/>
          <w:sz w:val="18"/>
          <w:szCs w:val="18"/>
        </w:rPr>
        <w:t xml:space="preserve">75 plus VAT (£90) </w:t>
      </w:r>
      <w:r w:rsidR="00241AEE" w:rsidRPr="00D03313">
        <w:rPr>
          <w:rFonts w:ascii="Arial" w:hAnsi="Arial" w:cs="Arial"/>
          <w:sz w:val="18"/>
          <w:szCs w:val="18"/>
        </w:rPr>
        <w:t>per</w:t>
      </w:r>
      <w:r w:rsidR="006C209D" w:rsidRPr="00D03313">
        <w:rPr>
          <w:rFonts w:ascii="Arial" w:hAnsi="Arial" w:cs="Arial"/>
          <w:sz w:val="18"/>
          <w:szCs w:val="18"/>
        </w:rPr>
        <w:t xml:space="preserve"> guarantor</w:t>
      </w:r>
    </w:p>
    <w:p w14:paraId="6E75D7F4" w14:textId="77777777" w:rsidR="006226FC" w:rsidRPr="00D03313" w:rsidRDefault="006226FC" w:rsidP="00241AEE">
      <w:pPr>
        <w:tabs>
          <w:tab w:val="left" w:pos="709"/>
          <w:tab w:val="left" w:pos="3686"/>
        </w:tabs>
        <w:rPr>
          <w:rFonts w:ascii="Arial" w:hAnsi="Arial" w:cs="Arial"/>
          <w:sz w:val="18"/>
          <w:szCs w:val="18"/>
        </w:rPr>
      </w:pPr>
    </w:p>
    <w:p w14:paraId="7517C759" w14:textId="167E9393" w:rsidR="00241AEE" w:rsidRPr="00D03313" w:rsidRDefault="00241AEE" w:rsidP="00241AEE">
      <w:pPr>
        <w:rPr>
          <w:rFonts w:ascii="Arial" w:hAnsi="Arial" w:cs="Arial"/>
          <w:color w:val="000000" w:themeColor="text1"/>
          <w:sz w:val="18"/>
          <w:szCs w:val="18"/>
        </w:rPr>
      </w:pPr>
      <w:r w:rsidRPr="00D03313">
        <w:rPr>
          <w:rFonts w:ascii="Arial" w:hAnsi="Arial" w:cs="Arial"/>
          <w:b/>
          <w:color w:val="000000" w:themeColor="text1"/>
          <w:sz w:val="18"/>
          <w:szCs w:val="18"/>
        </w:rPr>
        <w:t xml:space="preserve">**NB </w:t>
      </w:r>
      <w:r w:rsidRPr="00D03313">
        <w:rPr>
          <w:rFonts w:ascii="Arial" w:hAnsi="Arial" w:cs="Arial"/>
          <w:color w:val="000000" w:themeColor="text1"/>
          <w:sz w:val="18"/>
          <w:szCs w:val="18"/>
        </w:rPr>
        <w:t xml:space="preserve">Tenant fees do not apply to </w:t>
      </w:r>
      <w:r w:rsidR="0079531A" w:rsidRPr="00D03313">
        <w:rPr>
          <w:rFonts w:ascii="Arial" w:hAnsi="Arial" w:cs="Arial"/>
          <w:color w:val="000000" w:themeColor="text1"/>
          <w:sz w:val="18"/>
          <w:szCs w:val="18"/>
        </w:rPr>
        <w:t xml:space="preserve">Tenants </w:t>
      </w:r>
      <w:r w:rsidRPr="00D03313">
        <w:rPr>
          <w:rFonts w:ascii="Arial" w:hAnsi="Arial" w:cs="Arial"/>
          <w:color w:val="000000" w:themeColor="text1"/>
          <w:sz w:val="18"/>
          <w:szCs w:val="18"/>
        </w:rPr>
        <w:t>of assured shorthold tenancies, student accommodation or licences but may apply for other tenancy types.</w:t>
      </w:r>
    </w:p>
    <w:p w14:paraId="313B109E" w14:textId="77777777" w:rsidR="007B3BF6" w:rsidRPr="00D03313" w:rsidRDefault="007B3BF6" w:rsidP="00241AEE">
      <w:pPr>
        <w:rPr>
          <w:rFonts w:ascii="Arial" w:hAnsi="Arial" w:cs="Arial"/>
          <w:sz w:val="18"/>
          <w:szCs w:val="18"/>
        </w:rPr>
      </w:pPr>
    </w:p>
    <w:p w14:paraId="2C4799BE" w14:textId="3C2AB3D4" w:rsidR="00241AEE" w:rsidRPr="00D03313" w:rsidRDefault="00241AEE" w:rsidP="00241AEE">
      <w:pPr>
        <w:rPr>
          <w:rFonts w:ascii="Arial" w:hAnsi="Arial" w:cs="Arial"/>
          <w:sz w:val="18"/>
          <w:szCs w:val="18"/>
        </w:rPr>
      </w:pPr>
      <w:r w:rsidRPr="00D03313">
        <w:rPr>
          <w:rFonts w:ascii="Arial" w:hAnsi="Arial" w:cs="Arial"/>
          <w:sz w:val="18"/>
          <w:szCs w:val="18"/>
        </w:rPr>
        <w:t xml:space="preserve">The fees charged to the </w:t>
      </w:r>
      <w:r w:rsidR="00F6578E" w:rsidRPr="00D03313">
        <w:rPr>
          <w:rFonts w:ascii="Arial" w:hAnsi="Arial" w:cs="Arial"/>
          <w:sz w:val="18"/>
          <w:szCs w:val="18"/>
        </w:rPr>
        <w:t>T</w:t>
      </w:r>
      <w:r w:rsidRPr="00D03313">
        <w:rPr>
          <w:rFonts w:ascii="Arial" w:hAnsi="Arial" w:cs="Arial"/>
          <w:sz w:val="18"/>
          <w:szCs w:val="18"/>
        </w:rPr>
        <w:t>enant may change and we will endeavour to inform you of such a change at the earliest opportunity.</w:t>
      </w:r>
    </w:p>
    <w:p w14:paraId="51E1E3F7" w14:textId="77777777" w:rsidR="00241AEE" w:rsidRPr="00D03313" w:rsidRDefault="00241AEE" w:rsidP="00241AEE">
      <w:pPr>
        <w:rPr>
          <w:rFonts w:ascii="Arial" w:hAnsi="Arial" w:cs="Arial"/>
          <w:sz w:val="18"/>
          <w:szCs w:val="18"/>
        </w:rPr>
      </w:pPr>
    </w:p>
    <w:p w14:paraId="61F361AE" w14:textId="77777777" w:rsidR="00241AEE" w:rsidRPr="00D03313" w:rsidRDefault="00241AEE" w:rsidP="00241AEE">
      <w:pPr>
        <w:rPr>
          <w:rFonts w:ascii="Arial" w:hAnsi="Arial" w:cs="Arial"/>
          <w:b/>
          <w:sz w:val="18"/>
          <w:szCs w:val="18"/>
        </w:rPr>
      </w:pPr>
      <w:r w:rsidRPr="00D03313">
        <w:rPr>
          <w:rFonts w:ascii="Arial" w:hAnsi="Arial" w:cs="Arial"/>
          <w:b/>
          <w:sz w:val="18"/>
          <w:szCs w:val="18"/>
        </w:rPr>
        <w:t>Referral Fee Disclosure</w:t>
      </w:r>
    </w:p>
    <w:p w14:paraId="50F74014" w14:textId="77777777" w:rsidR="008D6F38" w:rsidRPr="00D03313" w:rsidRDefault="008D6F38" w:rsidP="00241AEE">
      <w:pPr>
        <w:rPr>
          <w:rFonts w:ascii="Arial" w:hAnsi="Arial" w:cs="Arial"/>
          <w:b/>
          <w:sz w:val="18"/>
          <w:szCs w:val="18"/>
        </w:rPr>
      </w:pPr>
      <w:bookmarkStart w:id="26" w:name="_Hlk121482266"/>
      <w:bookmarkStart w:id="27" w:name="_Hlk121482286"/>
    </w:p>
    <w:p w14:paraId="38622060" w14:textId="0F8A421E" w:rsidR="008D6F38" w:rsidRPr="00D03313" w:rsidRDefault="008D6F38" w:rsidP="00241AEE">
      <w:pPr>
        <w:rPr>
          <w:rFonts w:ascii="Arial" w:hAnsi="Arial" w:cs="Arial"/>
          <w:sz w:val="18"/>
          <w:szCs w:val="18"/>
        </w:rPr>
      </w:pPr>
      <w:r w:rsidRPr="00D03313">
        <w:rPr>
          <w:rFonts w:ascii="Arial" w:hAnsi="Arial" w:cs="Arial"/>
          <w:sz w:val="18"/>
          <w:szCs w:val="18"/>
        </w:rPr>
        <w:t xml:space="preserve">We do not </w:t>
      </w:r>
      <w:r w:rsidR="004B1656" w:rsidRPr="00D03313">
        <w:rPr>
          <w:rFonts w:ascii="Arial" w:hAnsi="Arial" w:cs="Arial"/>
          <w:sz w:val="18"/>
          <w:szCs w:val="18"/>
        </w:rPr>
        <w:t>receive</w:t>
      </w:r>
      <w:r w:rsidRPr="00D03313">
        <w:rPr>
          <w:rFonts w:ascii="Arial" w:hAnsi="Arial" w:cs="Arial"/>
          <w:sz w:val="18"/>
          <w:szCs w:val="18"/>
        </w:rPr>
        <w:t xml:space="preserve"> or request referral fees.</w:t>
      </w:r>
    </w:p>
    <w:bookmarkEnd w:id="26"/>
    <w:bookmarkEnd w:id="27"/>
    <w:p w14:paraId="13C49C7A" w14:textId="77777777" w:rsidR="003069A2" w:rsidRDefault="003069A2"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064CDD46"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4AFBDC74"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64E55355"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3EA638F"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68F0C921"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68597B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608D070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015FEAD4"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0C399BB2"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14EDF967"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080CDEC6"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61CE9A8"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4472CB89"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C23E3EE"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66843A12"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263D2696"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7D746D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0443FFD1"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1250197"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008D296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815A8F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14E7C09C"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18D7F992"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3384853"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0D30BF8"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659A1A39"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12EF0801"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2766727A"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2F000C81"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2138A59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13CEBCE1"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2B7B638"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76B247B5"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78701F5"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A84F210"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7C6302D3"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59DCBD94" w14:textId="77777777" w:rsidR="00742D8B" w:rsidRDefault="00742D8B" w:rsidP="003E3992">
      <w:pPr>
        <w:widowControl w:val="0"/>
        <w:tabs>
          <w:tab w:val="left" w:pos="1620"/>
          <w:tab w:val="left" w:pos="4860"/>
          <w:tab w:val="left" w:pos="6300"/>
        </w:tabs>
        <w:autoSpaceDE w:val="0"/>
        <w:autoSpaceDN w:val="0"/>
        <w:spacing w:line="240" w:lineRule="atLeast"/>
        <w:rPr>
          <w:rFonts w:ascii="Arial" w:hAnsi="Arial" w:cs="Arial"/>
          <w:sz w:val="18"/>
          <w:szCs w:val="18"/>
        </w:rPr>
      </w:pPr>
    </w:p>
    <w:p w14:paraId="33C97015" w14:textId="77777777" w:rsidR="00742D8B" w:rsidRPr="00D03313" w:rsidRDefault="00742D8B" w:rsidP="003E3992">
      <w:pPr>
        <w:widowControl w:val="0"/>
        <w:tabs>
          <w:tab w:val="left" w:pos="1620"/>
          <w:tab w:val="left" w:pos="4860"/>
          <w:tab w:val="left" w:pos="6300"/>
        </w:tabs>
        <w:autoSpaceDE w:val="0"/>
        <w:autoSpaceDN w:val="0"/>
        <w:spacing w:line="240" w:lineRule="atLeast"/>
        <w:rPr>
          <w:rFonts w:ascii="Arial" w:hAnsi="Arial" w:cs="Arial"/>
          <w:b/>
          <w:color w:val="000000"/>
          <w:sz w:val="18"/>
          <w:szCs w:val="18"/>
          <w:lang w:val="en-US" w:eastAsia="en-GB"/>
        </w:rPr>
      </w:pPr>
    </w:p>
    <w:p w14:paraId="1E9E3C69" w14:textId="1F8797B0" w:rsidR="00CA4B21" w:rsidRPr="00D03313" w:rsidRDefault="00CA4B21" w:rsidP="006C209D">
      <w:pPr>
        <w:ind w:left="2160" w:firstLine="720"/>
        <w:rPr>
          <w:rFonts w:ascii="Arial" w:hAnsi="Arial" w:cs="Arial"/>
          <w:b/>
          <w:sz w:val="21"/>
          <w:szCs w:val="21"/>
        </w:rPr>
      </w:pPr>
      <w:r w:rsidRPr="00D03313">
        <w:rPr>
          <w:rFonts w:ascii="Arial" w:hAnsi="Arial" w:cs="Arial"/>
          <w:b/>
          <w:sz w:val="21"/>
          <w:szCs w:val="21"/>
        </w:rPr>
        <w:lastRenderedPageBreak/>
        <w:t>TENANT SCALE OF CHARGES</w:t>
      </w:r>
    </w:p>
    <w:p w14:paraId="4FC7E9FC" w14:textId="6E87A419" w:rsidR="00CA4B21" w:rsidRPr="00D03313" w:rsidRDefault="00CA4B21" w:rsidP="003C4E58">
      <w:pPr>
        <w:ind w:left="567" w:right="567"/>
        <w:jc w:val="center"/>
        <w:rPr>
          <w:rFonts w:ascii="Arial" w:hAnsi="Arial" w:cs="Arial"/>
          <w:b/>
          <w:sz w:val="18"/>
          <w:szCs w:val="18"/>
        </w:rPr>
      </w:pPr>
      <w:r w:rsidRPr="00D03313">
        <w:rPr>
          <w:rFonts w:ascii="Arial" w:hAnsi="Arial" w:cs="Arial"/>
          <w:b/>
          <w:sz w:val="18"/>
          <w:szCs w:val="18"/>
        </w:rPr>
        <w:t xml:space="preserve">Payments permitted under the </w:t>
      </w:r>
      <w:r w:rsidR="00D64AEB" w:rsidRPr="00D03313">
        <w:rPr>
          <w:rFonts w:ascii="Arial" w:hAnsi="Arial" w:cs="Arial"/>
          <w:b/>
          <w:sz w:val="18"/>
          <w:szCs w:val="18"/>
        </w:rPr>
        <w:t>Tenant Fees Act</w:t>
      </w:r>
      <w:r w:rsidR="003C4E58" w:rsidRPr="00D03313">
        <w:rPr>
          <w:rFonts w:ascii="Arial" w:hAnsi="Arial" w:cs="Arial"/>
          <w:b/>
          <w:sz w:val="18"/>
          <w:szCs w:val="18"/>
        </w:rPr>
        <w:t xml:space="preserve"> </w:t>
      </w:r>
      <w:r w:rsidRPr="00D03313">
        <w:rPr>
          <w:rFonts w:ascii="Arial" w:hAnsi="Arial" w:cs="Arial"/>
          <w:b/>
          <w:sz w:val="18"/>
          <w:szCs w:val="18"/>
        </w:rPr>
        <w:t xml:space="preserve">2019 by </w:t>
      </w:r>
      <w:r w:rsidR="0079531A" w:rsidRPr="00D03313">
        <w:rPr>
          <w:rFonts w:ascii="Arial" w:hAnsi="Arial" w:cs="Arial"/>
          <w:b/>
          <w:sz w:val="18"/>
          <w:szCs w:val="18"/>
        </w:rPr>
        <w:t xml:space="preserve">Tenants </w:t>
      </w:r>
      <w:r w:rsidRPr="00D03313">
        <w:rPr>
          <w:rFonts w:ascii="Arial" w:hAnsi="Arial" w:cs="Arial"/>
          <w:b/>
          <w:sz w:val="18"/>
          <w:szCs w:val="18"/>
        </w:rPr>
        <w:t>or under a</w:t>
      </w:r>
      <w:r w:rsidR="00D64AEB" w:rsidRPr="00D03313">
        <w:rPr>
          <w:rFonts w:ascii="Arial" w:hAnsi="Arial" w:cs="Arial"/>
          <w:b/>
          <w:sz w:val="18"/>
          <w:szCs w:val="18"/>
        </w:rPr>
        <w:t>n</w:t>
      </w:r>
      <w:r w:rsidR="003C4E58" w:rsidRPr="00D03313">
        <w:rPr>
          <w:rFonts w:ascii="Arial" w:hAnsi="Arial" w:cs="Arial"/>
          <w:b/>
          <w:sz w:val="18"/>
          <w:szCs w:val="18"/>
        </w:rPr>
        <w:t xml:space="preserve"> </w:t>
      </w:r>
      <w:r w:rsidR="00D64AEB" w:rsidRPr="00D03313">
        <w:rPr>
          <w:rFonts w:ascii="Arial" w:hAnsi="Arial" w:cs="Arial"/>
          <w:b/>
          <w:sz w:val="18"/>
          <w:szCs w:val="18"/>
        </w:rPr>
        <w:t>assured shorthold</w:t>
      </w:r>
      <w:r w:rsidRPr="00D03313">
        <w:rPr>
          <w:rFonts w:ascii="Arial" w:hAnsi="Arial" w:cs="Arial"/>
          <w:b/>
          <w:sz w:val="18"/>
          <w:szCs w:val="18"/>
        </w:rPr>
        <w:t xml:space="preserve"> tenancy</w:t>
      </w:r>
      <w:r w:rsidR="003C4E58" w:rsidRPr="00D03313">
        <w:rPr>
          <w:rFonts w:ascii="Arial" w:hAnsi="Arial" w:cs="Arial"/>
          <w:b/>
          <w:sz w:val="18"/>
          <w:szCs w:val="18"/>
        </w:rPr>
        <w:t>.</w:t>
      </w:r>
    </w:p>
    <w:p w14:paraId="4BEFC8B3" w14:textId="77777777" w:rsidR="003C4E58" w:rsidRPr="00D03313" w:rsidRDefault="003C4E58" w:rsidP="00520927">
      <w:pPr>
        <w:ind w:left="567" w:right="567"/>
        <w:jc w:val="center"/>
        <w:rPr>
          <w:rFonts w:ascii="Arial" w:hAnsi="Arial" w:cs="Arial"/>
          <w:sz w:val="18"/>
          <w:szCs w:val="18"/>
        </w:rPr>
      </w:pPr>
    </w:p>
    <w:p w14:paraId="43685664" w14:textId="77777777"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Rent</w:t>
      </w:r>
      <w:r w:rsidRPr="00D03313">
        <w:rPr>
          <w:rFonts w:ascii="Arial" w:hAnsi="Arial" w:cs="Arial"/>
          <w:sz w:val="18"/>
          <w:szCs w:val="18"/>
        </w:rPr>
        <w:tab/>
        <w:t>Payable monthly in advance (unless agreed otherwise).</w:t>
      </w:r>
    </w:p>
    <w:p w14:paraId="14C71F1C" w14:textId="77777777" w:rsidR="00CA4B21" w:rsidRPr="00D03313" w:rsidRDefault="00CA4B21" w:rsidP="00CA4B21">
      <w:pPr>
        <w:tabs>
          <w:tab w:val="left" w:pos="2977"/>
        </w:tabs>
        <w:ind w:left="2977" w:hanging="2693"/>
        <w:rPr>
          <w:rFonts w:ascii="Arial" w:hAnsi="Arial" w:cs="Arial"/>
          <w:sz w:val="18"/>
          <w:szCs w:val="18"/>
        </w:rPr>
      </w:pPr>
    </w:p>
    <w:p w14:paraId="3601346A" w14:textId="77777777"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 xml:space="preserve">Default fee for late </w:t>
      </w:r>
    </w:p>
    <w:p w14:paraId="674485AC" w14:textId="03305EB7"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payment of rent</w:t>
      </w:r>
      <w:r w:rsidRPr="00D03313">
        <w:rPr>
          <w:rFonts w:ascii="Arial" w:hAnsi="Arial" w:cs="Arial"/>
          <w:sz w:val="18"/>
          <w:szCs w:val="18"/>
        </w:rPr>
        <w:tab/>
        <w:t xml:space="preserve">Rental payments overdue by more than 14 days will be subject to interest at </w:t>
      </w:r>
      <w:r w:rsidR="004305C0" w:rsidRPr="00D03313">
        <w:rPr>
          <w:rFonts w:ascii="Arial" w:hAnsi="Arial" w:cs="Arial"/>
          <w:sz w:val="18"/>
          <w:szCs w:val="18"/>
        </w:rPr>
        <w:t xml:space="preserve">an annual percentage </w:t>
      </w:r>
      <w:r w:rsidRPr="00D03313">
        <w:rPr>
          <w:rFonts w:ascii="Arial" w:hAnsi="Arial" w:cs="Arial"/>
          <w:sz w:val="18"/>
          <w:szCs w:val="18"/>
        </w:rPr>
        <w:t xml:space="preserve">rate of </w:t>
      </w:r>
      <w:r w:rsidR="006C209D" w:rsidRPr="00D03313">
        <w:rPr>
          <w:rFonts w:ascii="Arial" w:hAnsi="Arial" w:cs="Arial"/>
          <w:sz w:val="18"/>
          <w:szCs w:val="18"/>
        </w:rPr>
        <w:t>3</w:t>
      </w:r>
      <w:r w:rsidR="00BC2663" w:rsidRPr="00D03313">
        <w:rPr>
          <w:rFonts w:ascii="Arial" w:hAnsi="Arial" w:cs="Arial"/>
          <w:sz w:val="18"/>
          <w:szCs w:val="18"/>
        </w:rPr>
        <w:t>%</w:t>
      </w:r>
      <w:r w:rsidR="00520927" w:rsidRPr="00D03313">
        <w:rPr>
          <w:rFonts w:ascii="Arial" w:hAnsi="Arial" w:cs="Arial"/>
          <w:sz w:val="18"/>
          <w:szCs w:val="18"/>
        </w:rPr>
        <w:t xml:space="preserve"> </w:t>
      </w:r>
      <w:r w:rsidRPr="00D03313">
        <w:rPr>
          <w:rFonts w:ascii="Arial" w:hAnsi="Arial" w:cs="Arial"/>
          <w:sz w:val="18"/>
          <w:szCs w:val="18"/>
        </w:rPr>
        <w:t>over the Bank of England Base Rate calculated from the date the payment was due up until the date payment is received.</w:t>
      </w:r>
    </w:p>
    <w:p w14:paraId="4AC8F60B" w14:textId="77777777" w:rsidR="00CA4B21" w:rsidRPr="00D03313" w:rsidRDefault="00CA4B21" w:rsidP="00CA4B21">
      <w:pPr>
        <w:tabs>
          <w:tab w:val="left" w:pos="2977"/>
        </w:tabs>
        <w:ind w:left="2977" w:hanging="2693"/>
        <w:rPr>
          <w:rFonts w:ascii="Arial" w:hAnsi="Arial" w:cs="Arial"/>
          <w:sz w:val="18"/>
          <w:szCs w:val="18"/>
        </w:rPr>
      </w:pPr>
    </w:p>
    <w:p w14:paraId="37055D28" w14:textId="45AD995C"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Deposit</w:t>
      </w:r>
      <w:r w:rsidRPr="00D03313">
        <w:rPr>
          <w:rFonts w:ascii="Arial" w:hAnsi="Arial" w:cs="Arial"/>
          <w:sz w:val="18"/>
          <w:szCs w:val="18"/>
        </w:rPr>
        <w:tab/>
      </w:r>
      <w:bookmarkStart w:id="28" w:name="_Hlk125448635"/>
      <w:r w:rsidRPr="00D03313">
        <w:rPr>
          <w:rFonts w:ascii="Arial" w:hAnsi="Arial" w:cs="Arial"/>
          <w:sz w:val="18"/>
          <w:szCs w:val="18"/>
        </w:rPr>
        <w:t xml:space="preserve">Payable before the start of the tenancy and held under a </w:t>
      </w:r>
      <w:proofErr w:type="gramStart"/>
      <w:r w:rsidRPr="00D03313">
        <w:rPr>
          <w:rFonts w:ascii="Arial" w:hAnsi="Arial" w:cs="Arial"/>
          <w:sz w:val="18"/>
          <w:szCs w:val="18"/>
        </w:rPr>
        <w:t>Government</w:t>
      </w:r>
      <w:proofErr w:type="gramEnd"/>
      <w:r w:rsidR="0079531A" w:rsidRPr="00D03313">
        <w:rPr>
          <w:rFonts w:ascii="Arial" w:hAnsi="Arial" w:cs="Arial"/>
          <w:sz w:val="18"/>
          <w:szCs w:val="18"/>
        </w:rPr>
        <w:t>-</w:t>
      </w:r>
      <w:r w:rsidRPr="00D03313">
        <w:rPr>
          <w:rFonts w:ascii="Arial" w:hAnsi="Arial" w:cs="Arial"/>
          <w:sz w:val="18"/>
          <w:szCs w:val="18"/>
        </w:rPr>
        <w:t>approved scheme for the duration of the agreement. It will be repaid in full provided all obligations have been fulfilled.</w:t>
      </w:r>
      <w:r w:rsidR="0097266A" w:rsidRPr="00D03313">
        <w:rPr>
          <w:rFonts w:ascii="Arial" w:hAnsi="Arial" w:cs="Arial"/>
          <w:sz w:val="18"/>
          <w:szCs w:val="18"/>
        </w:rPr>
        <w:t xml:space="preserve"> The deposit will be subject to a maximum of five weeks’ rent for an annual rent of </w:t>
      </w:r>
      <w:r w:rsidR="00771A06" w:rsidRPr="00D03313">
        <w:rPr>
          <w:rFonts w:ascii="Arial" w:hAnsi="Arial" w:cs="Arial"/>
          <w:sz w:val="18"/>
          <w:szCs w:val="18"/>
        </w:rPr>
        <w:t xml:space="preserve">up to </w:t>
      </w:r>
      <w:r w:rsidR="0097266A" w:rsidRPr="00D03313">
        <w:rPr>
          <w:rFonts w:ascii="Arial" w:hAnsi="Arial" w:cs="Arial"/>
          <w:sz w:val="18"/>
          <w:szCs w:val="18"/>
        </w:rPr>
        <w:t>£50,000 and a maximum of six weeks’ rent for an annual rent over £50,000.</w:t>
      </w:r>
      <w:bookmarkEnd w:id="28"/>
    </w:p>
    <w:p w14:paraId="63D386FE" w14:textId="77777777" w:rsidR="00CA4B21" w:rsidRPr="00D03313" w:rsidRDefault="00CA4B21" w:rsidP="00CA4B21">
      <w:pPr>
        <w:tabs>
          <w:tab w:val="left" w:pos="2977"/>
        </w:tabs>
        <w:ind w:left="2977" w:hanging="2693"/>
        <w:rPr>
          <w:rFonts w:ascii="Arial" w:hAnsi="Arial" w:cs="Arial"/>
          <w:sz w:val="18"/>
          <w:szCs w:val="18"/>
        </w:rPr>
      </w:pPr>
    </w:p>
    <w:p w14:paraId="44EEB8B5" w14:textId="364DB0F1"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Holding deposit</w:t>
      </w:r>
      <w:r w:rsidRPr="00D03313">
        <w:rPr>
          <w:rFonts w:ascii="Arial" w:hAnsi="Arial" w:cs="Arial"/>
          <w:sz w:val="18"/>
          <w:szCs w:val="18"/>
        </w:rPr>
        <w:tab/>
      </w:r>
      <w:bookmarkStart w:id="29" w:name="_Hlk125448975"/>
      <w:r w:rsidRPr="00D03313">
        <w:rPr>
          <w:rFonts w:ascii="Arial" w:hAnsi="Arial" w:cs="Arial"/>
          <w:sz w:val="18"/>
          <w:szCs w:val="18"/>
        </w:rPr>
        <w:t>Equivalent to one week’s rent (</w:t>
      </w:r>
      <w:r w:rsidR="001B2CF1" w:rsidRPr="00D03313">
        <w:rPr>
          <w:rFonts w:ascii="Arial" w:hAnsi="Arial" w:cs="Arial"/>
          <w:sz w:val="18"/>
          <w:szCs w:val="18"/>
        </w:rPr>
        <w:t>as statutorily prescribed)</w:t>
      </w:r>
      <w:r w:rsidRPr="00D03313">
        <w:rPr>
          <w:rFonts w:ascii="Arial" w:hAnsi="Arial" w:cs="Arial"/>
          <w:sz w:val="18"/>
          <w:szCs w:val="18"/>
        </w:rPr>
        <w:t xml:space="preserve">. </w:t>
      </w:r>
      <w:r w:rsidR="00643C9B" w:rsidRPr="00D03313">
        <w:rPr>
          <w:rFonts w:ascii="Arial" w:hAnsi="Arial" w:cs="Arial"/>
          <w:sz w:val="18"/>
          <w:szCs w:val="18"/>
        </w:rPr>
        <w:t xml:space="preserve">This will be withheld if </w:t>
      </w:r>
      <w:r w:rsidR="00442A3F" w:rsidRPr="00D03313">
        <w:rPr>
          <w:rFonts w:ascii="Arial" w:hAnsi="Arial" w:cs="Arial"/>
          <w:sz w:val="18"/>
          <w:szCs w:val="18"/>
        </w:rPr>
        <w:t xml:space="preserve">the </w:t>
      </w:r>
      <w:r w:rsidR="0079531A" w:rsidRPr="00D03313">
        <w:rPr>
          <w:rFonts w:ascii="Arial" w:hAnsi="Arial" w:cs="Arial"/>
          <w:sz w:val="18"/>
          <w:szCs w:val="18"/>
        </w:rPr>
        <w:t xml:space="preserve">Tenant </w:t>
      </w:r>
      <w:r w:rsidR="0020382B" w:rsidRPr="00D03313">
        <w:rPr>
          <w:rFonts w:ascii="Arial" w:hAnsi="Arial" w:cs="Arial"/>
          <w:sz w:val="18"/>
          <w:szCs w:val="18"/>
        </w:rPr>
        <w:t>does not have the right to rent,</w:t>
      </w:r>
      <w:r w:rsidR="00442A3F" w:rsidRPr="00D03313">
        <w:rPr>
          <w:rFonts w:ascii="Arial" w:hAnsi="Arial" w:cs="Arial"/>
          <w:sz w:val="18"/>
          <w:szCs w:val="18"/>
        </w:rPr>
        <w:t xml:space="preserve"> or </w:t>
      </w:r>
      <w:r w:rsidR="00643C9B" w:rsidRPr="00D03313">
        <w:rPr>
          <w:rFonts w:ascii="Arial" w:hAnsi="Arial" w:cs="Arial"/>
          <w:sz w:val="18"/>
          <w:szCs w:val="18"/>
        </w:rPr>
        <w:t xml:space="preserve">any relevant person (including any guarantor(s)) withdraws from the tenancy, provides materially significant or false or misleading information, or fails to sign their </w:t>
      </w:r>
      <w:r w:rsidR="00442A3F" w:rsidRPr="00D03313">
        <w:rPr>
          <w:rFonts w:ascii="Arial" w:hAnsi="Arial" w:cs="Arial"/>
          <w:sz w:val="18"/>
          <w:szCs w:val="18"/>
        </w:rPr>
        <w:t>contract</w:t>
      </w:r>
      <w:r w:rsidR="00643C9B" w:rsidRPr="00D03313">
        <w:rPr>
          <w:rFonts w:ascii="Arial" w:hAnsi="Arial" w:cs="Arial"/>
          <w:sz w:val="18"/>
          <w:szCs w:val="18"/>
        </w:rPr>
        <w:t xml:space="preserve"> (and/or guarantor agreement) within 15 calendar days (or other Deadline for Agreement as mutually agreed in writing).</w:t>
      </w:r>
      <w:bookmarkEnd w:id="29"/>
    </w:p>
    <w:p w14:paraId="1530C9F4" w14:textId="77777777" w:rsidR="00CA4B21" w:rsidRPr="00D03313" w:rsidRDefault="00CA4B21" w:rsidP="00CA4B21">
      <w:pPr>
        <w:tabs>
          <w:tab w:val="left" w:pos="2977"/>
        </w:tabs>
        <w:ind w:left="2977" w:hanging="2693"/>
        <w:rPr>
          <w:rFonts w:ascii="Arial" w:hAnsi="Arial" w:cs="Arial"/>
          <w:sz w:val="18"/>
          <w:szCs w:val="18"/>
        </w:rPr>
      </w:pPr>
    </w:p>
    <w:p w14:paraId="0BC05316" w14:textId="5D48B0AF"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Default payments</w:t>
      </w:r>
      <w:r w:rsidRPr="00D03313">
        <w:rPr>
          <w:rFonts w:ascii="Arial" w:hAnsi="Arial" w:cs="Arial"/>
          <w:sz w:val="18"/>
          <w:szCs w:val="18"/>
        </w:rPr>
        <w:tab/>
        <w:t>If the Tenant breaches any of the requirements of the agreement</w:t>
      </w:r>
      <w:r w:rsidR="0079531A" w:rsidRPr="00D03313">
        <w:rPr>
          <w:rFonts w:ascii="Arial" w:hAnsi="Arial" w:cs="Arial"/>
          <w:sz w:val="18"/>
          <w:szCs w:val="18"/>
        </w:rPr>
        <w:t>,</w:t>
      </w:r>
      <w:r w:rsidRPr="00D03313">
        <w:rPr>
          <w:rFonts w:ascii="Arial" w:hAnsi="Arial" w:cs="Arial"/>
          <w:sz w:val="18"/>
          <w:szCs w:val="18"/>
        </w:rPr>
        <w:t xml:space="preserve"> the Tenant may be liable to pay the Landlord for any losses incurred as a result </w:t>
      </w:r>
      <w:proofErr w:type="gramStart"/>
      <w:r w:rsidRPr="00D03313">
        <w:rPr>
          <w:rFonts w:ascii="Arial" w:hAnsi="Arial" w:cs="Arial"/>
          <w:sz w:val="18"/>
          <w:szCs w:val="18"/>
        </w:rPr>
        <w:t>of:</w:t>
      </w:r>
      <w:proofErr w:type="gramEnd"/>
      <w:r w:rsidRPr="00D03313">
        <w:rPr>
          <w:rFonts w:ascii="Arial" w:hAnsi="Arial" w:cs="Arial"/>
          <w:sz w:val="18"/>
          <w:szCs w:val="18"/>
        </w:rPr>
        <w:t xml:space="preserve"> a failure by the Tenant to make a payment by the due date to the Landlord or, a breach by the Tenant of a term of the contract, both subject to any statutorily prescribed limit</w:t>
      </w:r>
      <w:r w:rsidR="0020382B" w:rsidRPr="00D03313">
        <w:rPr>
          <w:rFonts w:ascii="Arial" w:hAnsi="Arial" w:cs="Arial"/>
          <w:sz w:val="18"/>
          <w:szCs w:val="18"/>
        </w:rPr>
        <w:t>s</w:t>
      </w:r>
      <w:r w:rsidRPr="00D03313">
        <w:rPr>
          <w:rFonts w:ascii="Arial" w:hAnsi="Arial" w:cs="Arial"/>
          <w:sz w:val="18"/>
          <w:szCs w:val="18"/>
        </w:rPr>
        <w:t>.</w:t>
      </w:r>
    </w:p>
    <w:p w14:paraId="6C40245E" w14:textId="77777777" w:rsidR="00CA4B21" w:rsidRPr="00D03313" w:rsidRDefault="00CA4B21" w:rsidP="00CA4B21">
      <w:pPr>
        <w:tabs>
          <w:tab w:val="left" w:pos="2977"/>
        </w:tabs>
        <w:ind w:left="2977" w:hanging="2693"/>
        <w:rPr>
          <w:rFonts w:ascii="Arial" w:hAnsi="Arial" w:cs="Arial"/>
          <w:sz w:val="18"/>
          <w:szCs w:val="18"/>
        </w:rPr>
      </w:pPr>
    </w:p>
    <w:p w14:paraId="73C01EE2" w14:textId="16BDBEE4" w:rsidR="00CA4B21" w:rsidRPr="00D03313" w:rsidRDefault="00CA4B21" w:rsidP="0020382B">
      <w:pPr>
        <w:tabs>
          <w:tab w:val="left" w:pos="2977"/>
        </w:tabs>
        <w:ind w:left="2977" w:hanging="2693"/>
        <w:rPr>
          <w:rFonts w:ascii="Arial" w:hAnsi="Arial" w:cs="Arial"/>
          <w:sz w:val="18"/>
          <w:szCs w:val="18"/>
        </w:rPr>
      </w:pPr>
      <w:r w:rsidRPr="00D03313">
        <w:rPr>
          <w:rFonts w:ascii="Arial" w:hAnsi="Arial" w:cs="Arial"/>
          <w:sz w:val="18"/>
          <w:szCs w:val="18"/>
        </w:rPr>
        <w:tab/>
      </w:r>
      <w:r w:rsidR="0020382B" w:rsidRPr="00D03313">
        <w:rPr>
          <w:rFonts w:ascii="Arial" w:hAnsi="Arial" w:cs="Arial"/>
          <w:sz w:val="18"/>
          <w:szCs w:val="18"/>
        </w:rPr>
        <w:t>The los</w:t>
      </w:r>
      <w:r w:rsidR="0079531A" w:rsidRPr="00D03313">
        <w:rPr>
          <w:rFonts w:ascii="Arial" w:hAnsi="Arial" w:cs="Arial"/>
          <w:sz w:val="18"/>
          <w:szCs w:val="18"/>
        </w:rPr>
        <w:t>s</w:t>
      </w:r>
      <w:r w:rsidR="0020382B" w:rsidRPr="00D03313">
        <w:rPr>
          <w:rFonts w:ascii="Arial" w:hAnsi="Arial" w:cs="Arial"/>
          <w:sz w:val="18"/>
          <w:szCs w:val="18"/>
        </w:rPr>
        <w:t xml:space="preserve">es the Landlord may claim </w:t>
      </w:r>
      <w:r w:rsidR="001539F5" w:rsidRPr="00D03313">
        <w:rPr>
          <w:rFonts w:ascii="Arial" w:hAnsi="Arial" w:cs="Arial"/>
          <w:sz w:val="18"/>
          <w:szCs w:val="18"/>
        </w:rPr>
        <w:t>may</w:t>
      </w:r>
      <w:r w:rsidR="0020382B" w:rsidRPr="00D03313">
        <w:rPr>
          <w:rFonts w:ascii="Arial" w:hAnsi="Arial" w:cs="Arial"/>
          <w:sz w:val="18"/>
          <w:szCs w:val="18"/>
        </w:rPr>
        <w:t xml:space="preserve"> include, damages, costs, </w:t>
      </w:r>
      <w:proofErr w:type="gramStart"/>
      <w:r w:rsidR="0020382B" w:rsidRPr="00D03313">
        <w:rPr>
          <w:rFonts w:ascii="Arial" w:hAnsi="Arial" w:cs="Arial"/>
          <w:sz w:val="18"/>
          <w:szCs w:val="18"/>
        </w:rPr>
        <w:t>charges</w:t>
      </w:r>
      <w:proofErr w:type="gramEnd"/>
      <w:r w:rsidR="0020382B" w:rsidRPr="00D03313">
        <w:rPr>
          <w:rFonts w:ascii="Arial" w:hAnsi="Arial" w:cs="Arial"/>
          <w:sz w:val="18"/>
          <w:szCs w:val="18"/>
        </w:rPr>
        <w:t xml:space="preserve"> and expenses incurred as a result of the breach that the Landlord was unable to mitigate to put the Landlord back in the same position as had the Tenant not breached the agreement.</w:t>
      </w:r>
    </w:p>
    <w:p w14:paraId="2C6DC44E" w14:textId="77777777" w:rsidR="00CA4B21" w:rsidRPr="00D03313" w:rsidRDefault="00CA4B21" w:rsidP="00CA4B21">
      <w:pPr>
        <w:tabs>
          <w:tab w:val="left" w:pos="2977"/>
        </w:tabs>
        <w:ind w:left="2977" w:hanging="2693"/>
        <w:rPr>
          <w:rFonts w:ascii="Arial" w:hAnsi="Arial" w:cs="Arial"/>
          <w:sz w:val="18"/>
          <w:szCs w:val="18"/>
        </w:rPr>
      </w:pPr>
    </w:p>
    <w:p w14:paraId="751C30BF" w14:textId="31402672" w:rsidR="000F5B0E" w:rsidRPr="00D03313" w:rsidRDefault="000F5B0E" w:rsidP="00CA4B21">
      <w:pPr>
        <w:tabs>
          <w:tab w:val="left" w:pos="2977"/>
        </w:tabs>
        <w:ind w:left="2977" w:hanging="2693"/>
        <w:rPr>
          <w:rFonts w:ascii="Arial" w:hAnsi="Arial" w:cs="Arial"/>
          <w:sz w:val="18"/>
          <w:szCs w:val="18"/>
        </w:rPr>
      </w:pPr>
      <w:r w:rsidRPr="00D03313">
        <w:rPr>
          <w:rFonts w:ascii="Arial" w:hAnsi="Arial" w:cs="Arial"/>
          <w:sz w:val="18"/>
          <w:szCs w:val="18"/>
        </w:rPr>
        <w:t>Variation of agreement</w:t>
      </w:r>
      <w:r w:rsidRPr="00D03313">
        <w:rPr>
          <w:rFonts w:ascii="Arial" w:hAnsi="Arial" w:cs="Arial"/>
          <w:sz w:val="18"/>
          <w:szCs w:val="18"/>
        </w:rPr>
        <w:tab/>
      </w:r>
      <w:proofErr w:type="gramStart"/>
      <w:r w:rsidR="00483593" w:rsidRPr="00D03313">
        <w:rPr>
          <w:rFonts w:ascii="Arial" w:hAnsi="Arial" w:cs="Arial"/>
          <w:sz w:val="18"/>
          <w:szCs w:val="18"/>
        </w:rPr>
        <w:t>The</w:t>
      </w:r>
      <w:proofErr w:type="gramEnd"/>
      <w:r w:rsidR="00483593" w:rsidRPr="00D03313">
        <w:rPr>
          <w:rFonts w:ascii="Arial" w:hAnsi="Arial" w:cs="Arial"/>
          <w:sz w:val="18"/>
          <w:szCs w:val="18"/>
        </w:rPr>
        <w:t xml:space="preserve"> actual costs reasonably incurred</w:t>
      </w:r>
      <w:r w:rsidR="001B2CF1" w:rsidRPr="00D03313">
        <w:rPr>
          <w:rFonts w:ascii="Arial" w:hAnsi="Arial" w:cs="Arial"/>
          <w:sz w:val="18"/>
          <w:szCs w:val="18"/>
        </w:rPr>
        <w:t>,</w:t>
      </w:r>
      <w:r w:rsidR="00483593" w:rsidRPr="00D03313">
        <w:rPr>
          <w:rFonts w:ascii="Arial" w:hAnsi="Arial" w:cs="Arial"/>
          <w:sz w:val="18"/>
          <w:szCs w:val="18"/>
        </w:rPr>
        <w:t xml:space="preserve"> if the costs exceed £50.00 including VAT</w:t>
      </w:r>
      <w:r w:rsidR="0079531A" w:rsidRPr="00D03313">
        <w:rPr>
          <w:rFonts w:ascii="Arial" w:hAnsi="Arial" w:cs="Arial"/>
          <w:sz w:val="18"/>
          <w:szCs w:val="18"/>
        </w:rPr>
        <w:t>;</w:t>
      </w:r>
      <w:r w:rsidR="00483593" w:rsidRPr="00D03313">
        <w:rPr>
          <w:rFonts w:ascii="Arial" w:hAnsi="Arial" w:cs="Arial"/>
          <w:sz w:val="18"/>
          <w:szCs w:val="18"/>
        </w:rPr>
        <w:t xml:space="preserve"> written evidence of the actual cost will be provided</w:t>
      </w:r>
      <w:r w:rsidR="00A915DF" w:rsidRPr="00D03313">
        <w:rPr>
          <w:rFonts w:ascii="Arial" w:hAnsi="Arial" w:cs="Arial"/>
          <w:sz w:val="18"/>
          <w:szCs w:val="18"/>
        </w:rPr>
        <w:t>.</w:t>
      </w:r>
    </w:p>
    <w:p w14:paraId="3109B871" w14:textId="45376E02" w:rsidR="00C95822" w:rsidRPr="00D03313" w:rsidRDefault="00C95822" w:rsidP="00CA4B21">
      <w:pPr>
        <w:tabs>
          <w:tab w:val="left" w:pos="2977"/>
        </w:tabs>
        <w:ind w:left="2977" w:hanging="2693"/>
        <w:rPr>
          <w:rFonts w:ascii="Arial" w:hAnsi="Arial" w:cs="Arial"/>
          <w:sz w:val="18"/>
          <w:szCs w:val="18"/>
        </w:rPr>
      </w:pPr>
    </w:p>
    <w:p w14:paraId="7A841AD7" w14:textId="6334B98D" w:rsidR="00C95822" w:rsidRPr="00D03313" w:rsidRDefault="00C95822" w:rsidP="00CA4B21">
      <w:pPr>
        <w:tabs>
          <w:tab w:val="left" w:pos="2977"/>
        </w:tabs>
        <w:ind w:left="2977" w:hanging="2693"/>
        <w:rPr>
          <w:rFonts w:ascii="Arial" w:hAnsi="Arial" w:cs="Arial"/>
          <w:sz w:val="18"/>
          <w:szCs w:val="18"/>
        </w:rPr>
      </w:pPr>
      <w:r w:rsidRPr="00D03313">
        <w:rPr>
          <w:rFonts w:ascii="Arial" w:hAnsi="Arial" w:cs="Arial"/>
          <w:sz w:val="18"/>
          <w:szCs w:val="18"/>
        </w:rPr>
        <w:t>Early termination</w:t>
      </w:r>
      <w:r w:rsidRPr="00D03313">
        <w:rPr>
          <w:rFonts w:ascii="Arial" w:hAnsi="Arial" w:cs="Arial"/>
          <w:sz w:val="18"/>
          <w:szCs w:val="18"/>
        </w:rPr>
        <w:tab/>
      </w:r>
      <w:r w:rsidR="00502FDB" w:rsidRPr="00D03313">
        <w:rPr>
          <w:rFonts w:ascii="Arial" w:hAnsi="Arial" w:cs="Arial"/>
          <w:sz w:val="18"/>
          <w:szCs w:val="18"/>
        </w:rPr>
        <w:t>Without granting a right to do so, s</w:t>
      </w:r>
      <w:r w:rsidR="003578D2" w:rsidRPr="00D03313">
        <w:rPr>
          <w:rFonts w:ascii="Arial" w:hAnsi="Arial" w:cs="Arial"/>
          <w:sz w:val="18"/>
          <w:szCs w:val="18"/>
        </w:rPr>
        <w:t xml:space="preserve">hould the </w:t>
      </w:r>
      <w:r w:rsidR="00520927" w:rsidRPr="00D03313">
        <w:rPr>
          <w:rFonts w:ascii="Arial" w:hAnsi="Arial" w:cs="Arial"/>
          <w:sz w:val="18"/>
          <w:szCs w:val="18"/>
        </w:rPr>
        <w:t>T</w:t>
      </w:r>
      <w:r w:rsidR="003578D2" w:rsidRPr="00D03313">
        <w:rPr>
          <w:rFonts w:ascii="Arial" w:hAnsi="Arial" w:cs="Arial"/>
          <w:sz w:val="18"/>
          <w:szCs w:val="18"/>
        </w:rPr>
        <w:t>enant wish to leave their contract early</w:t>
      </w:r>
      <w:r w:rsidR="00256541" w:rsidRPr="00D03313">
        <w:rPr>
          <w:rFonts w:ascii="Arial" w:hAnsi="Arial" w:cs="Arial"/>
          <w:sz w:val="18"/>
          <w:szCs w:val="18"/>
        </w:rPr>
        <w:t xml:space="preserve"> and the </w:t>
      </w:r>
      <w:r w:rsidR="0079531A" w:rsidRPr="00D03313">
        <w:rPr>
          <w:rFonts w:ascii="Arial" w:hAnsi="Arial" w:cs="Arial"/>
          <w:sz w:val="18"/>
          <w:szCs w:val="18"/>
        </w:rPr>
        <w:t>L</w:t>
      </w:r>
      <w:r w:rsidR="00256541" w:rsidRPr="00D03313">
        <w:rPr>
          <w:rFonts w:ascii="Arial" w:hAnsi="Arial" w:cs="Arial"/>
          <w:sz w:val="18"/>
          <w:szCs w:val="18"/>
        </w:rPr>
        <w:t>andlord agrees</w:t>
      </w:r>
      <w:r w:rsidR="003578D2" w:rsidRPr="00D03313">
        <w:rPr>
          <w:rFonts w:ascii="Arial" w:hAnsi="Arial" w:cs="Arial"/>
          <w:sz w:val="18"/>
          <w:szCs w:val="18"/>
        </w:rPr>
        <w:t xml:space="preserve">, they </w:t>
      </w:r>
      <w:r w:rsidR="00F64173" w:rsidRPr="00D03313">
        <w:rPr>
          <w:rFonts w:ascii="Arial" w:hAnsi="Arial" w:cs="Arial"/>
          <w:sz w:val="18"/>
          <w:szCs w:val="18"/>
        </w:rPr>
        <w:t>wil</w:t>
      </w:r>
      <w:r w:rsidR="003578D2" w:rsidRPr="00D03313">
        <w:rPr>
          <w:rFonts w:ascii="Arial" w:hAnsi="Arial" w:cs="Arial"/>
          <w:sz w:val="18"/>
          <w:szCs w:val="18"/>
        </w:rPr>
        <w:t xml:space="preserve">l be liable to </w:t>
      </w:r>
      <w:r w:rsidR="00531034" w:rsidRPr="00D03313">
        <w:rPr>
          <w:rFonts w:ascii="Arial" w:hAnsi="Arial" w:cs="Arial"/>
          <w:sz w:val="18"/>
          <w:szCs w:val="18"/>
        </w:rPr>
        <w:t xml:space="preserve">pay </w:t>
      </w:r>
      <w:r w:rsidR="003578D2" w:rsidRPr="00D03313">
        <w:rPr>
          <w:rFonts w:ascii="Arial" w:hAnsi="Arial" w:cs="Arial"/>
          <w:sz w:val="18"/>
          <w:szCs w:val="18"/>
        </w:rPr>
        <w:t xml:space="preserve">the </w:t>
      </w:r>
      <w:r w:rsidR="0079531A" w:rsidRPr="00D03313">
        <w:rPr>
          <w:rFonts w:ascii="Arial" w:hAnsi="Arial" w:cs="Arial"/>
          <w:sz w:val="18"/>
          <w:szCs w:val="18"/>
        </w:rPr>
        <w:t>L</w:t>
      </w:r>
      <w:r w:rsidR="003578D2" w:rsidRPr="00D03313">
        <w:rPr>
          <w:rFonts w:ascii="Arial" w:hAnsi="Arial" w:cs="Arial"/>
          <w:sz w:val="18"/>
          <w:szCs w:val="18"/>
        </w:rPr>
        <w:t>andlord’s</w:t>
      </w:r>
      <w:r w:rsidR="00FA0459" w:rsidRPr="00D03313">
        <w:rPr>
          <w:rFonts w:ascii="Arial" w:hAnsi="Arial" w:cs="Arial"/>
          <w:sz w:val="18"/>
          <w:szCs w:val="18"/>
        </w:rPr>
        <w:t xml:space="preserve"> losses and the </w:t>
      </w:r>
      <w:r w:rsidR="0079531A" w:rsidRPr="00D03313">
        <w:rPr>
          <w:rFonts w:ascii="Arial" w:hAnsi="Arial" w:cs="Arial"/>
          <w:sz w:val="18"/>
          <w:szCs w:val="18"/>
        </w:rPr>
        <w:t>Agent’s</w:t>
      </w:r>
      <w:r w:rsidR="00FA0459" w:rsidRPr="00D03313">
        <w:rPr>
          <w:rFonts w:ascii="Arial" w:hAnsi="Arial" w:cs="Arial"/>
          <w:sz w:val="18"/>
          <w:szCs w:val="18"/>
        </w:rPr>
        <w:t xml:space="preserve"> reasonable costs</w:t>
      </w:r>
      <w:r w:rsidR="003578D2" w:rsidRPr="00D03313">
        <w:rPr>
          <w:rFonts w:ascii="Arial" w:hAnsi="Arial" w:cs="Arial"/>
          <w:sz w:val="18"/>
          <w:szCs w:val="18"/>
        </w:rPr>
        <w:t xml:space="preserve"> in re-letting the </w:t>
      </w:r>
      <w:r w:rsidR="0079531A" w:rsidRPr="00D03313">
        <w:rPr>
          <w:rFonts w:ascii="Arial" w:hAnsi="Arial" w:cs="Arial"/>
          <w:sz w:val="18"/>
          <w:szCs w:val="18"/>
        </w:rPr>
        <w:t>P</w:t>
      </w:r>
      <w:r w:rsidR="003578D2" w:rsidRPr="00D03313">
        <w:rPr>
          <w:rFonts w:ascii="Arial" w:hAnsi="Arial" w:cs="Arial"/>
          <w:sz w:val="18"/>
          <w:szCs w:val="18"/>
        </w:rPr>
        <w:t>roperty</w:t>
      </w:r>
      <w:r w:rsidR="00502FDB" w:rsidRPr="00D03313">
        <w:rPr>
          <w:rFonts w:ascii="Arial" w:hAnsi="Arial" w:cs="Arial"/>
          <w:sz w:val="18"/>
          <w:szCs w:val="18"/>
        </w:rPr>
        <w:t>,</w:t>
      </w:r>
      <w:r w:rsidR="003578D2" w:rsidRPr="00D03313">
        <w:rPr>
          <w:rFonts w:ascii="Arial" w:hAnsi="Arial" w:cs="Arial"/>
          <w:sz w:val="18"/>
          <w:szCs w:val="18"/>
        </w:rPr>
        <w:t xml:space="preserve"> as well as all rent due under the tenancy until the start date of the replacement tenancy (capped at no more than the maximum of rent outstanding on the tenancy).</w:t>
      </w:r>
    </w:p>
    <w:p w14:paraId="4759C1BF" w14:textId="77777777" w:rsidR="00C95822" w:rsidRPr="00D03313" w:rsidRDefault="00C95822" w:rsidP="00CA4B21">
      <w:pPr>
        <w:tabs>
          <w:tab w:val="left" w:pos="2977"/>
        </w:tabs>
        <w:ind w:left="2977" w:hanging="2693"/>
        <w:rPr>
          <w:rFonts w:ascii="Arial" w:hAnsi="Arial" w:cs="Arial"/>
          <w:sz w:val="18"/>
          <w:szCs w:val="18"/>
        </w:rPr>
      </w:pPr>
    </w:p>
    <w:p w14:paraId="0A10B616" w14:textId="4EE52481"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Council Tax</w:t>
      </w:r>
      <w:r w:rsidRPr="00D03313">
        <w:rPr>
          <w:rFonts w:ascii="Arial" w:hAnsi="Arial" w:cs="Arial"/>
          <w:sz w:val="18"/>
          <w:szCs w:val="18"/>
        </w:rPr>
        <w:tab/>
        <w:t xml:space="preserve">Payable to the billing </w:t>
      </w:r>
      <w:proofErr w:type="gramStart"/>
      <w:r w:rsidRPr="00D03313">
        <w:rPr>
          <w:rFonts w:ascii="Arial" w:hAnsi="Arial" w:cs="Arial"/>
          <w:sz w:val="18"/>
          <w:szCs w:val="18"/>
        </w:rPr>
        <w:t>authority</w:t>
      </w:r>
      <w:r w:rsidR="00771A06" w:rsidRPr="00D03313">
        <w:rPr>
          <w:rFonts w:ascii="Arial" w:hAnsi="Arial" w:cs="Arial"/>
          <w:sz w:val="18"/>
          <w:szCs w:val="18"/>
        </w:rPr>
        <w:t>,</w:t>
      </w:r>
      <w:r w:rsidRPr="00D03313">
        <w:rPr>
          <w:rFonts w:ascii="Arial" w:hAnsi="Arial" w:cs="Arial"/>
          <w:sz w:val="18"/>
          <w:szCs w:val="18"/>
        </w:rPr>
        <w:t xml:space="preserve"> if</w:t>
      </w:r>
      <w:proofErr w:type="gramEnd"/>
      <w:r w:rsidRPr="00D03313">
        <w:rPr>
          <w:rFonts w:ascii="Arial" w:hAnsi="Arial" w:cs="Arial"/>
          <w:sz w:val="18"/>
          <w:szCs w:val="18"/>
        </w:rPr>
        <w:t xml:space="preserve"> the </w:t>
      </w:r>
      <w:r w:rsidR="00771A06" w:rsidRPr="00D03313">
        <w:rPr>
          <w:rFonts w:ascii="Arial" w:hAnsi="Arial" w:cs="Arial"/>
          <w:sz w:val="18"/>
          <w:szCs w:val="18"/>
        </w:rPr>
        <w:t>T</w:t>
      </w:r>
      <w:r w:rsidRPr="00D03313">
        <w:rPr>
          <w:rFonts w:ascii="Arial" w:hAnsi="Arial" w:cs="Arial"/>
          <w:sz w:val="18"/>
          <w:szCs w:val="18"/>
        </w:rPr>
        <w:t>enant is liable.</w:t>
      </w:r>
    </w:p>
    <w:p w14:paraId="3E2623FD" w14:textId="77777777" w:rsidR="00CA4B21" w:rsidRPr="00D03313" w:rsidRDefault="00CA4B21" w:rsidP="00CA4B21">
      <w:pPr>
        <w:tabs>
          <w:tab w:val="left" w:pos="2977"/>
        </w:tabs>
        <w:ind w:left="2977" w:hanging="2693"/>
        <w:rPr>
          <w:rFonts w:ascii="Arial" w:hAnsi="Arial" w:cs="Arial"/>
          <w:sz w:val="18"/>
          <w:szCs w:val="18"/>
        </w:rPr>
      </w:pPr>
    </w:p>
    <w:p w14:paraId="583F6B03" w14:textId="679A1B6D"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Utilities</w:t>
      </w:r>
      <w:r w:rsidRPr="00D03313">
        <w:rPr>
          <w:rFonts w:ascii="Arial" w:hAnsi="Arial" w:cs="Arial"/>
          <w:sz w:val="18"/>
          <w:szCs w:val="18"/>
        </w:rPr>
        <w:tab/>
        <w:t xml:space="preserve">Including water, sewerage, gas (or other heating fuel) and electricity including any Green Deal costs) payable in respect of the dwelling, and if required in the tenancy agreement. This may be payable to the </w:t>
      </w:r>
      <w:r w:rsidR="00520927" w:rsidRPr="00D03313">
        <w:rPr>
          <w:rFonts w:ascii="Arial" w:hAnsi="Arial" w:cs="Arial"/>
          <w:sz w:val="18"/>
          <w:szCs w:val="18"/>
        </w:rPr>
        <w:t>L</w:t>
      </w:r>
      <w:r w:rsidRPr="00D03313">
        <w:rPr>
          <w:rFonts w:ascii="Arial" w:hAnsi="Arial" w:cs="Arial"/>
          <w:sz w:val="18"/>
          <w:szCs w:val="18"/>
        </w:rPr>
        <w:t>andlord or to the utility provider.</w:t>
      </w:r>
    </w:p>
    <w:p w14:paraId="13F94495" w14:textId="77777777" w:rsidR="00CA4B21" w:rsidRPr="00D03313" w:rsidRDefault="00CA4B21" w:rsidP="00CA4B21">
      <w:pPr>
        <w:tabs>
          <w:tab w:val="left" w:pos="2977"/>
        </w:tabs>
        <w:ind w:left="2977" w:hanging="2693"/>
        <w:rPr>
          <w:rFonts w:ascii="Arial" w:hAnsi="Arial" w:cs="Arial"/>
          <w:sz w:val="18"/>
          <w:szCs w:val="18"/>
        </w:rPr>
      </w:pPr>
    </w:p>
    <w:p w14:paraId="5CC8D095" w14:textId="5E7F3F2C"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Television licence</w:t>
      </w:r>
      <w:r w:rsidRPr="00D03313">
        <w:rPr>
          <w:rFonts w:ascii="Arial" w:hAnsi="Arial" w:cs="Arial"/>
          <w:sz w:val="18"/>
          <w:szCs w:val="18"/>
        </w:rPr>
        <w:tab/>
        <w:t xml:space="preserve">Payable if the </w:t>
      </w:r>
      <w:r w:rsidR="00502FDB" w:rsidRPr="00D03313">
        <w:rPr>
          <w:rFonts w:ascii="Arial" w:hAnsi="Arial" w:cs="Arial"/>
          <w:sz w:val="18"/>
          <w:szCs w:val="18"/>
        </w:rPr>
        <w:t>Tenant</w:t>
      </w:r>
      <w:r w:rsidRPr="00D03313">
        <w:rPr>
          <w:rFonts w:ascii="Arial" w:hAnsi="Arial" w:cs="Arial"/>
          <w:sz w:val="18"/>
          <w:szCs w:val="18"/>
        </w:rPr>
        <w:t xml:space="preserve"> is </w:t>
      </w:r>
      <w:r w:rsidR="00BC2663" w:rsidRPr="00D03313">
        <w:rPr>
          <w:rFonts w:ascii="Arial" w:hAnsi="Arial" w:cs="Arial"/>
          <w:sz w:val="18"/>
          <w:szCs w:val="18"/>
        </w:rPr>
        <w:t xml:space="preserve">contractually </w:t>
      </w:r>
      <w:r w:rsidRPr="00D03313">
        <w:rPr>
          <w:rFonts w:ascii="Arial" w:hAnsi="Arial" w:cs="Arial"/>
          <w:sz w:val="18"/>
          <w:szCs w:val="18"/>
        </w:rPr>
        <w:t>required to make a payment to the British Broadcasting Corporation</w:t>
      </w:r>
    </w:p>
    <w:p w14:paraId="1EF6D6C6" w14:textId="77777777" w:rsidR="00CA4B21" w:rsidRPr="00D03313" w:rsidRDefault="00CA4B21" w:rsidP="00CA4B21">
      <w:pPr>
        <w:tabs>
          <w:tab w:val="left" w:pos="2977"/>
        </w:tabs>
        <w:ind w:left="2977" w:hanging="2693"/>
        <w:rPr>
          <w:rFonts w:ascii="Arial" w:hAnsi="Arial" w:cs="Arial"/>
          <w:sz w:val="18"/>
          <w:szCs w:val="18"/>
        </w:rPr>
      </w:pPr>
    </w:p>
    <w:p w14:paraId="7E9A19F5" w14:textId="2954D020"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Communication services</w:t>
      </w:r>
      <w:r w:rsidRPr="00D03313">
        <w:rPr>
          <w:rFonts w:ascii="Arial" w:hAnsi="Arial" w:cs="Arial"/>
          <w:sz w:val="18"/>
          <w:szCs w:val="18"/>
        </w:rPr>
        <w:tab/>
        <w:t xml:space="preserve">Payable to a provider </w:t>
      </w:r>
      <w:proofErr w:type="gramStart"/>
      <w:r w:rsidRPr="00D03313">
        <w:rPr>
          <w:rFonts w:ascii="Arial" w:hAnsi="Arial" w:cs="Arial"/>
          <w:sz w:val="18"/>
          <w:szCs w:val="18"/>
        </w:rPr>
        <w:t>of:</w:t>
      </w:r>
      <w:proofErr w:type="gramEnd"/>
      <w:r w:rsidRPr="00D03313">
        <w:rPr>
          <w:rFonts w:ascii="Arial" w:hAnsi="Arial" w:cs="Arial"/>
          <w:sz w:val="18"/>
          <w:szCs w:val="18"/>
        </w:rPr>
        <w:t xml:space="preserve"> internet, cable or satellite television, telephone services other than mobile if the payment</w:t>
      </w:r>
      <w:r w:rsidR="00BC2663" w:rsidRPr="00D03313">
        <w:rPr>
          <w:rFonts w:ascii="Arial" w:hAnsi="Arial" w:cs="Arial"/>
          <w:sz w:val="18"/>
          <w:szCs w:val="18"/>
        </w:rPr>
        <w:t xml:space="preserve"> is contractually required</w:t>
      </w:r>
      <w:r w:rsidRPr="00D03313">
        <w:rPr>
          <w:rFonts w:ascii="Arial" w:hAnsi="Arial" w:cs="Arial"/>
          <w:sz w:val="18"/>
          <w:szCs w:val="18"/>
        </w:rPr>
        <w:t>.</w:t>
      </w:r>
    </w:p>
    <w:p w14:paraId="78E2B666" w14:textId="77777777" w:rsidR="00CA4B21" w:rsidRPr="00D03313" w:rsidRDefault="00CA4B21" w:rsidP="00CA4B21">
      <w:pPr>
        <w:tabs>
          <w:tab w:val="left" w:pos="2977"/>
        </w:tabs>
        <w:ind w:left="2977" w:hanging="2693"/>
        <w:rPr>
          <w:rFonts w:ascii="Arial" w:hAnsi="Arial" w:cs="Arial"/>
          <w:sz w:val="18"/>
          <w:szCs w:val="18"/>
        </w:rPr>
      </w:pPr>
    </w:p>
    <w:p w14:paraId="2C7C6490" w14:textId="77777777"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 xml:space="preserve">Loss of keys or other </w:t>
      </w:r>
    </w:p>
    <w:p w14:paraId="6E175580" w14:textId="063125BB"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security device</w:t>
      </w:r>
      <w:r w:rsidRPr="00D03313">
        <w:rPr>
          <w:rFonts w:ascii="Arial" w:hAnsi="Arial" w:cs="Arial"/>
          <w:sz w:val="18"/>
          <w:szCs w:val="18"/>
        </w:rPr>
        <w:tab/>
      </w:r>
      <w:bookmarkStart w:id="30" w:name="_Hlk126927619"/>
      <w:proofErr w:type="gramStart"/>
      <w:r w:rsidR="00BC2663" w:rsidRPr="00D03313">
        <w:rPr>
          <w:rFonts w:ascii="Arial" w:hAnsi="Arial" w:cs="Arial"/>
          <w:sz w:val="18"/>
          <w:szCs w:val="18"/>
        </w:rPr>
        <w:t>The</w:t>
      </w:r>
      <w:proofErr w:type="gramEnd"/>
      <w:r w:rsidR="00BC2663" w:rsidRPr="00D03313">
        <w:rPr>
          <w:rFonts w:ascii="Arial" w:hAnsi="Arial" w:cs="Arial"/>
          <w:sz w:val="18"/>
          <w:szCs w:val="18"/>
        </w:rPr>
        <w:t xml:space="preserve"> actual c</w:t>
      </w:r>
      <w:r w:rsidRPr="00D03313">
        <w:rPr>
          <w:rFonts w:ascii="Arial" w:hAnsi="Arial" w:cs="Arial"/>
          <w:sz w:val="18"/>
          <w:szCs w:val="18"/>
        </w:rPr>
        <w:t>osts</w:t>
      </w:r>
      <w:r w:rsidR="00BC2663" w:rsidRPr="00D03313">
        <w:rPr>
          <w:rFonts w:ascii="Arial" w:hAnsi="Arial" w:cs="Arial"/>
          <w:sz w:val="18"/>
          <w:szCs w:val="18"/>
        </w:rPr>
        <w:t>, as evidenced by invoice or receipt,</w:t>
      </w:r>
      <w:r w:rsidRPr="00D03313">
        <w:rPr>
          <w:rFonts w:ascii="Arial" w:hAnsi="Arial" w:cs="Arial"/>
          <w:sz w:val="18"/>
          <w:szCs w:val="18"/>
        </w:rPr>
        <w:t xml:space="preserve"> related to </w:t>
      </w:r>
      <w:r w:rsidR="00502FDB" w:rsidRPr="00D03313">
        <w:rPr>
          <w:rFonts w:ascii="Arial" w:hAnsi="Arial" w:cs="Arial"/>
          <w:sz w:val="18"/>
          <w:szCs w:val="18"/>
        </w:rPr>
        <w:t xml:space="preserve">a breach of contract leading to the requirement for a lock to be added or replaced or a key or other security device giving access to the </w:t>
      </w:r>
      <w:r w:rsidR="0079531A" w:rsidRPr="00D03313">
        <w:rPr>
          <w:rFonts w:ascii="Arial" w:hAnsi="Arial" w:cs="Arial"/>
          <w:sz w:val="18"/>
          <w:szCs w:val="18"/>
        </w:rPr>
        <w:t>P</w:t>
      </w:r>
      <w:r w:rsidR="00502FDB" w:rsidRPr="00D03313">
        <w:rPr>
          <w:rFonts w:ascii="Arial" w:hAnsi="Arial" w:cs="Arial"/>
          <w:sz w:val="18"/>
          <w:szCs w:val="18"/>
        </w:rPr>
        <w:t>roperty to be</w:t>
      </w:r>
      <w:r w:rsidRPr="00D03313">
        <w:rPr>
          <w:rFonts w:ascii="Arial" w:hAnsi="Arial" w:cs="Arial"/>
          <w:sz w:val="18"/>
          <w:szCs w:val="18"/>
        </w:rPr>
        <w:t xml:space="preserve"> </w:t>
      </w:r>
      <w:r w:rsidR="00BC2663" w:rsidRPr="00D03313">
        <w:rPr>
          <w:rFonts w:ascii="Arial" w:hAnsi="Arial" w:cs="Arial"/>
          <w:sz w:val="18"/>
          <w:szCs w:val="18"/>
        </w:rPr>
        <w:t>replaced</w:t>
      </w:r>
    </w:p>
    <w:bookmarkEnd w:id="30"/>
    <w:p w14:paraId="576E034D" w14:textId="77777777" w:rsidR="00BC2663" w:rsidRPr="00D03313" w:rsidRDefault="00BC2663" w:rsidP="00CA4B21">
      <w:pPr>
        <w:tabs>
          <w:tab w:val="left" w:pos="2977"/>
        </w:tabs>
        <w:ind w:left="2977" w:hanging="2693"/>
        <w:rPr>
          <w:rFonts w:ascii="Arial" w:hAnsi="Arial" w:cs="Arial"/>
          <w:sz w:val="18"/>
          <w:szCs w:val="18"/>
        </w:rPr>
      </w:pPr>
    </w:p>
    <w:p w14:paraId="1037F27C" w14:textId="0B8078CC"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Missed appointments</w:t>
      </w:r>
      <w:r w:rsidRPr="00D03313">
        <w:rPr>
          <w:rFonts w:ascii="Arial" w:hAnsi="Arial" w:cs="Arial"/>
          <w:sz w:val="18"/>
          <w:szCs w:val="18"/>
        </w:rPr>
        <w:tab/>
      </w:r>
      <w:bookmarkStart w:id="31" w:name="_Hlk126927606"/>
      <w:r w:rsidR="00B76242" w:rsidRPr="00D03313">
        <w:rPr>
          <w:rFonts w:ascii="Arial" w:hAnsi="Arial" w:cs="Arial"/>
          <w:sz w:val="18"/>
          <w:szCs w:val="18"/>
        </w:rPr>
        <w:t xml:space="preserve">Losses, as evidenced by invoice or receipt, suffered by the </w:t>
      </w:r>
      <w:r w:rsidR="00520927" w:rsidRPr="00D03313">
        <w:rPr>
          <w:rFonts w:ascii="Arial" w:hAnsi="Arial" w:cs="Arial"/>
          <w:sz w:val="18"/>
          <w:szCs w:val="18"/>
        </w:rPr>
        <w:t>L</w:t>
      </w:r>
      <w:r w:rsidR="00B76242" w:rsidRPr="00D03313">
        <w:rPr>
          <w:rFonts w:ascii="Arial" w:hAnsi="Arial" w:cs="Arial"/>
          <w:sz w:val="18"/>
          <w:szCs w:val="18"/>
        </w:rPr>
        <w:t xml:space="preserve">andlord if the tenant fails to attend </w:t>
      </w:r>
      <w:r w:rsidRPr="00D03313">
        <w:rPr>
          <w:rFonts w:ascii="Arial" w:hAnsi="Arial" w:cs="Arial"/>
          <w:sz w:val="18"/>
          <w:szCs w:val="18"/>
        </w:rPr>
        <w:t xml:space="preserve">appointments </w:t>
      </w:r>
      <w:r w:rsidR="00B76242" w:rsidRPr="00D03313">
        <w:rPr>
          <w:rFonts w:ascii="Arial" w:hAnsi="Arial" w:cs="Arial"/>
          <w:sz w:val="18"/>
          <w:szCs w:val="18"/>
        </w:rPr>
        <w:t xml:space="preserve">agreed by the Tenant and </w:t>
      </w:r>
      <w:r w:rsidRPr="00D03313">
        <w:rPr>
          <w:rFonts w:ascii="Arial" w:hAnsi="Arial" w:cs="Arial"/>
          <w:sz w:val="18"/>
          <w:szCs w:val="18"/>
        </w:rPr>
        <w:t xml:space="preserve">arranged by the Letting Agent or Landlord for contractors </w:t>
      </w:r>
      <w:r w:rsidR="00B76242" w:rsidRPr="00D03313">
        <w:rPr>
          <w:rFonts w:ascii="Arial" w:hAnsi="Arial" w:cs="Arial"/>
          <w:sz w:val="18"/>
          <w:szCs w:val="18"/>
        </w:rPr>
        <w:t xml:space="preserve">or others </w:t>
      </w:r>
      <w:r w:rsidRPr="00D03313">
        <w:rPr>
          <w:rFonts w:ascii="Arial" w:hAnsi="Arial" w:cs="Arial"/>
          <w:sz w:val="18"/>
          <w:szCs w:val="18"/>
        </w:rPr>
        <w:t xml:space="preserve">to attend or to carry out work at the </w:t>
      </w:r>
      <w:r w:rsidR="0079531A" w:rsidRPr="00D03313">
        <w:rPr>
          <w:rFonts w:ascii="Arial" w:hAnsi="Arial" w:cs="Arial"/>
          <w:sz w:val="18"/>
          <w:szCs w:val="18"/>
        </w:rPr>
        <w:t>P</w:t>
      </w:r>
      <w:r w:rsidRPr="00D03313">
        <w:rPr>
          <w:rFonts w:ascii="Arial" w:hAnsi="Arial" w:cs="Arial"/>
          <w:sz w:val="18"/>
          <w:szCs w:val="18"/>
        </w:rPr>
        <w:t>roperty</w:t>
      </w:r>
      <w:r w:rsidR="00B76242" w:rsidRPr="00D03313">
        <w:rPr>
          <w:rFonts w:ascii="Arial" w:hAnsi="Arial" w:cs="Arial"/>
          <w:sz w:val="18"/>
          <w:szCs w:val="18"/>
        </w:rPr>
        <w:t>.</w:t>
      </w:r>
    </w:p>
    <w:bookmarkEnd w:id="31"/>
    <w:p w14:paraId="55835632" w14:textId="77777777" w:rsidR="001539F5"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Avoidable</w:t>
      </w:r>
      <w:r w:rsidR="001539F5" w:rsidRPr="00D03313">
        <w:rPr>
          <w:rFonts w:ascii="Arial" w:hAnsi="Arial" w:cs="Arial"/>
          <w:sz w:val="18"/>
          <w:szCs w:val="18"/>
        </w:rPr>
        <w:t xml:space="preserve">, accidental </w:t>
      </w:r>
    </w:p>
    <w:p w14:paraId="4D5E3093" w14:textId="2B5ACD51"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or purposeful</w:t>
      </w:r>
    </w:p>
    <w:p w14:paraId="317A53B7" w14:textId="66CE052B"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 xml:space="preserve">damage to the </w:t>
      </w:r>
      <w:r w:rsidR="0079531A" w:rsidRPr="00D03313">
        <w:rPr>
          <w:rFonts w:ascii="Arial" w:hAnsi="Arial" w:cs="Arial"/>
          <w:sz w:val="18"/>
          <w:szCs w:val="18"/>
        </w:rPr>
        <w:t>P</w:t>
      </w:r>
      <w:r w:rsidRPr="00D03313">
        <w:rPr>
          <w:rFonts w:ascii="Arial" w:hAnsi="Arial" w:cs="Arial"/>
          <w:sz w:val="18"/>
          <w:szCs w:val="18"/>
        </w:rPr>
        <w:t>roperty</w:t>
      </w:r>
      <w:r w:rsidRPr="00D03313">
        <w:rPr>
          <w:rFonts w:ascii="Arial" w:hAnsi="Arial" w:cs="Arial"/>
          <w:sz w:val="18"/>
          <w:szCs w:val="18"/>
        </w:rPr>
        <w:tab/>
      </w:r>
      <w:bookmarkStart w:id="32" w:name="_Hlk126928504"/>
      <w:proofErr w:type="gramStart"/>
      <w:r w:rsidRPr="00D03313">
        <w:rPr>
          <w:rFonts w:ascii="Arial" w:hAnsi="Arial" w:cs="Arial"/>
          <w:sz w:val="18"/>
          <w:szCs w:val="18"/>
        </w:rPr>
        <w:t>The</w:t>
      </w:r>
      <w:proofErr w:type="gramEnd"/>
      <w:r w:rsidRPr="00D03313">
        <w:rPr>
          <w:rFonts w:ascii="Arial" w:hAnsi="Arial" w:cs="Arial"/>
          <w:sz w:val="18"/>
          <w:szCs w:val="18"/>
        </w:rPr>
        <w:t xml:space="preserve"> </w:t>
      </w:r>
      <w:r w:rsidR="005219A9" w:rsidRPr="00D03313">
        <w:rPr>
          <w:rFonts w:ascii="Arial" w:hAnsi="Arial" w:cs="Arial"/>
          <w:sz w:val="18"/>
          <w:szCs w:val="18"/>
        </w:rPr>
        <w:t>T</w:t>
      </w:r>
      <w:r w:rsidRPr="00D03313">
        <w:rPr>
          <w:rFonts w:ascii="Arial" w:hAnsi="Arial" w:cs="Arial"/>
          <w:sz w:val="18"/>
          <w:szCs w:val="18"/>
        </w:rPr>
        <w:t>enant will be liable for any losses</w:t>
      </w:r>
      <w:r w:rsidR="005219A9" w:rsidRPr="00D03313">
        <w:rPr>
          <w:rFonts w:ascii="Arial" w:hAnsi="Arial" w:cs="Arial"/>
          <w:sz w:val="18"/>
          <w:szCs w:val="18"/>
        </w:rPr>
        <w:t xml:space="preserve">, as evidenced by invoice or receipt, </w:t>
      </w:r>
      <w:r w:rsidR="001539F5" w:rsidRPr="00D03313">
        <w:rPr>
          <w:rFonts w:ascii="Arial" w:hAnsi="Arial" w:cs="Arial"/>
          <w:sz w:val="18"/>
          <w:szCs w:val="18"/>
        </w:rPr>
        <w:t xml:space="preserve">suffered by the </w:t>
      </w:r>
      <w:r w:rsidR="0079531A" w:rsidRPr="00D03313">
        <w:rPr>
          <w:rFonts w:ascii="Arial" w:hAnsi="Arial" w:cs="Arial"/>
          <w:sz w:val="18"/>
          <w:szCs w:val="18"/>
        </w:rPr>
        <w:t xml:space="preserve">Landlord </w:t>
      </w:r>
      <w:r w:rsidR="001539F5" w:rsidRPr="00D03313">
        <w:rPr>
          <w:rFonts w:ascii="Arial" w:hAnsi="Arial" w:cs="Arial"/>
          <w:sz w:val="18"/>
          <w:szCs w:val="18"/>
        </w:rPr>
        <w:t xml:space="preserve">as a result of neglect or wilful behaviour </w:t>
      </w:r>
      <w:r w:rsidR="005219A9" w:rsidRPr="00D03313">
        <w:rPr>
          <w:rFonts w:ascii="Arial" w:hAnsi="Arial" w:cs="Arial"/>
          <w:sz w:val="18"/>
          <w:szCs w:val="18"/>
        </w:rPr>
        <w:t xml:space="preserve">by the Tenant or their guests resulting in damage to the </w:t>
      </w:r>
      <w:r w:rsidR="0079531A" w:rsidRPr="00D03313">
        <w:rPr>
          <w:rFonts w:ascii="Arial" w:hAnsi="Arial" w:cs="Arial"/>
          <w:sz w:val="18"/>
          <w:szCs w:val="18"/>
        </w:rPr>
        <w:t>P</w:t>
      </w:r>
      <w:r w:rsidR="005219A9" w:rsidRPr="00D03313">
        <w:rPr>
          <w:rFonts w:ascii="Arial" w:hAnsi="Arial" w:cs="Arial"/>
          <w:sz w:val="18"/>
          <w:szCs w:val="18"/>
        </w:rPr>
        <w:t>roperty.</w:t>
      </w:r>
    </w:p>
    <w:bookmarkEnd w:id="32"/>
    <w:p w14:paraId="3CEA64EE" w14:textId="77777777" w:rsidR="00CA4B21" w:rsidRPr="00D03313" w:rsidRDefault="00CA4B21" w:rsidP="00CA4B21">
      <w:pPr>
        <w:tabs>
          <w:tab w:val="left" w:pos="2977"/>
        </w:tabs>
        <w:ind w:left="2977" w:hanging="2693"/>
        <w:rPr>
          <w:rFonts w:ascii="Arial" w:hAnsi="Arial" w:cs="Arial"/>
          <w:sz w:val="18"/>
          <w:szCs w:val="18"/>
        </w:rPr>
      </w:pPr>
    </w:p>
    <w:p w14:paraId="072EC2F3" w14:textId="77777777"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 xml:space="preserve">Emergency/out of hours </w:t>
      </w:r>
    </w:p>
    <w:p w14:paraId="27F99881" w14:textId="53194208" w:rsidR="00CA4B21" w:rsidRPr="00D03313" w:rsidRDefault="00CA4B21" w:rsidP="00CA4B21">
      <w:pPr>
        <w:tabs>
          <w:tab w:val="left" w:pos="2977"/>
        </w:tabs>
        <w:ind w:left="2977" w:hanging="2693"/>
        <w:rPr>
          <w:rFonts w:ascii="Arial" w:hAnsi="Arial" w:cs="Arial"/>
          <w:sz w:val="18"/>
          <w:szCs w:val="18"/>
        </w:rPr>
      </w:pPr>
      <w:r w:rsidRPr="00D03313">
        <w:rPr>
          <w:rFonts w:ascii="Arial" w:hAnsi="Arial" w:cs="Arial"/>
          <w:sz w:val="18"/>
          <w:szCs w:val="18"/>
        </w:rPr>
        <w:t>call-out fees</w:t>
      </w:r>
      <w:r w:rsidRPr="00D03313">
        <w:rPr>
          <w:rFonts w:ascii="Arial" w:hAnsi="Arial" w:cs="Arial"/>
          <w:sz w:val="18"/>
          <w:szCs w:val="18"/>
        </w:rPr>
        <w:tab/>
      </w:r>
      <w:bookmarkStart w:id="33" w:name="_Hlk126931437"/>
      <w:r w:rsidR="009C7C91" w:rsidRPr="00D03313">
        <w:rPr>
          <w:rFonts w:ascii="Arial" w:hAnsi="Arial" w:cs="Arial"/>
          <w:sz w:val="18"/>
          <w:szCs w:val="18"/>
        </w:rPr>
        <w:t>Any losses or additional l</w:t>
      </w:r>
      <w:r w:rsidR="00320E80" w:rsidRPr="00D03313">
        <w:rPr>
          <w:rFonts w:ascii="Arial" w:hAnsi="Arial" w:cs="Arial"/>
          <w:sz w:val="18"/>
          <w:szCs w:val="18"/>
        </w:rPr>
        <w:t xml:space="preserve">osses suffered by the </w:t>
      </w:r>
      <w:r w:rsidR="00520927" w:rsidRPr="00D03313">
        <w:rPr>
          <w:rFonts w:ascii="Arial" w:hAnsi="Arial" w:cs="Arial"/>
          <w:sz w:val="18"/>
          <w:szCs w:val="18"/>
        </w:rPr>
        <w:t>L</w:t>
      </w:r>
      <w:r w:rsidR="00320E80" w:rsidRPr="00D03313">
        <w:rPr>
          <w:rFonts w:ascii="Arial" w:hAnsi="Arial" w:cs="Arial"/>
          <w:sz w:val="18"/>
          <w:szCs w:val="18"/>
        </w:rPr>
        <w:t xml:space="preserve">andlord, as evidenced by invoice or receipt, as a result of the Tenant </w:t>
      </w:r>
      <w:r w:rsidR="009C7C91" w:rsidRPr="00D03313">
        <w:rPr>
          <w:rFonts w:ascii="Arial" w:hAnsi="Arial" w:cs="Arial"/>
          <w:sz w:val="18"/>
          <w:szCs w:val="18"/>
        </w:rPr>
        <w:t xml:space="preserve">arranging </w:t>
      </w:r>
      <w:r w:rsidR="00320E80" w:rsidRPr="00D03313">
        <w:rPr>
          <w:rFonts w:ascii="Arial" w:hAnsi="Arial" w:cs="Arial"/>
          <w:sz w:val="18"/>
          <w:szCs w:val="18"/>
        </w:rPr>
        <w:t>an</w:t>
      </w:r>
      <w:r w:rsidR="009C7C91" w:rsidRPr="00D03313">
        <w:rPr>
          <w:rFonts w:ascii="Arial" w:hAnsi="Arial" w:cs="Arial"/>
          <w:sz w:val="18"/>
          <w:szCs w:val="18"/>
        </w:rPr>
        <w:t xml:space="preserve"> </w:t>
      </w:r>
      <w:r w:rsidR="00320E80" w:rsidRPr="00D03313">
        <w:rPr>
          <w:rFonts w:ascii="Arial" w:hAnsi="Arial" w:cs="Arial"/>
          <w:sz w:val="18"/>
          <w:szCs w:val="18"/>
        </w:rPr>
        <w:t>emergency</w:t>
      </w:r>
      <w:r w:rsidR="009C7C91" w:rsidRPr="00D03313">
        <w:rPr>
          <w:rFonts w:ascii="Arial" w:hAnsi="Arial" w:cs="Arial"/>
          <w:sz w:val="18"/>
          <w:szCs w:val="18"/>
        </w:rPr>
        <w:t>, out of hours contra</w:t>
      </w:r>
      <w:r w:rsidR="00320E80" w:rsidRPr="00D03313">
        <w:rPr>
          <w:rFonts w:ascii="Arial" w:hAnsi="Arial" w:cs="Arial"/>
          <w:sz w:val="18"/>
          <w:szCs w:val="18"/>
        </w:rPr>
        <w:t>ctor call-out</w:t>
      </w:r>
      <w:r w:rsidR="009C7C91" w:rsidRPr="00D03313">
        <w:rPr>
          <w:rFonts w:ascii="Arial" w:hAnsi="Arial" w:cs="Arial"/>
          <w:sz w:val="18"/>
          <w:szCs w:val="18"/>
        </w:rPr>
        <w:t xml:space="preserve"> where the work was not an </w:t>
      </w:r>
      <w:proofErr w:type="gramStart"/>
      <w:r w:rsidR="009C7C91" w:rsidRPr="00D03313">
        <w:rPr>
          <w:rFonts w:ascii="Arial" w:hAnsi="Arial" w:cs="Arial"/>
          <w:sz w:val="18"/>
          <w:szCs w:val="18"/>
        </w:rPr>
        <w:t>emergency</w:t>
      </w:r>
      <w:proofErr w:type="gramEnd"/>
      <w:r w:rsidR="009C7C91" w:rsidRPr="00D03313">
        <w:rPr>
          <w:rFonts w:ascii="Arial" w:hAnsi="Arial" w:cs="Arial"/>
          <w:sz w:val="18"/>
          <w:szCs w:val="18"/>
        </w:rPr>
        <w:t xml:space="preserve"> or the works were required as a result of the Tenant’s actions.</w:t>
      </w:r>
      <w:bookmarkEnd w:id="33"/>
    </w:p>
    <w:p w14:paraId="2D5C577E" w14:textId="77777777" w:rsidR="00CA4B21" w:rsidRPr="00D03313" w:rsidRDefault="00CA4B21" w:rsidP="00CA4B21">
      <w:pPr>
        <w:tabs>
          <w:tab w:val="left" w:pos="2977"/>
        </w:tabs>
        <w:ind w:left="2977" w:hanging="2693"/>
        <w:rPr>
          <w:rFonts w:ascii="Arial" w:hAnsi="Arial" w:cs="Arial"/>
          <w:sz w:val="18"/>
          <w:szCs w:val="18"/>
        </w:rPr>
      </w:pPr>
    </w:p>
    <w:p w14:paraId="13C92E1E" w14:textId="77777777" w:rsidR="007469D7" w:rsidRPr="00D03313" w:rsidRDefault="007469D7" w:rsidP="007469D7">
      <w:pPr>
        <w:rPr>
          <w:rFonts w:ascii="Arial" w:hAnsi="Arial" w:cs="Arial"/>
          <w:sz w:val="18"/>
          <w:szCs w:val="18"/>
        </w:rPr>
      </w:pPr>
      <w:r w:rsidRPr="00D03313">
        <w:rPr>
          <w:rFonts w:ascii="Arial" w:hAnsi="Arial" w:cs="Arial"/>
          <w:sz w:val="18"/>
          <w:szCs w:val="18"/>
        </w:rPr>
        <w:t>Charges to Tenants (where applicable):</w:t>
      </w:r>
    </w:p>
    <w:p w14:paraId="4DB71D1C" w14:textId="77777777" w:rsidR="007469D7" w:rsidRPr="00D03313" w:rsidRDefault="007469D7" w:rsidP="007469D7">
      <w:pPr>
        <w:tabs>
          <w:tab w:val="left" w:pos="709"/>
          <w:tab w:val="left" w:pos="3686"/>
        </w:tabs>
        <w:rPr>
          <w:rFonts w:ascii="Arial" w:hAnsi="Arial" w:cs="Arial"/>
          <w:sz w:val="18"/>
          <w:szCs w:val="18"/>
        </w:rPr>
      </w:pPr>
    </w:p>
    <w:p w14:paraId="59FA2F7D" w14:textId="0B300EDE" w:rsidR="007469D7" w:rsidRPr="00D03313" w:rsidRDefault="007469D7" w:rsidP="007469D7">
      <w:pPr>
        <w:tabs>
          <w:tab w:val="left" w:pos="709"/>
          <w:tab w:val="left" w:pos="3686"/>
        </w:tabs>
        <w:rPr>
          <w:rFonts w:ascii="Arial" w:hAnsi="Arial" w:cs="Arial"/>
          <w:b/>
          <w:bCs/>
          <w:sz w:val="18"/>
          <w:szCs w:val="18"/>
        </w:rPr>
      </w:pPr>
      <w:r w:rsidRPr="00D03313">
        <w:rPr>
          <w:rFonts w:ascii="Arial" w:hAnsi="Arial" w:cs="Arial"/>
          <w:sz w:val="18"/>
          <w:szCs w:val="18"/>
        </w:rPr>
        <w:t>1)</w:t>
      </w:r>
      <w:r w:rsidRPr="00D03313">
        <w:rPr>
          <w:rFonts w:ascii="Arial" w:hAnsi="Arial" w:cs="Arial"/>
          <w:sz w:val="18"/>
          <w:szCs w:val="18"/>
        </w:rPr>
        <w:tab/>
        <w:t xml:space="preserve">Credit/Referencing </w:t>
      </w:r>
      <w:r w:rsidRPr="00D03313">
        <w:rPr>
          <w:rFonts w:ascii="Arial" w:hAnsi="Arial" w:cs="Arial"/>
          <w:sz w:val="18"/>
          <w:szCs w:val="18"/>
        </w:rPr>
        <w:tab/>
        <w:t>£100 plus VAT (£120) per tenant</w:t>
      </w:r>
    </w:p>
    <w:p w14:paraId="6DFCBAFB" w14:textId="77777777" w:rsidR="007469D7" w:rsidRPr="00D03313" w:rsidRDefault="007469D7" w:rsidP="007469D7">
      <w:pPr>
        <w:tabs>
          <w:tab w:val="left" w:pos="709"/>
          <w:tab w:val="left" w:pos="3686"/>
        </w:tabs>
        <w:rPr>
          <w:rFonts w:ascii="Arial" w:hAnsi="Arial" w:cs="Arial"/>
          <w:sz w:val="18"/>
          <w:szCs w:val="18"/>
        </w:rPr>
      </w:pPr>
      <w:r w:rsidRPr="00D03313">
        <w:rPr>
          <w:rFonts w:ascii="Arial" w:hAnsi="Arial" w:cs="Arial"/>
          <w:sz w:val="18"/>
          <w:szCs w:val="18"/>
        </w:rPr>
        <w:t>2)</w:t>
      </w:r>
      <w:r w:rsidRPr="00D03313">
        <w:rPr>
          <w:rFonts w:ascii="Arial" w:hAnsi="Arial" w:cs="Arial"/>
          <w:sz w:val="18"/>
          <w:szCs w:val="18"/>
        </w:rPr>
        <w:tab/>
        <w:t>Tenancy agreement</w:t>
      </w:r>
      <w:r w:rsidRPr="00D03313">
        <w:rPr>
          <w:rFonts w:ascii="Arial" w:hAnsi="Arial" w:cs="Arial"/>
          <w:sz w:val="18"/>
          <w:szCs w:val="18"/>
        </w:rPr>
        <w:tab/>
        <w:t xml:space="preserve">£100 plus VAT (£120) per tenant </w:t>
      </w:r>
    </w:p>
    <w:p w14:paraId="139E1098" w14:textId="77777777" w:rsidR="007469D7" w:rsidRPr="00D03313" w:rsidRDefault="007469D7" w:rsidP="007469D7">
      <w:pPr>
        <w:tabs>
          <w:tab w:val="left" w:pos="709"/>
          <w:tab w:val="left" w:pos="3686"/>
        </w:tabs>
        <w:rPr>
          <w:rFonts w:ascii="Arial" w:hAnsi="Arial" w:cs="Arial"/>
          <w:sz w:val="18"/>
          <w:szCs w:val="18"/>
        </w:rPr>
      </w:pPr>
      <w:r w:rsidRPr="00D03313">
        <w:rPr>
          <w:rFonts w:ascii="Arial" w:hAnsi="Arial" w:cs="Arial"/>
          <w:sz w:val="18"/>
          <w:szCs w:val="18"/>
        </w:rPr>
        <w:t>3)</w:t>
      </w:r>
      <w:r w:rsidRPr="00D03313">
        <w:rPr>
          <w:rFonts w:ascii="Arial" w:hAnsi="Arial" w:cs="Arial"/>
          <w:sz w:val="18"/>
          <w:szCs w:val="18"/>
        </w:rPr>
        <w:tab/>
        <w:t>Tenancy renewal</w:t>
      </w:r>
      <w:r w:rsidRPr="00D03313">
        <w:rPr>
          <w:rFonts w:ascii="Arial" w:hAnsi="Arial" w:cs="Arial"/>
          <w:sz w:val="18"/>
          <w:szCs w:val="18"/>
        </w:rPr>
        <w:tab/>
        <w:t>£100 plus VAT (£120) per tenant</w:t>
      </w:r>
    </w:p>
    <w:p w14:paraId="31EF4FCA" w14:textId="77777777" w:rsidR="007469D7" w:rsidRPr="00D03313" w:rsidRDefault="007469D7" w:rsidP="007469D7">
      <w:pPr>
        <w:tabs>
          <w:tab w:val="left" w:pos="709"/>
          <w:tab w:val="left" w:pos="3686"/>
        </w:tabs>
        <w:rPr>
          <w:rFonts w:ascii="Arial" w:hAnsi="Arial" w:cs="Arial"/>
          <w:sz w:val="18"/>
          <w:szCs w:val="18"/>
        </w:rPr>
      </w:pPr>
      <w:r w:rsidRPr="00D03313">
        <w:rPr>
          <w:rFonts w:ascii="Arial" w:hAnsi="Arial" w:cs="Arial"/>
          <w:sz w:val="18"/>
          <w:szCs w:val="18"/>
        </w:rPr>
        <w:t>4)</w:t>
      </w:r>
      <w:r w:rsidRPr="00D03313">
        <w:rPr>
          <w:rFonts w:ascii="Arial" w:hAnsi="Arial" w:cs="Arial"/>
          <w:sz w:val="18"/>
          <w:szCs w:val="18"/>
        </w:rPr>
        <w:tab/>
        <w:t>Guarantor referencing</w:t>
      </w:r>
      <w:r w:rsidRPr="00D03313">
        <w:rPr>
          <w:rFonts w:ascii="Arial" w:hAnsi="Arial" w:cs="Arial"/>
          <w:sz w:val="18"/>
          <w:szCs w:val="18"/>
        </w:rPr>
        <w:tab/>
        <w:t>£75 plus VAT (£90) per guarantor</w:t>
      </w:r>
    </w:p>
    <w:p w14:paraId="0209BA3C" w14:textId="77777777" w:rsidR="007469D7" w:rsidRPr="00D03313" w:rsidRDefault="007469D7" w:rsidP="00CA4B21">
      <w:pPr>
        <w:tabs>
          <w:tab w:val="left" w:pos="709"/>
          <w:tab w:val="left" w:pos="3686"/>
        </w:tabs>
        <w:ind w:left="360"/>
        <w:rPr>
          <w:rFonts w:ascii="Arial" w:hAnsi="Arial" w:cs="Arial"/>
          <w:sz w:val="18"/>
          <w:szCs w:val="18"/>
        </w:rPr>
      </w:pPr>
    </w:p>
    <w:p w14:paraId="37CC2AC3" w14:textId="77777777" w:rsidR="007469D7" w:rsidRPr="00D03313" w:rsidRDefault="007469D7" w:rsidP="00CA4B21">
      <w:pPr>
        <w:tabs>
          <w:tab w:val="left" w:pos="709"/>
          <w:tab w:val="left" w:pos="3686"/>
        </w:tabs>
        <w:ind w:left="360"/>
        <w:rPr>
          <w:rFonts w:ascii="Arial" w:hAnsi="Arial" w:cs="Arial"/>
          <w:sz w:val="18"/>
          <w:szCs w:val="18"/>
        </w:rPr>
      </w:pPr>
    </w:p>
    <w:p w14:paraId="46A8360F" w14:textId="623DFF30" w:rsidR="00CA4B21" w:rsidRPr="00D03313" w:rsidRDefault="00CA4B21" w:rsidP="00CA4B21">
      <w:pPr>
        <w:ind w:left="360"/>
        <w:rPr>
          <w:rFonts w:ascii="Arial" w:hAnsi="Arial" w:cs="Arial"/>
          <w:color w:val="000000" w:themeColor="text1"/>
          <w:sz w:val="18"/>
          <w:szCs w:val="18"/>
        </w:rPr>
      </w:pPr>
      <w:r w:rsidRPr="00D03313">
        <w:rPr>
          <w:rFonts w:ascii="Arial" w:hAnsi="Arial" w:cs="Arial"/>
          <w:b/>
          <w:color w:val="000000" w:themeColor="text1"/>
          <w:sz w:val="18"/>
          <w:szCs w:val="18"/>
        </w:rPr>
        <w:t xml:space="preserve">NB </w:t>
      </w:r>
      <w:r w:rsidRPr="00D03313">
        <w:rPr>
          <w:rFonts w:ascii="Arial" w:hAnsi="Arial" w:cs="Arial"/>
          <w:color w:val="000000" w:themeColor="text1"/>
          <w:sz w:val="18"/>
          <w:szCs w:val="18"/>
        </w:rPr>
        <w:t xml:space="preserve">Tenant fees do not apply to </w:t>
      </w:r>
      <w:r w:rsidR="00514EE4" w:rsidRPr="00D03313">
        <w:rPr>
          <w:rFonts w:ascii="Arial" w:hAnsi="Arial" w:cs="Arial"/>
          <w:color w:val="000000" w:themeColor="text1"/>
          <w:sz w:val="18"/>
          <w:szCs w:val="18"/>
        </w:rPr>
        <w:t>Tenants of assured shorthold tenancies</w:t>
      </w:r>
      <w:r w:rsidRPr="00D03313">
        <w:rPr>
          <w:rFonts w:ascii="Arial" w:hAnsi="Arial" w:cs="Arial"/>
          <w:color w:val="000000" w:themeColor="text1"/>
          <w:sz w:val="18"/>
          <w:szCs w:val="18"/>
        </w:rPr>
        <w:t xml:space="preserve"> but may apply for other tenancy types, such as company lets.</w:t>
      </w:r>
    </w:p>
    <w:p w14:paraId="3AB898AC" w14:textId="2B1CBF14" w:rsidR="00884E30" w:rsidRPr="00D03313" w:rsidRDefault="00C31221" w:rsidP="00CA4B21">
      <w:pPr>
        <w:ind w:left="360"/>
        <w:rPr>
          <w:rFonts w:ascii="Arial" w:hAnsi="Arial" w:cs="Arial"/>
          <w:color w:val="000000" w:themeColor="text1"/>
          <w:sz w:val="18"/>
          <w:szCs w:val="18"/>
        </w:rPr>
      </w:pPr>
      <w:r w:rsidRPr="00D03313">
        <w:rPr>
          <w:rFonts w:ascii="Arial" w:hAnsi="Arial" w:cs="Arial"/>
          <w:color w:val="000000" w:themeColor="text1"/>
          <w:sz w:val="18"/>
          <w:szCs w:val="18"/>
        </w:rPr>
        <w:tab/>
      </w:r>
    </w:p>
    <w:p w14:paraId="42D98B25" w14:textId="148BA595" w:rsidR="00884E30" w:rsidRPr="00D03313" w:rsidRDefault="007469D7" w:rsidP="00CA4B21">
      <w:pPr>
        <w:ind w:left="360"/>
        <w:rPr>
          <w:rFonts w:ascii="Arial" w:hAnsi="Arial" w:cs="Arial"/>
          <w:i/>
          <w:iCs/>
          <w:color w:val="FF0000"/>
          <w:sz w:val="18"/>
          <w:szCs w:val="18"/>
        </w:rPr>
      </w:pPr>
      <w:bookmarkStart w:id="34" w:name="_Hlk124945092"/>
      <w:r w:rsidRPr="00D03313">
        <w:rPr>
          <w:rFonts w:ascii="Arial" w:hAnsi="Arial" w:cs="Arial"/>
          <w:color w:val="000000" w:themeColor="text1"/>
          <w:sz w:val="18"/>
          <w:szCs w:val="18"/>
        </w:rPr>
        <w:t xml:space="preserve">Fisks </w:t>
      </w:r>
      <w:r w:rsidRPr="00D03313">
        <w:rPr>
          <w:rFonts w:ascii="Arial" w:hAnsi="Arial" w:cs="Arial"/>
          <w:i/>
          <w:iCs/>
          <w:color w:val="000000" w:themeColor="text1"/>
          <w:sz w:val="18"/>
          <w:szCs w:val="18"/>
        </w:rPr>
        <w:t>Estate Agents</w:t>
      </w:r>
      <w:r w:rsidR="00884E30" w:rsidRPr="00D03313">
        <w:rPr>
          <w:rFonts w:ascii="Arial" w:hAnsi="Arial" w:cs="Arial"/>
          <w:i/>
          <w:iCs/>
          <w:color w:val="000000" w:themeColor="text1"/>
          <w:sz w:val="18"/>
          <w:szCs w:val="18"/>
        </w:rPr>
        <w:t xml:space="preserve"> </w:t>
      </w:r>
      <w:r w:rsidR="007D2AC2" w:rsidRPr="00D03313">
        <w:rPr>
          <w:rFonts w:ascii="Arial" w:hAnsi="Arial" w:cs="Arial"/>
          <w:i/>
          <w:iCs/>
          <w:color w:val="000000" w:themeColor="text1"/>
          <w:sz w:val="18"/>
          <w:szCs w:val="18"/>
        </w:rPr>
        <w:t xml:space="preserve">is </w:t>
      </w:r>
      <w:r w:rsidR="00884E30" w:rsidRPr="00D03313">
        <w:rPr>
          <w:rFonts w:ascii="Arial" w:hAnsi="Arial" w:cs="Arial"/>
          <w:color w:val="000000" w:themeColor="text1"/>
          <w:sz w:val="18"/>
          <w:szCs w:val="18"/>
        </w:rPr>
        <w:t>a member of a client money protection scheme</w:t>
      </w:r>
      <w:r w:rsidR="007D2AC2" w:rsidRPr="00D03313">
        <w:rPr>
          <w:rFonts w:ascii="Arial" w:hAnsi="Arial" w:cs="Arial"/>
          <w:color w:val="000000" w:themeColor="text1"/>
          <w:sz w:val="18"/>
          <w:szCs w:val="18"/>
        </w:rPr>
        <w:t>;</w:t>
      </w:r>
      <w:r w:rsidR="00884E30" w:rsidRPr="00D03313">
        <w:rPr>
          <w:rFonts w:ascii="Arial" w:hAnsi="Arial" w:cs="Arial"/>
          <w:color w:val="000000" w:themeColor="text1"/>
          <w:sz w:val="18"/>
          <w:szCs w:val="18"/>
        </w:rPr>
        <w:t xml:space="preserve"> our provider is </w:t>
      </w:r>
      <w:bookmarkStart w:id="35" w:name="_Hlk172636502"/>
      <w:r w:rsidRPr="00D03313">
        <w:rPr>
          <w:rFonts w:ascii="Arial" w:hAnsi="Arial" w:cs="Arial"/>
          <w:color w:val="000000" w:themeColor="text1"/>
          <w:sz w:val="18"/>
          <w:szCs w:val="18"/>
        </w:rPr>
        <w:t>Client Money Protect</w:t>
      </w:r>
      <w:bookmarkEnd w:id="35"/>
      <w:r w:rsidRPr="00D03313">
        <w:rPr>
          <w:rFonts w:ascii="Arial" w:hAnsi="Arial" w:cs="Arial"/>
          <w:color w:val="000000" w:themeColor="text1"/>
          <w:sz w:val="18"/>
          <w:szCs w:val="18"/>
        </w:rPr>
        <w:t xml:space="preserve">, </w:t>
      </w:r>
      <w:hyperlink r:id="rId11" w:history="1">
        <w:r w:rsidRPr="00D03313">
          <w:rPr>
            <w:rStyle w:val="Hyperlink"/>
            <w:rFonts w:ascii="Arial" w:hAnsi="Arial" w:cs="Arial"/>
            <w:color w:val="000000" w:themeColor="text1"/>
            <w:sz w:val="18"/>
            <w:szCs w:val="18"/>
          </w:rPr>
          <w:t>www.clientmoneyprotect.co.uk</w:t>
        </w:r>
      </w:hyperlink>
      <w:r w:rsidRPr="00D03313">
        <w:rPr>
          <w:rFonts w:ascii="Arial" w:hAnsi="Arial" w:cs="Arial"/>
          <w:color w:val="000000" w:themeColor="text1"/>
          <w:sz w:val="18"/>
          <w:szCs w:val="18"/>
        </w:rPr>
        <w:t xml:space="preserve">  Membership No: CMP004180. Flooring, 1</w:t>
      </w:r>
      <w:r w:rsidRPr="00D03313">
        <w:rPr>
          <w:rFonts w:ascii="Arial" w:hAnsi="Arial" w:cs="Arial"/>
          <w:color w:val="000000" w:themeColor="text1"/>
          <w:sz w:val="18"/>
          <w:szCs w:val="18"/>
          <w:vertAlign w:val="superscript"/>
        </w:rPr>
        <w:t>st</w:t>
      </w:r>
      <w:r w:rsidRPr="00D03313">
        <w:rPr>
          <w:rFonts w:ascii="Arial" w:hAnsi="Arial" w:cs="Arial"/>
          <w:color w:val="000000" w:themeColor="text1"/>
          <w:sz w:val="18"/>
          <w:szCs w:val="18"/>
        </w:rPr>
        <w:t xml:space="preserve"> Client Money Protect, Limelight, 3 Elstree Way, Borehamwood, WD6 1JH / 0333 321 </w:t>
      </w:r>
      <w:proofErr w:type="gramStart"/>
      <w:r w:rsidRPr="00D03313">
        <w:rPr>
          <w:rFonts w:ascii="Arial" w:hAnsi="Arial" w:cs="Arial"/>
          <w:color w:val="000000" w:themeColor="text1"/>
          <w:sz w:val="18"/>
          <w:szCs w:val="18"/>
        </w:rPr>
        <w:t>9414</w:t>
      </w:r>
      <w:proofErr w:type="gramEnd"/>
    </w:p>
    <w:p w14:paraId="4083C48D" w14:textId="59E447F4" w:rsidR="00884E30" w:rsidRPr="00D03313" w:rsidRDefault="00884E30" w:rsidP="00CA4B21">
      <w:pPr>
        <w:ind w:left="360"/>
        <w:rPr>
          <w:rFonts w:ascii="Arial" w:hAnsi="Arial" w:cs="Arial"/>
          <w:color w:val="FF0000"/>
          <w:sz w:val="18"/>
          <w:szCs w:val="18"/>
        </w:rPr>
      </w:pPr>
    </w:p>
    <w:p w14:paraId="1D35F40D" w14:textId="77777777" w:rsidR="007469D7" w:rsidRPr="00D03313" w:rsidRDefault="007469D7" w:rsidP="007469D7">
      <w:pPr>
        <w:shd w:val="clear" w:color="auto" w:fill="FFFFFF"/>
        <w:spacing w:line="300" w:lineRule="atLeast"/>
        <w:ind w:left="426" w:firstLine="142"/>
        <w:jc w:val="both"/>
        <w:rPr>
          <w:rFonts w:ascii="Arial" w:hAnsi="Arial" w:cs="Arial"/>
          <w:color w:val="000000" w:themeColor="text1"/>
          <w:sz w:val="18"/>
          <w:szCs w:val="18"/>
          <w:lang w:eastAsia="en-GB"/>
        </w:rPr>
      </w:pPr>
      <w:r w:rsidRPr="00D03313">
        <w:rPr>
          <w:rFonts w:ascii="Arial" w:hAnsi="Arial" w:cs="Arial"/>
          <w:color w:val="000000" w:themeColor="text1"/>
          <w:sz w:val="18"/>
          <w:szCs w:val="18"/>
        </w:rPr>
        <w:t xml:space="preserve">Fisks Estate Agents </w:t>
      </w:r>
      <w:r w:rsidR="00884E30" w:rsidRPr="00D03313">
        <w:rPr>
          <w:rFonts w:ascii="Arial" w:hAnsi="Arial" w:cs="Arial"/>
          <w:color w:val="000000" w:themeColor="text1"/>
          <w:sz w:val="18"/>
          <w:szCs w:val="18"/>
        </w:rPr>
        <w:t xml:space="preserve">is a member of a redress </w:t>
      </w:r>
      <w:proofErr w:type="gramStart"/>
      <w:r w:rsidR="00884E30" w:rsidRPr="00D03313">
        <w:rPr>
          <w:rFonts w:ascii="Arial" w:hAnsi="Arial" w:cs="Arial"/>
          <w:color w:val="000000" w:themeColor="text1"/>
          <w:sz w:val="18"/>
          <w:szCs w:val="18"/>
        </w:rPr>
        <w:t>scheme</w:t>
      </w:r>
      <w:proofErr w:type="gramEnd"/>
      <w:r w:rsidR="00884E30" w:rsidRPr="00D03313">
        <w:rPr>
          <w:rFonts w:ascii="Arial" w:hAnsi="Arial" w:cs="Arial"/>
          <w:color w:val="000000" w:themeColor="text1"/>
          <w:sz w:val="18"/>
          <w:szCs w:val="18"/>
        </w:rPr>
        <w:t xml:space="preserve"> and the name of the scheme is </w:t>
      </w:r>
      <w:bookmarkStart w:id="36" w:name="_Hlk172636529"/>
      <w:r w:rsidRPr="00D03313">
        <w:rPr>
          <w:rFonts w:ascii="Arial" w:hAnsi="Arial" w:cs="Arial"/>
          <w:color w:val="000000" w:themeColor="text1"/>
          <w:sz w:val="18"/>
          <w:szCs w:val="18"/>
        </w:rPr>
        <w:t xml:space="preserve">Property Redress Scheme, </w:t>
      </w:r>
      <w:r w:rsidRPr="00D03313">
        <w:rPr>
          <w:rFonts w:ascii="Arial" w:hAnsi="Arial" w:cs="Arial"/>
          <w:color w:val="000000" w:themeColor="text1"/>
          <w:sz w:val="18"/>
          <w:szCs w:val="18"/>
          <w:lang w:eastAsia="en-GB"/>
        </w:rPr>
        <w:t>Premiere House, 1</w:t>
      </w:r>
      <w:r w:rsidRPr="00D03313">
        <w:rPr>
          <w:rFonts w:ascii="Arial" w:hAnsi="Arial" w:cs="Arial"/>
          <w:color w:val="000000" w:themeColor="text1"/>
          <w:sz w:val="18"/>
          <w:szCs w:val="18"/>
          <w:vertAlign w:val="superscript"/>
          <w:lang w:eastAsia="en-GB"/>
        </w:rPr>
        <w:t>st</w:t>
      </w:r>
      <w:r w:rsidRPr="00D03313">
        <w:rPr>
          <w:rFonts w:ascii="Arial" w:hAnsi="Arial" w:cs="Arial"/>
          <w:color w:val="000000" w:themeColor="text1"/>
          <w:sz w:val="18"/>
          <w:szCs w:val="18"/>
          <w:lang w:eastAsia="en-GB"/>
        </w:rPr>
        <w:t xml:space="preserve"> Floor, Elstree Way, Borehamwood, Hertfordshire. WD6 1JH</w:t>
      </w:r>
    </w:p>
    <w:p w14:paraId="39E05E0E" w14:textId="77777777" w:rsidR="007469D7" w:rsidRPr="00D03313" w:rsidRDefault="007469D7" w:rsidP="007469D7">
      <w:pPr>
        <w:shd w:val="clear" w:color="auto" w:fill="FFFFFF"/>
        <w:spacing w:line="300" w:lineRule="atLeast"/>
        <w:ind w:left="567"/>
        <w:jc w:val="both"/>
        <w:rPr>
          <w:rFonts w:ascii="Arial" w:hAnsi="Arial" w:cs="Arial"/>
          <w:color w:val="000000" w:themeColor="text1"/>
          <w:sz w:val="18"/>
          <w:szCs w:val="18"/>
          <w:lang w:eastAsia="en-GB"/>
        </w:rPr>
      </w:pPr>
      <w:r w:rsidRPr="00D03313">
        <w:rPr>
          <w:rFonts w:ascii="Arial" w:hAnsi="Arial" w:cs="Arial"/>
          <w:color w:val="000000" w:themeColor="text1"/>
          <w:sz w:val="18"/>
          <w:szCs w:val="18"/>
          <w:lang w:eastAsia="en-GB"/>
        </w:rPr>
        <w:t>Telephone no: 0333 321 9418</w:t>
      </w:r>
    </w:p>
    <w:p w14:paraId="25A946CB" w14:textId="6F8515ED" w:rsidR="00884E30" w:rsidRPr="00D03313" w:rsidRDefault="00884E30" w:rsidP="00CA4B21">
      <w:pPr>
        <w:ind w:left="360"/>
        <w:rPr>
          <w:rFonts w:ascii="Arial" w:hAnsi="Arial" w:cs="Arial"/>
          <w:color w:val="FF0000"/>
          <w:sz w:val="18"/>
          <w:szCs w:val="18"/>
        </w:rPr>
      </w:pPr>
    </w:p>
    <w:bookmarkEnd w:id="34"/>
    <w:bookmarkEnd w:id="36"/>
    <w:p w14:paraId="3A8B0DC4" w14:textId="77777777" w:rsidR="00884E30" w:rsidRPr="00D03313" w:rsidRDefault="00884E30" w:rsidP="00CA4B21">
      <w:pPr>
        <w:ind w:left="360"/>
        <w:rPr>
          <w:rFonts w:ascii="Arial" w:hAnsi="Arial" w:cs="Arial"/>
          <w:color w:val="FF0000"/>
          <w:sz w:val="18"/>
          <w:szCs w:val="18"/>
        </w:rPr>
      </w:pPr>
    </w:p>
    <w:p w14:paraId="53FC12EE" w14:textId="77777777" w:rsidR="00C31221" w:rsidRPr="00D03313" w:rsidRDefault="00C31221" w:rsidP="00C31221">
      <w:pPr>
        <w:tabs>
          <w:tab w:val="left" w:pos="2880"/>
        </w:tabs>
        <w:rPr>
          <w:rFonts w:ascii="Arial" w:hAnsi="Arial" w:cs="Arial"/>
          <w:b/>
          <w:bCs/>
          <w:sz w:val="18"/>
          <w:szCs w:val="18"/>
        </w:rPr>
      </w:pPr>
      <w:bookmarkStart w:id="37" w:name="_Hlk172636628"/>
      <w:r w:rsidRPr="00D03313">
        <w:rPr>
          <w:rFonts w:ascii="Arial" w:hAnsi="Arial" w:cs="Arial"/>
          <w:b/>
          <w:bCs/>
          <w:sz w:val="18"/>
          <w:szCs w:val="18"/>
        </w:rPr>
        <w:t xml:space="preserve">Requirement for a Guarantor </w:t>
      </w:r>
    </w:p>
    <w:p w14:paraId="086F0876" w14:textId="14EF5E5C" w:rsidR="00C31221" w:rsidRPr="00D03313" w:rsidRDefault="00C31221" w:rsidP="00C31221">
      <w:pPr>
        <w:tabs>
          <w:tab w:val="left" w:pos="2880"/>
        </w:tabs>
        <w:rPr>
          <w:rFonts w:ascii="Arial" w:hAnsi="Arial" w:cs="Arial"/>
          <w:i/>
          <w:iCs/>
          <w:sz w:val="18"/>
          <w:szCs w:val="18"/>
        </w:rPr>
      </w:pPr>
      <w:r w:rsidRPr="00D03313">
        <w:rPr>
          <w:rFonts w:ascii="Arial" w:hAnsi="Arial" w:cs="Arial"/>
          <w:sz w:val="18"/>
          <w:szCs w:val="18"/>
        </w:rPr>
        <w:t xml:space="preserve">In some circumstances we may require that the Prospective Tenant is able to offer a Guarantor. This may be because: </w:t>
      </w:r>
      <w:proofErr w:type="gramStart"/>
      <w:r w:rsidRPr="00D03313">
        <w:rPr>
          <w:rFonts w:ascii="Arial" w:hAnsi="Arial" w:cs="Arial"/>
          <w:i/>
          <w:iCs/>
          <w:sz w:val="18"/>
          <w:szCs w:val="18"/>
        </w:rPr>
        <w:t>e.g.</w:t>
      </w:r>
      <w:proofErr w:type="gramEnd"/>
      <w:r w:rsidRPr="00D03313">
        <w:rPr>
          <w:rFonts w:ascii="Arial" w:hAnsi="Arial" w:cs="Arial"/>
          <w:i/>
          <w:iCs/>
          <w:sz w:val="18"/>
          <w:szCs w:val="18"/>
        </w:rPr>
        <w:t xml:space="preserve"> the Tenant is student; the tenant has a poor credit history; the Tenant’s income is not sufficient to cover the rent and other outgoings</w:t>
      </w:r>
    </w:p>
    <w:p w14:paraId="26A43BBC" w14:textId="6FEFCED0" w:rsidR="00C31221" w:rsidRPr="00D03313" w:rsidRDefault="00C31221" w:rsidP="00C31221">
      <w:pPr>
        <w:tabs>
          <w:tab w:val="left" w:pos="2880"/>
        </w:tabs>
        <w:rPr>
          <w:rFonts w:ascii="Arial" w:hAnsi="Arial" w:cs="Arial"/>
          <w:i/>
          <w:iCs/>
          <w:sz w:val="18"/>
          <w:szCs w:val="18"/>
        </w:rPr>
      </w:pPr>
      <w:r w:rsidRPr="00D03313">
        <w:rPr>
          <w:rFonts w:ascii="Arial" w:hAnsi="Arial" w:cs="Arial"/>
          <w:sz w:val="18"/>
          <w:szCs w:val="18"/>
        </w:rPr>
        <w:t xml:space="preserve">In order for someone to qualify as a Guarantor they must:  </w:t>
      </w:r>
      <w:r w:rsidRPr="00D03313">
        <w:rPr>
          <w:rFonts w:ascii="Arial" w:hAnsi="Arial" w:cs="Arial"/>
          <w:i/>
          <w:iCs/>
          <w:sz w:val="18"/>
          <w:szCs w:val="18"/>
        </w:rPr>
        <w:t xml:space="preserve">be a resident in the United Kingdom; have a clean credit history; must earn at least </w:t>
      </w:r>
      <w:r w:rsidR="007469D7" w:rsidRPr="00D03313">
        <w:rPr>
          <w:rFonts w:ascii="Arial" w:hAnsi="Arial" w:cs="Arial"/>
          <w:i/>
          <w:iCs/>
          <w:sz w:val="18"/>
          <w:szCs w:val="18"/>
        </w:rPr>
        <w:t>three</w:t>
      </w:r>
      <w:r w:rsidRPr="00D03313">
        <w:rPr>
          <w:rFonts w:ascii="Arial" w:hAnsi="Arial" w:cs="Arial"/>
          <w:i/>
          <w:iCs/>
          <w:sz w:val="18"/>
          <w:szCs w:val="18"/>
        </w:rPr>
        <w:t xml:space="preserve"> times the </w:t>
      </w:r>
      <w:r w:rsidR="007469D7" w:rsidRPr="00D03313">
        <w:rPr>
          <w:rFonts w:ascii="Arial" w:hAnsi="Arial" w:cs="Arial"/>
          <w:i/>
          <w:iCs/>
          <w:sz w:val="18"/>
          <w:szCs w:val="18"/>
        </w:rPr>
        <w:t>annual</w:t>
      </w:r>
      <w:r w:rsidRPr="00D03313">
        <w:rPr>
          <w:rFonts w:ascii="Arial" w:hAnsi="Arial" w:cs="Arial"/>
          <w:i/>
          <w:iCs/>
          <w:sz w:val="18"/>
          <w:szCs w:val="18"/>
        </w:rPr>
        <w:t xml:space="preserve"> rent</w:t>
      </w:r>
      <w:r w:rsidR="007469D7" w:rsidRPr="00D03313">
        <w:rPr>
          <w:rFonts w:ascii="Arial" w:hAnsi="Arial" w:cs="Arial"/>
          <w:i/>
          <w:iCs/>
          <w:sz w:val="18"/>
          <w:szCs w:val="18"/>
        </w:rPr>
        <w:t xml:space="preserve"> in salary or </w:t>
      </w:r>
      <w:proofErr w:type="gramStart"/>
      <w:r w:rsidR="007469D7" w:rsidRPr="00D03313">
        <w:rPr>
          <w:rFonts w:ascii="Arial" w:hAnsi="Arial" w:cs="Arial"/>
          <w:i/>
          <w:iCs/>
          <w:sz w:val="18"/>
          <w:szCs w:val="18"/>
        </w:rPr>
        <w:t>pension,</w:t>
      </w:r>
      <w:r w:rsidR="00D03313">
        <w:rPr>
          <w:rFonts w:ascii="Arial" w:hAnsi="Arial" w:cs="Arial"/>
          <w:i/>
          <w:iCs/>
          <w:sz w:val="18"/>
          <w:szCs w:val="18"/>
        </w:rPr>
        <w:t xml:space="preserve"> </w:t>
      </w:r>
      <w:r w:rsidR="007469D7" w:rsidRPr="00D03313">
        <w:rPr>
          <w:rFonts w:ascii="Arial" w:hAnsi="Arial" w:cs="Arial"/>
          <w:i/>
          <w:iCs/>
          <w:sz w:val="18"/>
          <w:szCs w:val="18"/>
        </w:rPr>
        <w:t>or</w:t>
      </w:r>
      <w:proofErr w:type="gramEnd"/>
      <w:r w:rsidR="007469D7" w:rsidRPr="00D03313">
        <w:rPr>
          <w:rFonts w:ascii="Arial" w:hAnsi="Arial" w:cs="Arial"/>
          <w:i/>
          <w:iCs/>
          <w:sz w:val="18"/>
          <w:szCs w:val="18"/>
        </w:rPr>
        <w:t xml:space="preserve"> have this available in savings</w:t>
      </w:r>
      <w:r w:rsidR="00DD07BF" w:rsidRPr="00D03313">
        <w:rPr>
          <w:rFonts w:ascii="Arial" w:hAnsi="Arial" w:cs="Arial"/>
          <w:i/>
          <w:iCs/>
          <w:sz w:val="18"/>
          <w:szCs w:val="18"/>
        </w:rPr>
        <w:t xml:space="preserve"> and present within the account for a minimum of 6 months.</w:t>
      </w:r>
    </w:p>
    <w:p w14:paraId="05945CDD" w14:textId="61DD6894" w:rsidR="00C31221" w:rsidRPr="00D03313" w:rsidRDefault="00C31221" w:rsidP="00C31221">
      <w:pPr>
        <w:tabs>
          <w:tab w:val="left" w:pos="2880"/>
        </w:tabs>
        <w:rPr>
          <w:rFonts w:ascii="Arial" w:hAnsi="Arial" w:cs="Arial"/>
          <w:i/>
          <w:iCs/>
          <w:sz w:val="18"/>
          <w:szCs w:val="18"/>
        </w:rPr>
      </w:pPr>
      <w:r w:rsidRPr="00D03313">
        <w:rPr>
          <w:rFonts w:ascii="Arial" w:hAnsi="Arial" w:cs="Arial"/>
          <w:sz w:val="18"/>
          <w:szCs w:val="18"/>
        </w:rPr>
        <w:t xml:space="preserve">The Guarantor will: </w:t>
      </w:r>
      <w:r w:rsidRPr="00D03313">
        <w:rPr>
          <w:rFonts w:ascii="Arial" w:hAnsi="Arial" w:cs="Arial"/>
          <w:i/>
          <w:iCs/>
          <w:sz w:val="18"/>
          <w:szCs w:val="18"/>
        </w:rPr>
        <w:t xml:space="preserve">have to be referenced and credit checked; provide proof of ID and </w:t>
      </w:r>
      <w:proofErr w:type="gramStart"/>
      <w:r w:rsidRPr="00D03313">
        <w:rPr>
          <w:rFonts w:ascii="Arial" w:hAnsi="Arial" w:cs="Arial"/>
          <w:i/>
          <w:iCs/>
          <w:sz w:val="18"/>
          <w:szCs w:val="18"/>
        </w:rPr>
        <w:t>residence</w:t>
      </w:r>
      <w:proofErr w:type="gramEnd"/>
    </w:p>
    <w:p w14:paraId="0E83EEE7" w14:textId="4A692FE9" w:rsidR="00762659" w:rsidRPr="00D03313" w:rsidRDefault="00C31221" w:rsidP="00FB6107">
      <w:pPr>
        <w:tabs>
          <w:tab w:val="left" w:pos="2977"/>
        </w:tabs>
        <w:rPr>
          <w:rFonts w:ascii="Arial" w:hAnsi="Arial" w:cs="Arial"/>
          <w:b/>
          <w:bCs/>
          <w:sz w:val="18"/>
          <w:szCs w:val="18"/>
        </w:rPr>
      </w:pPr>
      <w:r w:rsidRPr="00D03313">
        <w:rPr>
          <w:rFonts w:ascii="Arial" w:hAnsi="Arial" w:cs="Arial"/>
          <w:sz w:val="18"/>
          <w:szCs w:val="18"/>
        </w:rPr>
        <w:t xml:space="preserve">The extent of the Guarantor’s liability is expressed </w:t>
      </w:r>
      <w:proofErr w:type="gramStart"/>
      <w:r w:rsidRPr="00D03313">
        <w:rPr>
          <w:rFonts w:ascii="Arial" w:hAnsi="Arial" w:cs="Arial"/>
          <w:sz w:val="18"/>
          <w:szCs w:val="18"/>
        </w:rPr>
        <w:t>in:</w:t>
      </w:r>
      <w:proofErr w:type="gramEnd"/>
      <w:r w:rsidRPr="00D03313">
        <w:rPr>
          <w:rFonts w:ascii="Arial" w:hAnsi="Arial" w:cs="Arial"/>
          <w:sz w:val="18"/>
          <w:szCs w:val="18"/>
        </w:rPr>
        <w:t xml:space="preserve"> </w:t>
      </w:r>
      <w:r w:rsidRPr="00D03313">
        <w:rPr>
          <w:rFonts w:ascii="Arial" w:hAnsi="Arial" w:cs="Arial"/>
          <w:i/>
          <w:iCs/>
          <w:sz w:val="18"/>
          <w:szCs w:val="18"/>
        </w:rPr>
        <w:t>the Guarantor clause and sub clauses in the tenancy agreement</w:t>
      </w:r>
      <w:bookmarkEnd w:id="37"/>
      <w:r w:rsidR="00DD07BF" w:rsidRPr="00D03313">
        <w:rPr>
          <w:rFonts w:ascii="Arial" w:hAnsi="Arial" w:cs="Arial"/>
          <w:i/>
          <w:iCs/>
          <w:sz w:val="18"/>
          <w:szCs w:val="18"/>
        </w:rPr>
        <w:t>.</w:t>
      </w:r>
    </w:p>
    <w:bookmarkEnd w:id="22"/>
    <w:p w14:paraId="01120E5A" w14:textId="77777777" w:rsidR="00D03313" w:rsidRDefault="00D03313" w:rsidP="00D03313">
      <w:pPr>
        <w:tabs>
          <w:tab w:val="left" w:pos="2977"/>
        </w:tabs>
        <w:rPr>
          <w:rFonts w:ascii="Arial" w:hAnsi="Arial" w:cs="Arial"/>
          <w:b/>
          <w:color w:val="000000"/>
          <w:sz w:val="18"/>
          <w:szCs w:val="18"/>
          <w:lang w:eastAsia="en-GB"/>
        </w:rPr>
      </w:pPr>
    </w:p>
    <w:p w14:paraId="71799757" w14:textId="77777777" w:rsidR="00D03313" w:rsidRDefault="00D03313" w:rsidP="00D03313">
      <w:pPr>
        <w:tabs>
          <w:tab w:val="left" w:pos="2977"/>
        </w:tabs>
        <w:rPr>
          <w:rFonts w:ascii="Arial" w:hAnsi="Arial" w:cs="Arial"/>
          <w:b/>
          <w:color w:val="000000"/>
          <w:sz w:val="18"/>
          <w:szCs w:val="18"/>
          <w:lang w:eastAsia="en-GB"/>
        </w:rPr>
      </w:pPr>
    </w:p>
    <w:p w14:paraId="78B39F1A" w14:textId="7B14850A" w:rsidR="003E3992" w:rsidRPr="00D03313" w:rsidRDefault="00D03313" w:rsidP="00D03313">
      <w:pPr>
        <w:tabs>
          <w:tab w:val="left" w:pos="2977"/>
        </w:tabs>
        <w:rPr>
          <w:rFonts w:ascii="Arial" w:hAnsi="Arial" w:cs="Arial"/>
          <w:b/>
          <w:color w:val="000000"/>
          <w:sz w:val="18"/>
          <w:szCs w:val="18"/>
          <w:lang w:eastAsia="en-GB"/>
        </w:rPr>
      </w:pPr>
      <w:r w:rsidRPr="00D03313">
        <w:rPr>
          <w:rFonts w:ascii="Arial" w:hAnsi="Arial" w:cs="Arial"/>
          <w:b/>
          <w:noProof/>
          <w:color w:val="000000"/>
          <w:sz w:val="18"/>
          <w:szCs w:val="18"/>
          <w:lang w:eastAsia="en-GB"/>
        </w:rPr>
        <mc:AlternateContent>
          <mc:Choice Requires="wps">
            <w:drawing>
              <wp:anchor distT="0" distB="0" distL="114300" distR="114300" simplePos="0" relativeHeight="251649536" behindDoc="0" locked="0" layoutInCell="0" allowOverlap="1" wp14:anchorId="2A24E6C6" wp14:editId="11186538">
                <wp:simplePos x="0" y="0"/>
                <wp:positionH relativeFrom="column">
                  <wp:posOffset>1158374</wp:posOffset>
                </wp:positionH>
                <wp:positionV relativeFrom="paragraph">
                  <wp:posOffset>255905</wp:posOffset>
                </wp:positionV>
                <wp:extent cx="599062" cy="195352"/>
                <wp:effectExtent l="0" t="0" r="1079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62" cy="195352"/>
                        </a:xfrm>
                        <a:prstGeom prst="rect">
                          <a:avLst/>
                        </a:prstGeom>
                        <a:solidFill>
                          <a:srgbClr val="FFFFFF"/>
                        </a:solidFill>
                        <a:ln w="9525">
                          <a:solidFill>
                            <a:srgbClr val="000000"/>
                          </a:solidFill>
                          <a:miter lim="800000"/>
                          <a:headEnd/>
                          <a:tailEnd/>
                        </a:ln>
                      </wps:spPr>
                      <wps:txbx>
                        <w:txbxContent>
                          <w:p w14:paraId="30270640" w14:textId="77777777" w:rsidR="00FF740F" w:rsidRDefault="00FF740F" w:rsidP="003E3992">
                            <w:r>
                              <w:rPr>
                                <w:noProof/>
                                <w:sz w:val="20"/>
                                <w:lang w:eastAsia="en-GB"/>
                              </w:rPr>
                              <w:drawing>
                                <wp:inline distT="0" distB="0" distL="0" distR="0" wp14:anchorId="63AB6C80" wp14:editId="426E47A3">
                                  <wp:extent cx="30480" cy="22860"/>
                                  <wp:effectExtent l="0" t="0" r="0" b="0"/>
                                  <wp:docPr id="1634366002" name="Picture 163436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E6C6" id="_x0000_s1030" type="#_x0000_t202" style="position:absolute;margin-left:91.2pt;margin-top:20.15pt;width:47.15pt;height:1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" o:allowincell="f">
                <v:textbox>
                  <w:txbxContent>
                    <w:p w14:paraId="30270640" w14:textId="77777777" w:rsidR="00FF740F" w:rsidRDefault="00FF740F" w:rsidP="003E3992">
                      <w:r>
                        <w:rPr>
                          <w:noProof/>
                          <w:sz w:val="20"/>
                          <w:lang w:eastAsia="en-GB"/>
                        </w:rPr>
                        <w:drawing>
                          <wp:inline distT="0" distB="0" distL="0" distR="0" wp14:anchorId="63AB6C80" wp14:editId="426E47A3">
                            <wp:extent cx="30480" cy="2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p>
                  </w:txbxContent>
                </v:textbox>
              </v:shape>
            </w:pict>
          </mc:Fallback>
        </mc:AlternateContent>
      </w:r>
      <w:r w:rsidR="003E3992" w:rsidRPr="00D03313">
        <w:rPr>
          <w:rFonts w:ascii="Arial" w:hAnsi="Arial" w:cs="Arial"/>
          <w:b/>
          <w:color w:val="000000"/>
          <w:sz w:val="18"/>
          <w:szCs w:val="18"/>
          <w:lang w:val="en-US" w:eastAsia="en-GB"/>
        </w:rPr>
        <w:t xml:space="preserve">May we start providing our service within the </w:t>
      </w:r>
      <w:r w:rsidR="007D2AC2" w:rsidRPr="00D03313">
        <w:rPr>
          <w:rFonts w:ascii="Arial" w:hAnsi="Arial" w:cs="Arial"/>
          <w:b/>
          <w:color w:val="000000"/>
          <w:sz w:val="18"/>
          <w:szCs w:val="18"/>
          <w:lang w:val="en-US" w:eastAsia="en-GB"/>
        </w:rPr>
        <w:t>14-day</w:t>
      </w:r>
      <w:r w:rsidR="003E3992" w:rsidRPr="00D03313">
        <w:rPr>
          <w:rFonts w:ascii="Arial" w:hAnsi="Arial" w:cs="Arial"/>
          <w:b/>
          <w:color w:val="000000"/>
          <w:sz w:val="18"/>
          <w:szCs w:val="18"/>
          <w:lang w:val="en-US" w:eastAsia="en-GB"/>
        </w:rPr>
        <w:t xml:space="preserve"> cancellation period allowed by the Consumer Contracts (Information, Cancellation and Additional Charges) Regulations 2013? If you agree we can, then you will be liable for our costs incurred if you decide to cancel.                    (Please initial to indicate agreement.)</w:t>
      </w:r>
    </w:p>
    <w:p w14:paraId="1DEB9DC9" w14:textId="605A1640" w:rsidR="003E3992" w:rsidRPr="00D03313" w:rsidRDefault="003E3992" w:rsidP="00902B0E">
      <w:pPr>
        <w:jc w:val="both"/>
        <w:rPr>
          <w:rFonts w:ascii="Arial" w:hAnsi="Arial" w:cs="Arial"/>
          <w:sz w:val="18"/>
          <w:szCs w:val="18"/>
        </w:rPr>
      </w:pPr>
    </w:p>
    <w:p w14:paraId="7310ECE0" w14:textId="77777777" w:rsidR="005C717E" w:rsidRPr="00D03313" w:rsidRDefault="005C717E" w:rsidP="005C717E">
      <w:pPr>
        <w:pStyle w:val="BodyText3"/>
        <w:rPr>
          <w:rFonts w:ascii="Arial" w:hAnsi="Arial" w:cs="Arial"/>
          <w:bCs/>
          <w:i/>
          <w:sz w:val="18"/>
          <w:szCs w:val="18"/>
        </w:rPr>
      </w:pPr>
      <w:r w:rsidRPr="00D03313">
        <w:rPr>
          <w:rFonts w:ascii="Arial" w:hAnsi="Arial" w:cs="Arial"/>
          <w:bCs/>
          <w:i/>
          <w:sz w:val="18"/>
          <w:szCs w:val="18"/>
        </w:rPr>
        <w:t xml:space="preserve">The </w:t>
      </w:r>
      <w:r w:rsidR="00AF44C5" w:rsidRPr="00D03313">
        <w:rPr>
          <w:rFonts w:ascii="Arial" w:hAnsi="Arial" w:cs="Arial"/>
          <w:bCs/>
          <w:i/>
          <w:sz w:val="18"/>
          <w:szCs w:val="18"/>
        </w:rPr>
        <w:t>L</w:t>
      </w:r>
      <w:r w:rsidRPr="00D03313">
        <w:rPr>
          <w:rFonts w:ascii="Arial" w:hAnsi="Arial" w:cs="Arial"/>
          <w:bCs/>
          <w:i/>
          <w:sz w:val="18"/>
          <w:szCs w:val="18"/>
        </w:rPr>
        <w:t xml:space="preserve">andlord, or anyone signing on behalf of the </w:t>
      </w:r>
      <w:r w:rsidR="00AF44C5" w:rsidRPr="00D03313">
        <w:rPr>
          <w:rFonts w:ascii="Arial" w:hAnsi="Arial" w:cs="Arial"/>
          <w:bCs/>
          <w:i/>
          <w:sz w:val="18"/>
          <w:szCs w:val="18"/>
        </w:rPr>
        <w:t>L</w:t>
      </w:r>
      <w:r w:rsidRPr="00D03313">
        <w:rPr>
          <w:rFonts w:ascii="Arial" w:hAnsi="Arial" w:cs="Arial"/>
          <w:bCs/>
          <w:i/>
          <w:sz w:val="18"/>
          <w:szCs w:val="18"/>
        </w:rPr>
        <w:t>andlord, confirms that the information provided is accurate to the best of their knowledge and belief.</w:t>
      </w:r>
    </w:p>
    <w:p w14:paraId="36AF8F2B" w14:textId="77777777" w:rsidR="00DD07BF" w:rsidRPr="00D03313" w:rsidRDefault="00DD07BF" w:rsidP="005C717E">
      <w:pPr>
        <w:spacing w:after="240"/>
        <w:jc w:val="both"/>
        <w:rPr>
          <w:rFonts w:ascii="Arial" w:hAnsi="Arial" w:cs="Arial"/>
          <w:sz w:val="18"/>
          <w:szCs w:val="18"/>
        </w:rPr>
      </w:pPr>
    </w:p>
    <w:p w14:paraId="4EAE9D5F" w14:textId="405FCFB1" w:rsidR="00902B0E" w:rsidRPr="00D03313" w:rsidRDefault="005C426A" w:rsidP="005C717E">
      <w:pPr>
        <w:spacing w:after="240"/>
        <w:jc w:val="both"/>
        <w:rPr>
          <w:rFonts w:ascii="Arial" w:hAnsi="Arial" w:cs="Arial"/>
          <w:sz w:val="18"/>
          <w:szCs w:val="18"/>
        </w:rPr>
      </w:pPr>
      <w:r w:rsidRPr="00D03313">
        <w:rPr>
          <w:rFonts w:ascii="Arial" w:hAnsi="Arial" w:cs="Arial"/>
          <w:sz w:val="18"/>
          <w:szCs w:val="18"/>
        </w:rPr>
        <w:t>Name …………………………………………………………………………………………………………………</w:t>
      </w:r>
      <w:proofErr w:type="gramStart"/>
      <w:r w:rsidRPr="00D03313">
        <w:rPr>
          <w:rFonts w:ascii="Arial" w:hAnsi="Arial" w:cs="Arial"/>
          <w:sz w:val="18"/>
          <w:szCs w:val="18"/>
        </w:rPr>
        <w:t>…..</w:t>
      </w:r>
      <w:proofErr w:type="gramEnd"/>
    </w:p>
    <w:p w14:paraId="0C98BBF0" w14:textId="77777777" w:rsidR="00DD07BF" w:rsidRPr="00D03313" w:rsidRDefault="00DD07BF" w:rsidP="0027480F">
      <w:pPr>
        <w:tabs>
          <w:tab w:val="left" w:leader="dot" w:pos="7293"/>
        </w:tabs>
        <w:jc w:val="both"/>
        <w:rPr>
          <w:rFonts w:ascii="Arial" w:hAnsi="Arial" w:cs="Arial"/>
          <w:sz w:val="18"/>
          <w:szCs w:val="18"/>
        </w:rPr>
      </w:pPr>
    </w:p>
    <w:p w14:paraId="1BD82BF1" w14:textId="0814449C" w:rsidR="00902B0E" w:rsidRPr="00D03313" w:rsidRDefault="00902B0E" w:rsidP="0027480F">
      <w:pPr>
        <w:tabs>
          <w:tab w:val="left" w:leader="dot" w:pos="7293"/>
        </w:tabs>
        <w:jc w:val="both"/>
        <w:rPr>
          <w:rFonts w:ascii="Arial" w:hAnsi="Arial" w:cs="Arial"/>
          <w:sz w:val="18"/>
          <w:szCs w:val="18"/>
        </w:rPr>
      </w:pPr>
      <w:r w:rsidRPr="00D03313">
        <w:rPr>
          <w:rFonts w:ascii="Arial" w:hAnsi="Arial" w:cs="Arial"/>
          <w:sz w:val="18"/>
          <w:szCs w:val="18"/>
        </w:rPr>
        <w:t xml:space="preserve">Signed </w:t>
      </w:r>
      <w:r w:rsidR="0027480F" w:rsidRPr="00D03313">
        <w:rPr>
          <w:rFonts w:ascii="Arial" w:hAnsi="Arial" w:cs="Arial"/>
          <w:sz w:val="18"/>
          <w:szCs w:val="18"/>
        </w:rPr>
        <w:tab/>
      </w:r>
      <w:r w:rsidR="005C426A" w:rsidRPr="00D03313">
        <w:rPr>
          <w:rFonts w:ascii="Arial" w:hAnsi="Arial" w:cs="Arial"/>
          <w:sz w:val="18"/>
          <w:szCs w:val="18"/>
        </w:rPr>
        <w:t>Date……………………………….</w:t>
      </w:r>
    </w:p>
    <w:p w14:paraId="4F1A7BA4" w14:textId="77777777" w:rsidR="000E133A" w:rsidRPr="00D03313" w:rsidRDefault="000E133A" w:rsidP="0027480F">
      <w:pPr>
        <w:tabs>
          <w:tab w:val="left" w:leader="dot" w:pos="7293"/>
        </w:tabs>
        <w:jc w:val="both"/>
        <w:rPr>
          <w:rFonts w:ascii="Arial" w:hAnsi="Arial" w:cs="Arial"/>
          <w:sz w:val="18"/>
          <w:szCs w:val="18"/>
        </w:rPr>
      </w:pPr>
    </w:p>
    <w:p w14:paraId="3230732B" w14:textId="77777777" w:rsidR="005C426A" w:rsidRPr="00D03313" w:rsidRDefault="005C426A" w:rsidP="0027480F">
      <w:pPr>
        <w:tabs>
          <w:tab w:val="left" w:leader="dot" w:pos="7293"/>
        </w:tabs>
        <w:jc w:val="both"/>
        <w:rPr>
          <w:rFonts w:ascii="Arial" w:hAnsi="Arial" w:cs="Arial"/>
          <w:sz w:val="18"/>
          <w:szCs w:val="18"/>
        </w:rPr>
      </w:pPr>
    </w:p>
    <w:p w14:paraId="07BEFBB0" w14:textId="6641380E" w:rsidR="00902B0E" w:rsidRPr="00D03313" w:rsidRDefault="00902B0E" w:rsidP="00902B0E">
      <w:pPr>
        <w:jc w:val="both"/>
        <w:rPr>
          <w:rFonts w:ascii="Arial" w:hAnsi="Arial" w:cs="Arial"/>
          <w:sz w:val="18"/>
          <w:szCs w:val="18"/>
        </w:rPr>
      </w:pPr>
      <w:r w:rsidRPr="00D03313">
        <w:rPr>
          <w:rFonts w:ascii="Arial" w:hAnsi="Arial" w:cs="Arial"/>
          <w:sz w:val="18"/>
          <w:szCs w:val="18"/>
        </w:rPr>
        <w:t xml:space="preserve">Landlord/ or for and on behalf of all </w:t>
      </w:r>
      <w:r w:rsidR="00AF44C5" w:rsidRPr="00D03313">
        <w:rPr>
          <w:rFonts w:ascii="Arial" w:hAnsi="Arial" w:cs="Arial"/>
          <w:sz w:val="18"/>
          <w:szCs w:val="18"/>
        </w:rPr>
        <w:t xml:space="preserve">joint Landlords </w:t>
      </w:r>
      <w:r w:rsidRPr="00D03313">
        <w:rPr>
          <w:rFonts w:ascii="Arial" w:hAnsi="Arial" w:cs="Arial"/>
          <w:sz w:val="18"/>
          <w:szCs w:val="18"/>
        </w:rPr>
        <w:t>of the Property</w:t>
      </w:r>
    </w:p>
    <w:p w14:paraId="44CA31DB" w14:textId="77777777" w:rsidR="003E3992" w:rsidRPr="00D03313" w:rsidRDefault="003E3992" w:rsidP="003E3992">
      <w:pPr>
        <w:jc w:val="both"/>
        <w:rPr>
          <w:rFonts w:ascii="Arial" w:hAnsi="Arial" w:cs="Arial"/>
          <w:sz w:val="18"/>
          <w:szCs w:val="18"/>
        </w:rPr>
      </w:pPr>
    </w:p>
    <w:p w14:paraId="62C04D9C" w14:textId="77777777" w:rsidR="00DD07BF" w:rsidRPr="00D03313" w:rsidRDefault="00DD07BF" w:rsidP="003E3992">
      <w:pPr>
        <w:jc w:val="both"/>
        <w:rPr>
          <w:rFonts w:ascii="Arial" w:hAnsi="Arial" w:cs="Arial"/>
          <w:sz w:val="18"/>
          <w:szCs w:val="18"/>
        </w:rPr>
      </w:pPr>
    </w:p>
    <w:p w14:paraId="1BE76AC3" w14:textId="6F106359" w:rsidR="003E3992" w:rsidRPr="00D03313" w:rsidRDefault="003E3992" w:rsidP="003E3992">
      <w:pPr>
        <w:jc w:val="both"/>
        <w:rPr>
          <w:rFonts w:ascii="Arial" w:hAnsi="Arial" w:cs="Arial"/>
          <w:sz w:val="18"/>
          <w:szCs w:val="18"/>
        </w:rPr>
      </w:pPr>
      <w:r w:rsidRPr="00D03313">
        <w:rPr>
          <w:rFonts w:ascii="Arial" w:hAnsi="Arial" w:cs="Arial"/>
          <w:sz w:val="18"/>
          <w:szCs w:val="18"/>
        </w:rPr>
        <w:t>Dated</w:t>
      </w:r>
    </w:p>
    <w:p w14:paraId="17F78A44" w14:textId="77777777" w:rsidR="00902B0E" w:rsidRPr="00D03313" w:rsidRDefault="00902B0E" w:rsidP="005C717E">
      <w:pPr>
        <w:spacing w:after="120"/>
        <w:rPr>
          <w:rFonts w:ascii="Arial" w:hAnsi="Arial" w:cs="Arial"/>
          <w:i/>
          <w:sz w:val="18"/>
          <w:szCs w:val="18"/>
          <w:u w:val="single"/>
        </w:rPr>
      </w:pPr>
      <w:r w:rsidRPr="00D03313">
        <w:rPr>
          <w:rFonts w:ascii="Arial" w:hAnsi="Arial" w:cs="Arial"/>
          <w:i/>
          <w:sz w:val="18"/>
          <w:szCs w:val="18"/>
          <w:u w:val="single"/>
        </w:rPr>
        <w:t xml:space="preserve">Note: Where </w:t>
      </w:r>
      <w:r w:rsidR="004946D4" w:rsidRPr="00D03313">
        <w:rPr>
          <w:rFonts w:ascii="Arial" w:hAnsi="Arial" w:cs="Arial"/>
          <w:i/>
          <w:sz w:val="18"/>
          <w:szCs w:val="18"/>
          <w:u w:val="single"/>
        </w:rPr>
        <w:t>more than one party i</w:t>
      </w:r>
      <w:r w:rsidR="00FA6E05" w:rsidRPr="00D03313">
        <w:rPr>
          <w:rFonts w:ascii="Arial" w:hAnsi="Arial" w:cs="Arial"/>
          <w:i/>
          <w:sz w:val="18"/>
          <w:szCs w:val="18"/>
          <w:u w:val="single"/>
        </w:rPr>
        <w:t>s</w:t>
      </w:r>
      <w:r w:rsidR="004946D4" w:rsidRPr="00D03313">
        <w:rPr>
          <w:rFonts w:ascii="Arial" w:hAnsi="Arial" w:cs="Arial"/>
          <w:i/>
          <w:sz w:val="18"/>
          <w:szCs w:val="18"/>
          <w:u w:val="single"/>
        </w:rPr>
        <w:t xml:space="preserve"> stated in this</w:t>
      </w:r>
      <w:r w:rsidR="00FA6E05" w:rsidRPr="00D03313">
        <w:rPr>
          <w:rFonts w:ascii="Arial" w:hAnsi="Arial" w:cs="Arial"/>
          <w:i/>
          <w:sz w:val="18"/>
          <w:szCs w:val="18"/>
          <w:u w:val="single"/>
        </w:rPr>
        <w:t xml:space="preserve"> a</w:t>
      </w:r>
      <w:r w:rsidRPr="00D03313">
        <w:rPr>
          <w:rFonts w:ascii="Arial" w:hAnsi="Arial" w:cs="Arial"/>
          <w:i/>
          <w:sz w:val="18"/>
          <w:szCs w:val="18"/>
          <w:u w:val="single"/>
        </w:rPr>
        <w:t xml:space="preserve">greement as </w:t>
      </w:r>
      <w:r w:rsidR="004946D4" w:rsidRPr="00D03313">
        <w:rPr>
          <w:rFonts w:ascii="Arial" w:hAnsi="Arial" w:cs="Arial"/>
          <w:i/>
          <w:sz w:val="18"/>
          <w:szCs w:val="18"/>
          <w:u w:val="single"/>
        </w:rPr>
        <w:t xml:space="preserve">the </w:t>
      </w:r>
      <w:r w:rsidRPr="00D03313">
        <w:rPr>
          <w:rFonts w:ascii="Arial" w:hAnsi="Arial" w:cs="Arial"/>
          <w:i/>
          <w:sz w:val="18"/>
          <w:szCs w:val="18"/>
          <w:u w:val="single"/>
        </w:rPr>
        <w:t>Landlord</w:t>
      </w:r>
      <w:r w:rsidR="004946D4" w:rsidRPr="00D03313">
        <w:rPr>
          <w:rFonts w:ascii="Arial" w:hAnsi="Arial" w:cs="Arial"/>
          <w:i/>
          <w:sz w:val="18"/>
          <w:szCs w:val="18"/>
          <w:u w:val="single"/>
        </w:rPr>
        <w:t>,</w:t>
      </w:r>
      <w:r w:rsidRPr="00D03313">
        <w:rPr>
          <w:rFonts w:ascii="Arial" w:hAnsi="Arial" w:cs="Arial"/>
          <w:i/>
          <w:sz w:val="18"/>
          <w:szCs w:val="18"/>
          <w:u w:val="single"/>
        </w:rPr>
        <w:t xml:space="preserve"> those parties will be jointly and severally liable for </w:t>
      </w:r>
      <w:proofErr w:type="gramStart"/>
      <w:r w:rsidRPr="00D03313">
        <w:rPr>
          <w:rFonts w:ascii="Arial" w:hAnsi="Arial" w:cs="Arial"/>
          <w:i/>
          <w:sz w:val="18"/>
          <w:szCs w:val="18"/>
          <w:u w:val="single"/>
        </w:rPr>
        <w:t>all of</w:t>
      </w:r>
      <w:proofErr w:type="gramEnd"/>
      <w:r w:rsidRPr="00D03313">
        <w:rPr>
          <w:rFonts w:ascii="Arial" w:hAnsi="Arial" w:cs="Arial"/>
          <w:i/>
          <w:sz w:val="18"/>
          <w:szCs w:val="18"/>
          <w:u w:val="single"/>
        </w:rPr>
        <w:t xml:space="preserve"> the Landlord’s</w:t>
      </w:r>
      <w:r w:rsidR="00FA6E05" w:rsidRPr="00D03313">
        <w:rPr>
          <w:rFonts w:ascii="Arial" w:hAnsi="Arial" w:cs="Arial"/>
          <w:i/>
          <w:sz w:val="18"/>
          <w:szCs w:val="18"/>
          <w:u w:val="single"/>
        </w:rPr>
        <w:t xml:space="preserve"> obligations contained in this a</w:t>
      </w:r>
      <w:r w:rsidRPr="00D03313">
        <w:rPr>
          <w:rFonts w:ascii="Arial" w:hAnsi="Arial" w:cs="Arial"/>
          <w:i/>
          <w:sz w:val="18"/>
          <w:szCs w:val="18"/>
          <w:u w:val="single"/>
        </w:rPr>
        <w:t>greement.</w:t>
      </w:r>
    </w:p>
    <w:p w14:paraId="0E801ADD" w14:textId="77777777" w:rsidR="003E3992" w:rsidRPr="00D03313" w:rsidRDefault="003E3992" w:rsidP="003E3992">
      <w:pPr>
        <w:tabs>
          <w:tab w:val="left" w:leader="dot" w:pos="7293"/>
        </w:tabs>
        <w:jc w:val="both"/>
        <w:rPr>
          <w:rFonts w:ascii="Arial" w:hAnsi="Arial" w:cs="Arial"/>
          <w:sz w:val="18"/>
          <w:szCs w:val="18"/>
        </w:rPr>
      </w:pPr>
    </w:p>
    <w:p w14:paraId="4C8CFC55" w14:textId="77777777" w:rsidR="00DD07BF" w:rsidRDefault="00DD07BF" w:rsidP="003E3992">
      <w:pPr>
        <w:tabs>
          <w:tab w:val="left" w:leader="dot" w:pos="7293"/>
        </w:tabs>
        <w:jc w:val="both"/>
        <w:rPr>
          <w:rFonts w:ascii="Arial" w:hAnsi="Arial" w:cs="Arial"/>
          <w:sz w:val="18"/>
          <w:szCs w:val="18"/>
        </w:rPr>
      </w:pPr>
    </w:p>
    <w:p w14:paraId="413C9948" w14:textId="77777777" w:rsidR="00742D8B" w:rsidRPr="00D03313" w:rsidRDefault="00742D8B" w:rsidP="003E3992">
      <w:pPr>
        <w:tabs>
          <w:tab w:val="left" w:leader="dot" w:pos="7293"/>
        </w:tabs>
        <w:jc w:val="both"/>
        <w:rPr>
          <w:rFonts w:ascii="Arial" w:hAnsi="Arial" w:cs="Arial"/>
          <w:sz w:val="18"/>
          <w:szCs w:val="18"/>
        </w:rPr>
      </w:pPr>
    </w:p>
    <w:p w14:paraId="639340B0" w14:textId="066E3251" w:rsidR="003E3992" w:rsidRPr="00D03313" w:rsidRDefault="003E3992" w:rsidP="003E3992">
      <w:pPr>
        <w:tabs>
          <w:tab w:val="left" w:leader="dot" w:pos="7293"/>
        </w:tabs>
        <w:jc w:val="both"/>
        <w:rPr>
          <w:rFonts w:ascii="Arial" w:hAnsi="Arial" w:cs="Arial"/>
          <w:sz w:val="18"/>
          <w:szCs w:val="18"/>
        </w:rPr>
      </w:pPr>
      <w:r w:rsidRPr="00D03313">
        <w:rPr>
          <w:rFonts w:ascii="Arial" w:hAnsi="Arial" w:cs="Arial"/>
          <w:sz w:val="18"/>
          <w:szCs w:val="18"/>
        </w:rPr>
        <w:t xml:space="preserve">Signed by Agent </w:t>
      </w:r>
      <w:r w:rsidRPr="00D03313">
        <w:rPr>
          <w:rFonts w:ascii="Arial" w:hAnsi="Arial" w:cs="Arial"/>
          <w:sz w:val="18"/>
          <w:szCs w:val="18"/>
        </w:rPr>
        <w:tab/>
      </w:r>
      <w:r w:rsidR="005C426A" w:rsidRPr="00D03313">
        <w:rPr>
          <w:rFonts w:ascii="Arial" w:hAnsi="Arial" w:cs="Arial"/>
          <w:sz w:val="18"/>
          <w:szCs w:val="18"/>
        </w:rPr>
        <w:t>Date……………………………….</w:t>
      </w:r>
    </w:p>
    <w:p w14:paraId="63BBD05F" w14:textId="77777777" w:rsidR="00EF00F6" w:rsidRDefault="003E3992" w:rsidP="003E3992">
      <w:pPr>
        <w:tabs>
          <w:tab w:val="left" w:leader="dot" w:pos="7293"/>
        </w:tabs>
        <w:jc w:val="both"/>
        <w:rPr>
          <w:rFonts w:ascii="Arial" w:hAnsi="Arial" w:cs="Arial"/>
          <w:sz w:val="18"/>
          <w:szCs w:val="18"/>
        </w:rPr>
      </w:pPr>
      <w:r w:rsidRPr="00D03313">
        <w:rPr>
          <w:rFonts w:ascii="Arial" w:hAnsi="Arial" w:cs="Arial"/>
          <w:sz w:val="18"/>
          <w:szCs w:val="18"/>
        </w:rPr>
        <w:br w:type="page"/>
      </w:r>
    </w:p>
    <w:p w14:paraId="61EA97E9" w14:textId="77777777" w:rsidR="00F6358C" w:rsidRDefault="00F6358C" w:rsidP="00F6358C">
      <w:pPr>
        <w:tabs>
          <w:tab w:val="left" w:pos="425"/>
        </w:tabs>
        <w:jc w:val="center"/>
        <w:rPr>
          <w:rFonts w:ascii="Arial" w:eastAsia="MS Mincho" w:hAnsi="Arial" w:cs="Arial"/>
          <w:b/>
          <w:bCs/>
          <w:spacing w:val="-4"/>
          <w:sz w:val="18"/>
          <w:szCs w:val="18"/>
        </w:rPr>
      </w:pPr>
      <w:r w:rsidRPr="0098051C">
        <w:rPr>
          <w:rFonts w:ascii="Arial" w:eastAsia="MS Mincho" w:hAnsi="Arial" w:cs="Arial"/>
          <w:b/>
          <w:bCs/>
          <w:spacing w:val="-4"/>
          <w:sz w:val="18"/>
          <w:szCs w:val="18"/>
        </w:rPr>
        <w:lastRenderedPageBreak/>
        <w:t>PROPERTY TERMS</w:t>
      </w:r>
    </w:p>
    <w:p w14:paraId="706ED60A" w14:textId="77777777" w:rsidR="00F6358C" w:rsidRPr="0098051C" w:rsidRDefault="00F6358C" w:rsidP="00F6358C">
      <w:pPr>
        <w:tabs>
          <w:tab w:val="left" w:pos="425"/>
        </w:tabs>
        <w:jc w:val="center"/>
        <w:rPr>
          <w:rFonts w:ascii="Arial" w:eastAsia="MS Mincho" w:hAnsi="Arial" w:cs="Arial"/>
          <w:b/>
          <w:bCs/>
          <w:spacing w:val="-4"/>
          <w:sz w:val="18"/>
          <w:szCs w:val="18"/>
        </w:rPr>
      </w:pPr>
    </w:p>
    <w:p w14:paraId="7FD2C073" w14:textId="77777777" w:rsidR="00F6358C" w:rsidRPr="0098051C" w:rsidRDefault="00F6358C" w:rsidP="00F6358C">
      <w:pPr>
        <w:tabs>
          <w:tab w:val="left" w:pos="425"/>
        </w:tabs>
        <w:jc w:val="both"/>
        <w:rPr>
          <w:rFonts w:ascii="Arial" w:eastAsia="MS Mincho" w:hAnsi="Arial" w:cs="Arial"/>
          <w:b/>
          <w:bCs/>
          <w:spacing w:val="-4"/>
          <w:sz w:val="18"/>
          <w:szCs w:val="18"/>
        </w:rPr>
      </w:pPr>
    </w:p>
    <w:p w14:paraId="532DF0D1" w14:textId="77777777" w:rsidR="00F6358C" w:rsidRDefault="00F6358C" w:rsidP="00F6358C">
      <w:pPr>
        <w:tabs>
          <w:tab w:val="left" w:pos="425"/>
        </w:tabs>
        <w:jc w:val="both"/>
        <w:rPr>
          <w:rFonts w:ascii="Arial" w:eastAsia="MS Mincho" w:hAnsi="Arial" w:cs="Arial"/>
          <w:b/>
          <w:bCs/>
          <w:spacing w:val="-4"/>
          <w:sz w:val="18"/>
          <w:szCs w:val="18"/>
        </w:rPr>
      </w:pPr>
      <w:r w:rsidRPr="0098051C">
        <w:rPr>
          <w:rFonts w:ascii="Arial" w:eastAsia="MS Mincho" w:hAnsi="Arial" w:cs="Arial"/>
          <w:b/>
          <w:bCs/>
          <w:spacing w:val="-4"/>
          <w:sz w:val="18"/>
          <w:szCs w:val="18"/>
        </w:rPr>
        <w:t>Tenancy and Length:</w:t>
      </w:r>
      <w:r>
        <w:rPr>
          <w:rFonts w:ascii="Arial" w:eastAsia="MS Mincho" w:hAnsi="Arial" w:cs="Arial"/>
          <w:b/>
          <w:bCs/>
          <w:spacing w:val="-4"/>
          <w:sz w:val="18"/>
          <w:szCs w:val="18"/>
        </w:rPr>
        <w:tab/>
      </w:r>
      <w:r>
        <w:rPr>
          <w:rFonts w:ascii="Arial" w:eastAsia="MS Mincho" w:hAnsi="Arial" w:cs="Arial"/>
          <w:b/>
          <w:bCs/>
          <w:spacing w:val="-4"/>
          <w:sz w:val="18"/>
          <w:szCs w:val="18"/>
        </w:rPr>
        <w:tab/>
      </w:r>
      <w:r w:rsidRPr="0098051C">
        <w:rPr>
          <w:rFonts w:ascii="Arial" w:eastAsia="MS Mincho" w:hAnsi="Arial" w:cs="Arial"/>
          <w:spacing w:val="-4"/>
          <w:sz w:val="18"/>
          <w:szCs w:val="18"/>
        </w:rPr>
        <w:t>6/12 months minimum</w:t>
      </w:r>
    </w:p>
    <w:p w14:paraId="247C5147" w14:textId="77777777" w:rsidR="00F6358C" w:rsidRDefault="00F6358C" w:rsidP="00F6358C">
      <w:pPr>
        <w:tabs>
          <w:tab w:val="left" w:pos="425"/>
        </w:tabs>
        <w:jc w:val="both"/>
        <w:rPr>
          <w:rFonts w:ascii="Arial" w:eastAsia="MS Mincho" w:hAnsi="Arial" w:cs="Arial"/>
          <w:b/>
          <w:bCs/>
          <w:spacing w:val="-4"/>
          <w:sz w:val="18"/>
          <w:szCs w:val="18"/>
        </w:rPr>
      </w:pPr>
    </w:p>
    <w:p w14:paraId="5046D1FB" w14:textId="5F754C6B" w:rsidR="00F6358C" w:rsidRDefault="00F6358C" w:rsidP="00F6358C">
      <w:pPr>
        <w:tabs>
          <w:tab w:val="left" w:pos="425"/>
        </w:tabs>
        <w:jc w:val="both"/>
        <w:rPr>
          <w:rFonts w:ascii="Arial" w:eastAsia="MS Mincho" w:hAnsi="Arial" w:cs="Arial"/>
          <w:b/>
          <w:bCs/>
          <w:spacing w:val="-4"/>
          <w:sz w:val="18"/>
          <w:szCs w:val="18"/>
        </w:rPr>
      </w:pPr>
      <w:r>
        <w:rPr>
          <w:rFonts w:ascii="Arial" w:eastAsia="MS Mincho" w:hAnsi="Arial" w:cs="Arial"/>
          <w:b/>
          <w:bCs/>
          <w:spacing w:val="-4"/>
          <w:sz w:val="18"/>
          <w:szCs w:val="18"/>
        </w:rPr>
        <w:t>Property available from:</w:t>
      </w:r>
      <w:r>
        <w:rPr>
          <w:rFonts w:ascii="Arial" w:eastAsia="MS Mincho" w:hAnsi="Arial" w:cs="Arial"/>
          <w:b/>
          <w:bCs/>
          <w:spacing w:val="-4"/>
          <w:sz w:val="18"/>
          <w:szCs w:val="18"/>
        </w:rPr>
        <w:tab/>
      </w:r>
      <w:r>
        <w:rPr>
          <w:rFonts w:ascii="Arial" w:eastAsia="MS Mincho" w:hAnsi="Arial" w:cs="Arial"/>
          <w:b/>
          <w:bCs/>
          <w:spacing w:val="-4"/>
          <w:sz w:val="18"/>
          <w:szCs w:val="18"/>
        </w:rPr>
        <w:tab/>
      </w:r>
      <w:r w:rsidR="00742D8B" w:rsidRPr="00FD6208">
        <w:rPr>
          <w:rFonts w:ascii="Arial" w:eastAsia="MS Mincho" w:hAnsi="Arial" w:cs="Arial"/>
          <w:spacing w:val="-4"/>
          <w:sz w:val="18"/>
          <w:szCs w:val="18"/>
        </w:rPr>
        <w:t>Mid to end of October 2024</w:t>
      </w:r>
    </w:p>
    <w:p w14:paraId="47F26512" w14:textId="77777777" w:rsidR="00F6358C" w:rsidRDefault="00F6358C" w:rsidP="00F6358C">
      <w:pPr>
        <w:tabs>
          <w:tab w:val="left" w:pos="425"/>
        </w:tabs>
        <w:jc w:val="both"/>
        <w:rPr>
          <w:rFonts w:ascii="Arial" w:eastAsia="MS Mincho" w:hAnsi="Arial" w:cs="Arial"/>
          <w:b/>
          <w:bCs/>
          <w:spacing w:val="-4"/>
          <w:sz w:val="18"/>
          <w:szCs w:val="18"/>
        </w:rPr>
      </w:pPr>
    </w:p>
    <w:p w14:paraId="391C4A0B" w14:textId="03974397" w:rsidR="00F6358C" w:rsidRPr="0098051C" w:rsidRDefault="00F6358C" w:rsidP="00F6358C">
      <w:pPr>
        <w:tabs>
          <w:tab w:val="left" w:pos="425"/>
        </w:tabs>
        <w:jc w:val="both"/>
        <w:rPr>
          <w:rFonts w:ascii="Arial" w:eastAsia="MS Mincho" w:hAnsi="Arial" w:cs="Arial"/>
          <w:spacing w:val="-4"/>
          <w:sz w:val="18"/>
          <w:szCs w:val="18"/>
        </w:rPr>
      </w:pPr>
      <w:r>
        <w:rPr>
          <w:rFonts w:ascii="Arial" w:eastAsia="MS Mincho" w:hAnsi="Arial" w:cs="Arial"/>
          <w:b/>
          <w:bCs/>
          <w:spacing w:val="-4"/>
          <w:sz w:val="18"/>
          <w:szCs w:val="18"/>
        </w:rPr>
        <w:t>Type of Let:</w:t>
      </w:r>
      <w:r>
        <w:rPr>
          <w:rFonts w:ascii="Arial" w:eastAsia="MS Mincho" w:hAnsi="Arial" w:cs="Arial"/>
          <w:b/>
          <w:bCs/>
          <w:spacing w:val="-4"/>
          <w:sz w:val="18"/>
          <w:szCs w:val="18"/>
        </w:rPr>
        <w:tab/>
      </w:r>
      <w:r>
        <w:rPr>
          <w:rFonts w:ascii="Arial" w:eastAsia="MS Mincho" w:hAnsi="Arial" w:cs="Arial"/>
          <w:b/>
          <w:bCs/>
          <w:spacing w:val="-4"/>
          <w:sz w:val="18"/>
          <w:szCs w:val="18"/>
        </w:rPr>
        <w:tab/>
      </w:r>
      <w:r>
        <w:rPr>
          <w:rFonts w:ascii="Arial" w:eastAsia="MS Mincho" w:hAnsi="Arial" w:cs="Arial"/>
          <w:b/>
          <w:bCs/>
          <w:spacing w:val="-4"/>
          <w:sz w:val="18"/>
          <w:szCs w:val="18"/>
        </w:rPr>
        <w:tab/>
      </w:r>
      <w:r w:rsidRPr="0098051C">
        <w:rPr>
          <w:rFonts w:ascii="Arial" w:eastAsia="MS Mincho" w:hAnsi="Arial" w:cs="Arial"/>
          <w:spacing w:val="-4"/>
          <w:sz w:val="18"/>
          <w:szCs w:val="18"/>
        </w:rPr>
        <w:t xml:space="preserve">Unfurnished </w:t>
      </w:r>
    </w:p>
    <w:p w14:paraId="0D514E0F" w14:textId="77777777" w:rsidR="00F6358C" w:rsidRDefault="00F6358C" w:rsidP="00F6358C">
      <w:pPr>
        <w:tabs>
          <w:tab w:val="left" w:pos="425"/>
        </w:tabs>
        <w:jc w:val="both"/>
        <w:rPr>
          <w:rFonts w:ascii="Arial" w:eastAsia="MS Mincho" w:hAnsi="Arial" w:cs="Arial"/>
          <w:b/>
          <w:bCs/>
          <w:spacing w:val="-4"/>
          <w:sz w:val="18"/>
          <w:szCs w:val="18"/>
        </w:rPr>
      </w:pPr>
    </w:p>
    <w:p w14:paraId="032C428F" w14:textId="040B0EFC" w:rsidR="00F6358C" w:rsidRDefault="00F6358C" w:rsidP="00F6358C">
      <w:pPr>
        <w:tabs>
          <w:tab w:val="left" w:pos="425"/>
        </w:tabs>
        <w:jc w:val="both"/>
        <w:rPr>
          <w:rFonts w:ascii="Arial" w:eastAsia="MS Mincho" w:hAnsi="Arial" w:cs="Arial"/>
          <w:spacing w:val="-4"/>
          <w:sz w:val="18"/>
          <w:szCs w:val="18"/>
        </w:rPr>
      </w:pPr>
      <w:r>
        <w:rPr>
          <w:rFonts w:ascii="Arial" w:eastAsia="MS Mincho" w:hAnsi="Arial" w:cs="Arial"/>
          <w:b/>
          <w:bCs/>
          <w:spacing w:val="-4"/>
          <w:sz w:val="18"/>
          <w:szCs w:val="18"/>
        </w:rPr>
        <w:t>Asking Rent:</w:t>
      </w:r>
      <w:r>
        <w:rPr>
          <w:rFonts w:ascii="Arial" w:eastAsia="MS Mincho" w:hAnsi="Arial" w:cs="Arial"/>
          <w:b/>
          <w:bCs/>
          <w:spacing w:val="-4"/>
          <w:sz w:val="18"/>
          <w:szCs w:val="18"/>
        </w:rPr>
        <w:tab/>
      </w:r>
      <w:r>
        <w:rPr>
          <w:rFonts w:ascii="Arial" w:eastAsia="MS Mincho" w:hAnsi="Arial" w:cs="Arial"/>
          <w:b/>
          <w:bCs/>
          <w:spacing w:val="-4"/>
          <w:sz w:val="18"/>
          <w:szCs w:val="18"/>
        </w:rPr>
        <w:tab/>
      </w:r>
      <w:r>
        <w:rPr>
          <w:rFonts w:ascii="Arial" w:eastAsia="MS Mincho" w:hAnsi="Arial" w:cs="Arial"/>
          <w:b/>
          <w:bCs/>
          <w:spacing w:val="-4"/>
          <w:sz w:val="18"/>
          <w:szCs w:val="18"/>
        </w:rPr>
        <w:tab/>
      </w:r>
      <w:r w:rsidR="00742D8B">
        <w:rPr>
          <w:rFonts w:ascii="Arial" w:eastAsia="MS Mincho" w:hAnsi="Arial" w:cs="Arial"/>
          <w:spacing w:val="-4"/>
          <w:sz w:val="18"/>
          <w:szCs w:val="18"/>
        </w:rPr>
        <w:t>To be confirmed</w:t>
      </w:r>
    </w:p>
    <w:p w14:paraId="540228C3" w14:textId="77777777" w:rsidR="00F6358C" w:rsidRDefault="00F6358C" w:rsidP="00F6358C">
      <w:pPr>
        <w:tabs>
          <w:tab w:val="left" w:pos="425"/>
        </w:tabs>
        <w:jc w:val="both"/>
        <w:rPr>
          <w:rFonts w:ascii="Arial" w:eastAsia="MS Mincho" w:hAnsi="Arial" w:cs="Arial"/>
          <w:spacing w:val="-4"/>
          <w:sz w:val="18"/>
          <w:szCs w:val="18"/>
        </w:rPr>
      </w:pPr>
    </w:p>
    <w:p w14:paraId="71E29F40" w14:textId="1F005041" w:rsidR="00F6358C" w:rsidRDefault="00F6358C" w:rsidP="00FD6208">
      <w:pPr>
        <w:tabs>
          <w:tab w:val="left" w:pos="425"/>
        </w:tabs>
        <w:ind w:left="2880" w:hanging="2880"/>
        <w:jc w:val="both"/>
        <w:rPr>
          <w:rFonts w:ascii="Arial" w:eastAsia="MS Mincho" w:hAnsi="Arial" w:cs="Arial"/>
          <w:spacing w:val="-4"/>
          <w:sz w:val="18"/>
          <w:szCs w:val="18"/>
        </w:rPr>
      </w:pPr>
      <w:r w:rsidRPr="0098051C">
        <w:rPr>
          <w:rFonts w:ascii="Arial" w:eastAsia="MS Mincho" w:hAnsi="Arial" w:cs="Arial"/>
          <w:b/>
          <w:bCs/>
          <w:spacing w:val="-4"/>
          <w:sz w:val="18"/>
          <w:szCs w:val="18"/>
        </w:rPr>
        <w:t>Deposit Amount:</w:t>
      </w:r>
      <w:r>
        <w:rPr>
          <w:rFonts w:ascii="Arial" w:eastAsia="MS Mincho" w:hAnsi="Arial" w:cs="Arial"/>
          <w:spacing w:val="-4"/>
          <w:sz w:val="18"/>
          <w:szCs w:val="18"/>
        </w:rPr>
        <w:tab/>
      </w:r>
      <w:r w:rsidR="00FD6208">
        <w:rPr>
          <w:rFonts w:ascii="Arial" w:eastAsia="MS Mincho" w:hAnsi="Arial" w:cs="Arial"/>
          <w:spacing w:val="-4"/>
          <w:sz w:val="18"/>
          <w:szCs w:val="18"/>
        </w:rPr>
        <w:t>Equivalent of five weeks rent</w:t>
      </w:r>
      <w:r>
        <w:rPr>
          <w:rFonts w:ascii="Arial" w:eastAsia="MS Mincho" w:hAnsi="Arial" w:cs="Arial"/>
          <w:spacing w:val="-4"/>
          <w:sz w:val="18"/>
          <w:szCs w:val="18"/>
        </w:rPr>
        <w:t xml:space="preserve"> to be paid to Fisks and protected by the Deposit Protection Scheme</w:t>
      </w:r>
      <w:r w:rsidR="00FD6208">
        <w:rPr>
          <w:rFonts w:ascii="Arial" w:eastAsia="MS Mincho" w:hAnsi="Arial" w:cs="Arial"/>
          <w:spacing w:val="-4"/>
          <w:sz w:val="18"/>
          <w:szCs w:val="18"/>
        </w:rPr>
        <w:t xml:space="preserve"> –</w:t>
      </w:r>
      <w:r>
        <w:rPr>
          <w:rFonts w:ascii="Arial" w:eastAsia="MS Mincho" w:hAnsi="Arial" w:cs="Arial"/>
          <w:spacing w:val="-4"/>
          <w:sz w:val="18"/>
          <w:szCs w:val="18"/>
        </w:rPr>
        <w:t xml:space="preserve"> custodial</w:t>
      </w:r>
      <w:r w:rsidR="00FD6208">
        <w:rPr>
          <w:rFonts w:ascii="Arial" w:eastAsia="MS Mincho" w:hAnsi="Arial" w:cs="Arial"/>
          <w:spacing w:val="-4"/>
          <w:sz w:val="18"/>
          <w:szCs w:val="18"/>
        </w:rPr>
        <w:t xml:space="preserve"> scheme</w:t>
      </w:r>
      <w:r>
        <w:rPr>
          <w:rFonts w:ascii="Arial" w:eastAsia="MS Mincho" w:hAnsi="Arial" w:cs="Arial"/>
          <w:spacing w:val="-4"/>
          <w:sz w:val="18"/>
          <w:szCs w:val="18"/>
        </w:rPr>
        <w:t>.</w:t>
      </w:r>
    </w:p>
    <w:p w14:paraId="1E044600" w14:textId="77777777" w:rsidR="00F6358C" w:rsidRDefault="00F6358C" w:rsidP="00F6358C">
      <w:pPr>
        <w:tabs>
          <w:tab w:val="left" w:pos="425"/>
        </w:tabs>
        <w:jc w:val="both"/>
        <w:rPr>
          <w:rFonts w:ascii="Arial" w:eastAsia="MS Mincho" w:hAnsi="Arial" w:cs="Arial"/>
          <w:spacing w:val="-4"/>
          <w:sz w:val="18"/>
          <w:szCs w:val="18"/>
        </w:rPr>
      </w:pPr>
    </w:p>
    <w:p w14:paraId="24FE2945" w14:textId="342E8DE8" w:rsidR="00F6358C" w:rsidRPr="00FD6208" w:rsidRDefault="00F6358C" w:rsidP="00F6358C">
      <w:pPr>
        <w:tabs>
          <w:tab w:val="left" w:pos="425"/>
        </w:tabs>
        <w:jc w:val="both"/>
        <w:rPr>
          <w:rFonts w:ascii="Arial" w:eastAsia="MS Mincho" w:hAnsi="Arial" w:cs="Arial"/>
          <w:color w:val="000000" w:themeColor="text1"/>
          <w:spacing w:val="-4"/>
          <w:sz w:val="18"/>
          <w:szCs w:val="18"/>
        </w:rPr>
      </w:pPr>
      <w:r w:rsidRPr="0098051C">
        <w:rPr>
          <w:rFonts w:ascii="Arial" w:eastAsia="MS Mincho" w:hAnsi="Arial" w:cs="Arial"/>
          <w:b/>
          <w:bCs/>
          <w:spacing w:val="-4"/>
          <w:sz w:val="18"/>
          <w:szCs w:val="18"/>
        </w:rPr>
        <w:t>Check in:</w:t>
      </w:r>
      <w:r w:rsidRPr="0098051C">
        <w:rPr>
          <w:rFonts w:ascii="Arial" w:eastAsia="MS Mincho" w:hAnsi="Arial" w:cs="Arial"/>
          <w:b/>
          <w:bCs/>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sidRPr="00FD6208">
        <w:rPr>
          <w:rFonts w:ascii="Arial" w:eastAsia="MS Mincho" w:hAnsi="Arial" w:cs="Arial"/>
          <w:color w:val="000000" w:themeColor="text1"/>
          <w:spacing w:val="-4"/>
          <w:sz w:val="18"/>
          <w:szCs w:val="18"/>
        </w:rPr>
        <w:t xml:space="preserve">Fisks </w:t>
      </w:r>
      <w:proofErr w:type="gramStart"/>
      <w:r w:rsidRPr="00FD6208">
        <w:rPr>
          <w:rFonts w:ascii="Arial" w:eastAsia="MS Mincho" w:hAnsi="Arial" w:cs="Arial"/>
          <w:color w:val="000000" w:themeColor="text1"/>
          <w:spacing w:val="-4"/>
          <w:sz w:val="18"/>
          <w:szCs w:val="18"/>
        </w:rPr>
        <w:t>responsible</w:t>
      </w:r>
      <w:proofErr w:type="gramEnd"/>
    </w:p>
    <w:p w14:paraId="4582098B" w14:textId="77777777" w:rsidR="00F6358C" w:rsidRPr="00FD6208" w:rsidRDefault="00F6358C" w:rsidP="00F6358C">
      <w:pPr>
        <w:tabs>
          <w:tab w:val="left" w:pos="425"/>
        </w:tabs>
        <w:jc w:val="both"/>
        <w:rPr>
          <w:rFonts w:ascii="Arial" w:eastAsia="MS Mincho" w:hAnsi="Arial" w:cs="Arial"/>
          <w:color w:val="000000" w:themeColor="text1"/>
          <w:spacing w:val="-4"/>
          <w:sz w:val="18"/>
          <w:szCs w:val="18"/>
        </w:rPr>
      </w:pPr>
    </w:p>
    <w:p w14:paraId="28B4EC4B" w14:textId="53063E60" w:rsidR="00F6358C" w:rsidRPr="00FD6208" w:rsidRDefault="00F6358C" w:rsidP="00F6358C">
      <w:pPr>
        <w:tabs>
          <w:tab w:val="left" w:pos="425"/>
        </w:tabs>
        <w:jc w:val="both"/>
        <w:rPr>
          <w:rFonts w:ascii="Arial" w:eastAsia="MS Mincho" w:hAnsi="Arial" w:cs="Arial"/>
          <w:color w:val="000000" w:themeColor="text1"/>
          <w:spacing w:val="-4"/>
          <w:sz w:val="18"/>
          <w:szCs w:val="18"/>
        </w:rPr>
      </w:pPr>
      <w:r w:rsidRPr="00FD6208">
        <w:rPr>
          <w:rFonts w:ascii="Arial" w:eastAsia="MS Mincho" w:hAnsi="Arial" w:cs="Arial"/>
          <w:b/>
          <w:bCs/>
          <w:color w:val="000000" w:themeColor="text1"/>
          <w:spacing w:val="-4"/>
          <w:sz w:val="18"/>
          <w:szCs w:val="18"/>
        </w:rPr>
        <w:t>Check out:</w:t>
      </w:r>
      <w:r w:rsidRPr="00FD6208">
        <w:rPr>
          <w:rFonts w:ascii="Arial" w:eastAsia="MS Mincho" w:hAnsi="Arial" w:cs="Arial"/>
          <w:color w:val="000000" w:themeColor="text1"/>
          <w:spacing w:val="-4"/>
          <w:sz w:val="18"/>
          <w:szCs w:val="18"/>
        </w:rPr>
        <w:tab/>
      </w:r>
      <w:r w:rsidRPr="00FD6208">
        <w:rPr>
          <w:rFonts w:ascii="Arial" w:eastAsia="MS Mincho" w:hAnsi="Arial" w:cs="Arial"/>
          <w:color w:val="000000" w:themeColor="text1"/>
          <w:spacing w:val="-4"/>
          <w:sz w:val="18"/>
          <w:szCs w:val="18"/>
        </w:rPr>
        <w:tab/>
      </w:r>
      <w:r w:rsidRPr="00FD6208">
        <w:rPr>
          <w:rFonts w:ascii="Arial" w:eastAsia="MS Mincho" w:hAnsi="Arial" w:cs="Arial"/>
          <w:color w:val="000000" w:themeColor="text1"/>
          <w:spacing w:val="-4"/>
          <w:sz w:val="18"/>
          <w:szCs w:val="18"/>
        </w:rPr>
        <w:tab/>
        <w:t xml:space="preserve">Fisks </w:t>
      </w:r>
      <w:proofErr w:type="gramStart"/>
      <w:r w:rsidRPr="00FD6208">
        <w:rPr>
          <w:rFonts w:ascii="Arial" w:eastAsia="MS Mincho" w:hAnsi="Arial" w:cs="Arial"/>
          <w:color w:val="000000" w:themeColor="text1"/>
          <w:spacing w:val="-4"/>
          <w:sz w:val="18"/>
          <w:szCs w:val="18"/>
        </w:rPr>
        <w:t>responsible</w:t>
      </w:r>
      <w:proofErr w:type="gramEnd"/>
    </w:p>
    <w:p w14:paraId="14C15EFA" w14:textId="77777777" w:rsidR="00F6358C" w:rsidRDefault="00F6358C" w:rsidP="00F6358C">
      <w:pPr>
        <w:tabs>
          <w:tab w:val="left" w:pos="425"/>
        </w:tabs>
        <w:jc w:val="both"/>
        <w:rPr>
          <w:rFonts w:ascii="Arial" w:eastAsia="MS Mincho" w:hAnsi="Arial" w:cs="Arial"/>
          <w:color w:val="FF0000"/>
          <w:spacing w:val="-4"/>
          <w:sz w:val="18"/>
          <w:szCs w:val="18"/>
        </w:rPr>
      </w:pPr>
    </w:p>
    <w:p w14:paraId="1F36603D" w14:textId="77777777" w:rsidR="00F6358C" w:rsidRDefault="00F6358C" w:rsidP="00F6358C">
      <w:pPr>
        <w:tabs>
          <w:tab w:val="left" w:pos="425"/>
        </w:tabs>
        <w:jc w:val="both"/>
        <w:rPr>
          <w:rFonts w:ascii="Arial" w:eastAsia="MS Mincho" w:hAnsi="Arial" w:cs="Arial"/>
          <w:spacing w:val="-4"/>
          <w:sz w:val="18"/>
          <w:szCs w:val="18"/>
        </w:rPr>
      </w:pPr>
    </w:p>
    <w:p w14:paraId="3FD9C812" w14:textId="77777777" w:rsidR="00F6358C" w:rsidRDefault="00F6358C" w:rsidP="00F6358C">
      <w:pPr>
        <w:tabs>
          <w:tab w:val="left" w:pos="425"/>
        </w:tabs>
        <w:jc w:val="both"/>
        <w:rPr>
          <w:rFonts w:ascii="Arial" w:eastAsia="MS Mincho" w:hAnsi="Arial" w:cs="Arial"/>
          <w:spacing w:val="-4"/>
          <w:sz w:val="18"/>
          <w:szCs w:val="18"/>
        </w:rPr>
      </w:pPr>
    </w:p>
    <w:p w14:paraId="20DD37AD" w14:textId="77777777" w:rsidR="00F6358C" w:rsidRPr="005D7F9C" w:rsidRDefault="00F6358C" w:rsidP="00F6358C">
      <w:pPr>
        <w:tabs>
          <w:tab w:val="left" w:pos="425"/>
        </w:tabs>
        <w:jc w:val="both"/>
        <w:rPr>
          <w:rFonts w:ascii="Arial" w:eastAsia="MS Mincho" w:hAnsi="Arial" w:cs="Arial"/>
          <w:b/>
          <w:bCs/>
          <w:color w:val="000000" w:themeColor="text1"/>
          <w:spacing w:val="-4"/>
          <w:sz w:val="18"/>
          <w:szCs w:val="18"/>
        </w:rPr>
      </w:pPr>
      <w:r>
        <w:rPr>
          <w:rFonts w:ascii="Arial" w:eastAsia="MS Mincho" w:hAnsi="Arial" w:cs="Arial"/>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b/>
          <w:bCs/>
          <w:color w:val="000000" w:themeColor="text1"/>
          <w:spacing w:val="-4"/>
          <w:sz w:val="18"/>
          <w:szCs w:val="18"/>
        </w:rPr>
        <w:t>SERVICES</w:t>
      </w:r>
    </w:p>
    <w:p w14:paraId="572A5C49" w14:textId="77777777" w:rsidR="00F6358C" w:rsidRPr="005D7F9C" w:rsidRDefault="00F6358C" w:rsidP="00F6358C">
      <w:pPr>
        <w:tabs>
          <w:tab w:val="left" w:pos="425"/>
        </w:tabs>
        <w:jc w:val="both"/>
        <w:rPr>
          <w:rFonts w:ascii="Arial" w:eastAsia="MS Mincho" w:hAnsi="Arial" w:cs="Arial"/>
          <w:b/>
          <w:bCs/>
          <w:color w:val="000000" w:themeColor="text1"/>
          <w:spacing w:val="-4"/>
          <w:sz w:val="18"/>
          <w:szCs w:val="18"/>
        </w:rPr>
      </w:pPr>
    </w:p>
    <w:p w14:paraId="61ADB938" w14:textId="77777777" w:rsidR="00F6358C" w:rsidRPr="005D7F9C" w:rsidRDefault="00F6358C" w:rsidP="00F6358C">
      <w:pPr>
        <w:tabs>
          <w:tab w:val="left" w:pos="425"/>
        </w:tabs>
        <w:jc w:val="both"/>
        <w:rPr>
          <w:rFonts w:ascii="Arial" w:eastAsia="MS Mincho" w:hAnsi="Arial" w:cs="Arial"/>
          <w:b/>
          <w:bCs/>
          <w:color w:val="000000" w:themeColor="text1"/>
          <w:spacing w:val="-4"/>
          <w:sz w:val="18"/>
          <w:szCs w:val="18"/>
        </w:rPr>
      </w:pPr>
    </w:p>
    <w:p w14:paraId="60A77D39" w14:textId="78D06E5D" w:rsidR="00F6358C" w:rsidRPr="005D7F9C" w:rsidRDefault="00F6358C" w:rsidP="00F6358C">
      <w:pPr>
        <w:tabs>
          <w:tab w:val="left" w:pos="425"/>
        </w:tabs>
        <w:jc w:val="both"/>
        <w:rPr>
          <w:rFonts w:ascii="Arial" w:eastAsia="MS Mincho" w:hAnsi="Arial" w:cs="Arial"/>
          <w:b/>
          <w:bCs/>
          <w:color w:val="000000" w:themeColor="text1"/>
          <w:spacing w:val="-4"/>
          <w:sz w:val="18"/>
          <w:szCs w:val="18"/>
        </w:rPr>
      </w:pPr>
      <w:r w:rsidRPr="005D7F9C">
        <w:rPr>
          <w:rFonts w:ascii="Arial" w:eastAsia="MS Mincho" w:hAnsi="Arial" w:cs="Arial"/>
          <w:b/>
          <w:bCs/>
          <w:color w:val="000000" w:themeColor="text1"/>
          <w:spacing w:val="-4"/>
          <w:sz w:val="18"/>
          <w:szCs w:val="18"/>
        </w:rPr>
        <w:t>Electricity:</w:t>
      </w:r>
      <w:r w:rsidRPr="005D7F9C">
        <w:rPr>
          <w:rFonts w:ascii="Arial" w:eastAsia="MS Mincho" w:hAnsi="Arial" w:cs="Arial"/>
          <w:b/>
          <w:bCs/>
          <w:color w:val="000000" w:themeColor="text1"/>
          <w:spacing w:val="-4"/>
          <w:sz w:val="18"/>
          <w:szCs w:val="18"/>
        </w:rPr>
        <w:tab/>
      </w:r>
      <w:r w:rsidRPr="005D7F9C">
        <w:rPr>
          <w:rFonts w:ascii="Arial" w:eastAsia="MS Mincho" w:hAnsi="Arial" w:cs="Arial"/>
          <w:b/>
          <w:bCs/>
          <w:color w:val="000000" w:themeColor="text1"/>
          <w:spacing w:val="-4"/>
          <w:sz w:val="18"/>
          <w:szCs w:val="18"/>
        </w:rPr>
        <w:tab/>
      </w:r>
      <w:r w:rsidRPr="005D7F9C">
        <w:rPr>
          <w:rFonts w:ascii="Arial" w:eastAsia="MS Mincho" w:hAnsi="Arial" w:cs="Arial"/>
          <w:b/>
          <w:bCs/>
          <w:color w:val="000000" w:themeColor="text1"/>
          <w:spacing w:val="-4"/>
          <w:sz w:val="18"/>
          <w:szCs w:val="18"/>
        </w:rPr>
        <w:tab/>
      </w:r>
      <w:r w:rsidRPr="005D7F9C">
        <w:rPr>
          <w:rFonts w:ascii="Arial" w:eastAsia="MS Mincho" w:hAnsi="Arial" w:cs="Arial"/>
          <w:color w:val="000000" w:themeColor="text1"/>
          <w:spacing w:val="-4"/>
          <w:sz w:val="18"/>
          <w:szCs w:val="18"/>
        </w:rPr>
        <w:t>Tenant pays – Fisks transfer to tenant’s name</w:t>
      </w:r>
      <w:r w:rsidRPr="005D7F9C">
        <w:rPr>
          <w:rFonts w:ascii="Arial" w:eastAsia="MS Mincho" w:hAnsi="Arial" w:cs="Arial"/>
          <w:b/>
          <w:bCs/>
          <w:color w:val="000000" w:themeColor="text1"/>
          <w:spacing w:val="-4"/>
          <w:sz w:val="18"/>
          <w:szCs w:val="18"/>
        </w:rPr>
        <w:tab/>
      </w:r>
      <w:r w:rsidRPr="005D7F9C">
        <w:rPr>
          <w:rFonts w:ascii="Arial" w:eastAsia="MS Mincho" w:hAnsi="Arial" w:cs="Arial"/>
          <w:b/>
          <w:bCs/>
          <w:color w:val="000000" w:themeColor="text1"/>
          <w:spacing w:val="-4"/>
          <w:sz w:val="18"/>
          <w:szCs w:val="18"/>
        </w:rPr>
        <w:tab/>
      </w:r>
    </w:p>
    <w:p w14:paraId="691E2EB0"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45F1FCAA"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Telephone:</w:t>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t>Tenant connects if required</w:t>
      </w:r>
    </w:p>
    <w:p w14:paraId="6F76E0B8"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3E97E050" w14:textId="3D009C4E" w:rsidR="00F6358C" w:rsidRPr="005D7F9C" w:rsidRDefault="00F6358C" w:rsidP="00F6358C">
      <w:pPr>
        <w:tabs>
          <w:tab w:val="left" w:pos="425"/>
        </w:tabs>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Type of heating:</w:t>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00FD6208" w:rsidRPr="005D7F9C">
        <w:rPr>
          <w:rFonts w:ascii="Arial" w:eastAsia="MS Mincho" w:hAnsi="Arial" w:cs="Arial"/>
          <w:color w:val="000000" w:themeColor="text1"/>
          <w:spacing w:val="-4"/>
          <w:sz w:val="18"/>
          <w:szCs w:val="18"/>
        </w:rPr>
        <w:t>O</w:t>
      </w:r>
      <w:r w:rsidRPr="005D7F9C">
        <w:rPr>
          <w:rFonts w:ascii="Arial" w:eastAsia="MS Mincho" w:hAnsi="Arial" w:cs="Arial"/>
          <w:color w:val="000000" w:themeColor="text1"/>
          <w:spacing w:val="-4"/>
          <w:sz w:val="18"/>
          <w:szCs w:val="18"/>
        </w:rPr>
        <w:t xml:space="preserve">il fired central heating </w:t>
      </w:r>
      <w:r w:rsidR="00FD6208" w:rsidRPr="005D7F9C">
        <w:rPr>
          <w:rFonts w:ascii="Arial" w:eastAsia="MS Mincho" w:hAnsi="Arial" w:cs="Arial"/>
          <w:color w:val="000000" w:themeColor="text1"/>
          <w:spacing w:val="-4"/>
          <w:sz w:val="18"/>
          <w:szCs w:val="18"/>
        </w:rPr>
        <w:t>an</w:t>
      </w:r>
      <w:r w:rsidR="005D7F9C">
        <w:rPr>
          <w:rFonts w:ascii="Arial" w:eastAsia="MS Mincho" w:hAnsi="Arial" w:cs="Arial"/>
          <w:color w:val="000000" w:themeColor="text1"/>
          <w:spacing w:val="-4"/>
          <w:sz w:val="18"/>
          <w:szCs w:val="18"/>
        </w:rPr>
        <w:t>d</w:t>
      </w:r>
      <w:r w:rsidR="00FD6208" w:rsidRPr="005D7F9C">
        <w:rPr>
          <w:rFonts w:ascii="Arial" w:eastAsia="MS Mincho" w:hAnsi="Arial" w:cs="Arial"/>
          <w:color w:val="000000" w:themeColor="text1"/>
          <w:spacing w:val="-4"/>
          <w:sz w:val="18"/>
          <w:szCs w:val="18"/>
        </w:rPr>
        <w:t xml:space="preserve"> open fires in</w:t>
      </w:r>
      <w:r w:rsidR="005D7F9C">
        <w:rPr>
          <w:rFonts w:ascii="Arial" w:eastAsia="MS Mincho" w:hAnsi="Arial" w:cs="Arial"/>
          <w:color w:val="000000" w:themeColor="text1"/>
          <w:spacing w:val="-4"/>
          <w:sz w:val="18"/>
          <w:szCs w:val="18"/>
        </w:rPr>
        <w:t xml:space="preserve"> both</w:t>
      </w:r>
      <w:r w:rsidR="00FD6208" w:rsidRPr="005D7F9C">
        <w:rPr>
          <w:rFonts w:ascii="Arial" w:eastAsia="MS Mincho" w:hAnsi="Arial" w:cs="Arial"/>
          <w:color w:val="000000" w:themeColor="text1"/>
          <w:spacing w:val="-4"/>
          <w:sz w:val="18"/>
          <w:szCs w:val="18"/>
        </w:rPr>
        <w:t xml:space="preserve"> the lounge and dining </w:t>
      </w:r>
      <w:proofErr w:type="gramStart"/>
      <w:r w:rsidR="00FD6208" w:rsidRPr="005D7F9C">
        <w:rPr>
          <w:rFonts w:ascii="Arial" w:eastAsia="MS Mincho" w:hAnsi="Arial" w:cs="Arial"/>
          <w:color w:val="000000" w:themeColor="text1"/>
          <w:spacing w:val="-4"/>
          <w:sz w:val="18"/>
          <w:szCs w:val="18"/>
        </w:rPr>
        <w:t>room</w:t>
      </w:r>
      <w:proofErr w:type="gramEnd"/>
    </w:p>
    <w:p w14:paraId="63854570"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0AC5B481" w14:textId="1A09C34F" w:rsidR="00F6358C" w:rsidRPr="005D7F9C" w:rsidRDefault="00F6358C" w:rsidP="00F6358C">
      <w:pPr>
        <w:tabs>
          <w:tab w:val="left" w:pos="425"/>
        </w:tabs>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Council tax:</w:t>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t xml:space="preserve">Tenant pays – Fisks transfer to tenant’s </w:t>
      </w:r>
      <w:proofErr w:type="gramStart"/>
      <w:r w:rsidRPr="005D7F9C">
        <w:rPr>
          <w:rFonts w:ascii="Arial" w:eastAsia="MS Mincho" w:hAnsi="Arial" w:cs="Arial"/>
          <w:color w:val="000000" w:themeColor="text1"/>
          <w:spacing w:val="-4"/>
          <w:sz w:val="18"/>
          <w:szCs w:val="18"/>
        </w:rPr>
        <w:t>name</w:t>
      </w:r>
      <w:proofErr w:type="gramEnd"/>
    </w:p>
    <w:p w14:paraId="5DAA7208"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6EE58D72" w14:textId="3C88629D" w:rsidR="00F6358C" w:rsidRPr="005D7F9C" w:rsidRDefault="00F6358C" w:rsidP="005D7F9C">
      <w:pPr>
        <w:tabs>
          <w:tab w:val="left" w:pos="425"/>
        </w:tabs>
        <w:ind w:left="2880" w:hanging="2880"/>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Water:</w:t>
      </w:r>
      <w:r w:rsidRPr="005D7F9C">
        <w:rPr>
          <w:rFonts w:ascii="Arial" w:eastAsia="MS Mincho" w:hAnsi="Arial" w:cs="Arial"/>
          <w:color w:val="000000" w:themeColor="text1"/>
          <w:spacing w:val="-4"/>
          <w:sz w:val="18"/>
          <w:szCs w:val="18"/>
        </w:rPr>
        <w:tab/>
        <w:t xml:space="preserve">Tenant pays – </w:t>
      </w:r>
      <w:r w:rsidR="005D7F9C" w:rsidRPr="005D7F9C">
        <w:rPr>
          <w:rFonts w:ascii="Arial" w:eastAsia="MS Mincho" w:hAnsi="Arial" w:cs="Arial"/>
          <w:color w:val="000000" w:themeColor="text1"/>
          <w:spacing w:val="-4"/>
          <w:sz w:val="18"/>
          <w:szCs w:val="18"/>
        </w:rPr>
        <w:t>Private supply, meter to be read by landlord (located within the field at the rear of the property), Fisks to invoice the tenant accordingly.  Water rate is to be confirmed.</w:t>
      </w:r>
    </w:p>
    <w:p w14:paraId="777047DF" w14:textId="77777777" w:rsidR="00F6358C" w:rsidRDefault="00F6358C" w:rsidP="00F6358C">
      <w:pPr>
        <w:tabs>
          <w:tab w:val="left" w:pos="425"/>
        </w:tabs>
        <w:jc w:val="both"/>
        <w:rPr>
          <w:rFonts w:ascii="Arial" w:eastAsia="MS Mincho" w:hAnsi="Arial" w:cs="Arial"/>
          <w:spacing w:val="-4"/>
          <w:sz w:val="18"/>
          <w:szCs w:val="18"/>
        </w:rPr>
      </w:pPr>
    </w:p>
    <w:p w14:paraId="298220C9" w14:textId="5AD264CD" w:rsidR="00F6358C" w:rsidRDefault="00F6358C" w:rsidP="00F6358C">
      <w:pPr>
        <w:tabs>
          <w:tab w:val="left" w:pos="425"/>
        </w:tabs>
        <w:jc w:val="both"/>
        <w:rPr>
          <w:rFonts w:ascii="Arial" w:eastAsia="MS Mincho" w:hAnsi="Arial" w:cs="Arial"/>
          <w:spacing w:val="-4"/>
          <w:sz w:val="18"/>
          <w:szCs w:val="18"/>
        </w:rPr>
      </w:pPr>
      <w:r w:rsidRPr="006A34B0">
        <w:rPr>
          <w:rFonts w:ascii="Arial" w:eastAsia="MS Mincho" w:hAnsi="Arial" w:cs="Arial"/>
          <w:b/>
          <w:bCs/>
          <w:spacing w:val="-4"/>
          <w:sz w:val="18"/>
          <w:szCs w:val="18"/>
        </w:rPr>
        <w:t>Septic tank:</w:t>
      </w:r>
      <w:r>
        <w:rPr>
          <w:rFonts w:ascii="Arial" w:eastAsia="MS Mincho" w:hAnsi="Arial" w:cs="Arial"/>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sidR="00FD6208">
        <w:rPr>
          <w:rFonts w:ascii="Arial" w:eastAsia="MS Mincho" w:hAnsi="Arial" w:cs="Arial"/>
          <w:spacing w:val="-4"/>
          <w:sz w:val="18"/>
          <w:szCs w:val="18"/>
        </w:rPr>
        <w:t>S</w:t>
      </w:r>
      <w:r>
        <w:rPr>
          <w:rFonts w:ascii="Arial" w:eastAsia="MS Mincho" w:hAnsi="Arial" w:cs="Arial"/>
          <w:spacing w:val="-4"/>
          <w:sz w:val="18"/>
          <w:szCs w:val="18"/>
        </w:rPr>
        <w:t>eptic tank – tenant pays</w:t>
      </w:r>
      <w:r w:rsidR="001943F3">
        <w:rPr>
          <w:rFonts w:ascii="Arial" w:eastAsia="MS Mincho" w:hAnsi="Arial" w:cs="Arial"/>
          <w:spacing w:val="-4"/>
          <w:sz w:val="18"/>
          <w:szCs w:val="18"/>
        </w:rPr>
        <w:t>, amount to be confirmed by landlord.</w:t>
      </w:r>
    </w:p>
    <w:p w14:paraId="003092B8" w14:textId="77777777" w:rsidR="00F6358C" w:rsidRDefault="00F6358C" w:rsidP="00F6358C">
      <w:pPr>
        <w:tabs>
          <w:tab w:val="left" w:pos="425"/>
        </w:tabs>
        <w:jc w:val="both"/>
        <w:rPr>
          <w:rFonts w:ascii="Arial" w:eastAsia="MS Mincho" w:hAnsi="Arial" w:cs="Arial"/>
          <w:spacing w:val="-4"/>
          <w:sz w:val="18"/>
          <w:szCs w:val="18"/>
        </w:rPr>
      </w:pPr>
    </w:p>
    <w:p w14:paraId="62794C32" w14:textId="7F0A45E7" w:rsidR="00F6358C" w:rsidRPr="005D7F9C" w:rsidRDefault="00F6358C" w:rsidP="00F6358C">
      <w:pPr>
        <w:tabs>
          <w:tab w:val="left" w:pos="425"/>
        </w:tabs>
        <w:jc w:val="both"/>
        <w:rPr>
          <w:rFonts w:ascii="Arial" w:eastAsia="MS Mincho" w:hAnsi="Arial" w:cs="Arial"/>
          <w:color w:val="000000" w:themeColor="text1"/>
          <w:spacing w:val="-4"/>
          <w:sz w:val="18"/>
          <w:szCs w:val="18"/>
        </w:rPr>
      </w:pPr>
      <w:r w:rsidRPr="006A34B0">
        <w:rPr>
          <w:rFonts w:ascii="Arial" w:eastAsia="MS Mincho" w:hAnsi="Arial" w:cs="Arial"/>
          <w:b/>
          <w:bCs/>
          <w:spacing w:val="-4"/>
          <w:sz w:val="18"/>
          <w:szCs w:val="18"/>
        </w:rPr>
        <w:t>Pets:</w:t>
      </w:r>
      <w:r w:rsidRPr="006A34B0">
        <w:rPr>
          <w:rFonts w:ascii="Arial" w:eastAsia="MS Mincho" w:hAnsi="Arial" w:cs="Arial"/>
          <w:b/>
          <w:bCs/>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Pr>
          <w:rFonts w:ascii="Arial" w:eastAsia="MS Mincho" w:hAnsi="Arial" w:cs="Arial"/>
          <w:spacing w:val="-4"/>
          <w:sz w:val="18"/>
          <w:szCs w:val="18"/>
        </w:rPr>
        <w:tab/>
      </w:r>
      <w:r w:rsidR="00FD6208" w:rsidRPr="005D7F9C">
        <w:rPr>
          <w:rFonts w:ascii="Arial" w:eastAsia="MS Mincho" w:hAnsi="Arial" w:cs="Arial"/>
          <w:color w:val="000000" w:themeColor="text1"/>
          <w:spacing w:val="-4"/>
          <w:sz w:val="18"/>
          <w:szCs w:val="18"/>
        </w:rPr>
        <w:t>B</w:t>
      </w:r>
      <w:r w:rsidRPr="005D7F9C">
        <w:rPr>
          <w:rFonts w:ascii="Arial" w:eastAsia="MS Mincho" w:hAnsi="Arial" w:cs="Arial"/>
          <w:color w:val="000000" w:themeColor="text1"/>
          <w:spacing w:val="-4"/>
          <w:sz w:val="18"/>
          <w:szCs w:val="18"/>
        </w:rPr>
        <w:t xml:space="preserve">y prior negotiation </w:t>
      </w:r>
    </w:p>
    <w:p w14:paraId="626D1293"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0D6E75A9" w14:textId="4828A142" w:rsidR="00F6358C" w:rsidRPr="005D7F9C" w:rsidRDefault="00F6358C" w:rsidP="00F6358C">
      <w:pPr>
        <w:tabs>
          <w:tab w:val="left" w:pos="425"/>
        </w:tabs>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Children:</w:t>
      </w:r>
      <w:r w:rsidRPr="005D7F9C">
        <w:rPr>
          <w:rFonts w:ascii="Arial" w:eastAsia="MS Mincho" w:hAnsi="Arial" w:cs="Arial"/>
          <w:color w:val="000000" w:themeColor="text1"/>
          <w:spacing w:val="-4"/>
          <w:sz w:val="18"/>
          <w:szCs w:val="18"/>
        </w:rPr>
        <w:t xml:space="preserve"> </w:t>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t xml:space="preserve">Permitted </w:t>
      </w:r>
    </w:p>
    <w:p w14:paraId="61A48938"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0031055C" w14:textId="14C14BC2" w:rsidR="00F6358C" w:rsidRPr="005D7F9C" w:rsidRDefault="00F6358C" w:rsidP="00F6358C">
      <w:pPr>
        <w:tabs>
          <w:tab w:val="left" w:pos="425"/>
        </w:tabs>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Smokers:</w:t>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Pr="005D7F9C">
        <w:rPr>
          <w:rFonts w:ascii="Arial" w:eastAsia="MS Mincho" w:hAnsi="Arial" w:cs="Arial"/>
          <w:color w:val="000000" w:themeColor="text1"/>
          <w:spacing w:val="-4"/>
          <w:sz w:val="18"/>
          <w:szCs w:val="18"/>
        </w:rPr>
        <w:tab/>
      </w:r>
      <w:r w:rsidR="00FD6208" w:rsidRPr="005D7F9C">
        <w:rPr>
          <w:rFonts w:ascii="Arial" w:eastAsia="MS Mincho" w:hAnsi="Arial" w:cs="Arial"/>
          <w:color w:val="000000" w:themeColor="text1"/>
          <w:spacing w:val="-4"/>
          <w:sz w:val="18"/>
          <w:szCs w:val="18"/>
        </w:rPr>
        <w:t>N</w:t>
      </w:r>
      <w:r w:rsidRPr="005D7F9C">
        <w:rPr>
          <w:rFonts w:ascii="Arial" w:eastAsia="MS Mincho" w:hAnsi="Arial" w:cs="Arial"/>
          <w:color w:val="000000" w:themeColor="text1"/>
          <w:spacing w:val="-4"/>
          <w:sz w:val="18"/>
          <w:szCs w:val="18"/>
        </w:rPr>
        <w:t>ot permitted</w:t>
      </w:r>
    </w:p>
    <w:p w14:paraId="73A74FFE" w14:textId="77777777" w:rsidR="00F6358C" w:rsidRDefault="00F6358C" w:rsidP="00F6358C">
      <w:pPr>
        <w:tabs>
          <w:tab w:val="left" w:pos="425"/>
        </w:tabs>
        <w:jc w:val="both"/>
        <w:rPr>
          <w:rFonts w:ascii="Arial" w:eastAsia="MS Mincho" w:hAnsi="Arial" w:cs="Arial"/>
          <w:spacing w:val="-4"/>
          <w:sz w:val="18"/>
          <w:szCs w:val="18"/>
        </w:rPr>
      </w:pPr>
    </w:p>
    <w:p w14:paraId="550127C9" w14:textId="75CE8601" w:rsidR="00F6358C" w:rsidRPr="0098051C" w:rsidRDefault="00F6358C" w:rsidP="00FD6208">
      <w:pPr>
        <w:tabs>
          <w:tab w:val="left" w:pos="425"/>
        </w:tabs>
        <w:ind w:left="2880" w:hanging="2880"/>
        <w:jc w:val="both"/>
        <w:rPr>
          <w:rFonts w:ascii="Arial" w:eastAsia="MS Mincho" w:hAnsi="Arial" w:cs="Arial"/>
          <w:b/>
          <w:bCs/>
          <w:spacing w:val="-4"/>
          <w:sz w:val="18"/>
          <w:szCs w:val="18"/>
        </w:rPr>
      </w:pPr>
      <w:r w:rsidRPr="006A34B0">
        <w:rPr>
          <w:rFonts w:ascii="Arial" w:eastAsia="MS Mincho" w:hAnsi="Arial" w:cs="Arial"/>
          <w:b/>
          <w:bCs/>
          <w:spacing w:val="-4"/>
          <w:sz w:val="18"/>
          <w:szCs w:val="18"/>
        </w:rPr>
        <w:t>Garden:</w:t>
      </w:r>
      <w:r>
        <w:rPr>
          <w:rFonts w:ascii="Arial" w:eastAsia="MS Mincho" w:hAnsi="Arial" w:cs="Arial"/>
          <w:spacing w:val="-4"/>
          <w:sz w:val="18"/>
          <w:szCs w:val="18"/>
        </w:rPr>
        <w:tab/>
        <w:t>Landlord responsible for maintenance</w:t>
      </w:r>
      <w:r w:rsidR="00FD6208">
        <w:rPr>
          <w:rFonts w:ascii="Arial" w:eastAsia="MS Mincho" w:hAnsi="Arial" w:cs="Arial"/>
          <w:spacing w:val="-4"/>
          <w:sz w:val="18"/>
          <w:szCs w:val="18"/>
        </w:rPr>
        <w:t>, gardens are fully maintained by landlord’s contractor</w:t>
      </w:r>
    </w:p>
    <w:p w14:paraId="51BBE991" w14:textId="77777777" w:rsidR="005D7F9C" w:rsidRDefault="005D7F9C" w:rsidP="00F6358C">
      <w:pPr>
        <w:tabs>
          <w:tab w:val="left" w:pos="425"/>
        </w:tabs>
        <w:jc w:val="both"/>
        <w:rPr>
          <w:rFonts w:ascii="Arial" w:eastAsia="MS Mincho" w:hAnsi="Arial" w:cs="Arial"/>
          <w:b/>
          <w:bCs/>
          <w:spacing w:val="-4"/>
          <w:sz w:val="18"/>
          <w:szCs w:val="18"/>
        </w:rPr>
      </w:pPr>
    </w:p>
    <w:p w14:paraId="28601E04" w14:textId="0CB945DF" w:rsidR="00F6358C" w:rsidRPr="00FE1FE2" w:rsidRDefault="00F6358C" w:rsidP="00F6358C">
      <w:pPr>
        <w:tabs>
          <w:tab w:val="left" w:pos="425"/>
        </w:tabs>
        <w:jc w:val="both"/>
        <w:rPr>
          <w:rFonts w:ascii="Arial" w:eastAsia="MS Mincho" w:hAnsi="Arial" w:cs="Arial"/>
          <w:b/>
          <w:bCs/>
          <w:spacing w:val="-4"/>
          <w:sz w:val="18"/>
          <w:szCs w:val="18"/>
        </w:rPr>
      </w:pPr>
      <w:r w:rsidRPr="00FE1FE2">
        <w:rPr>
          <w:rFonts w:ascii="Arial" w:eastAsia="MS Mincho" w:hAnsi="Arial" w:cs="Arial"/>
          <w:b/>
          <w:bCs/>
          <w:spacing w:val="-4"/>
          <w:sz w:val="18"/>
          <w:szCs w:val="18"/>
        </w:rPr>
        <w:t>Parking arrangements:</w:t>
      </w:r>
      <w:r w:rsidRPr="00FE1FE2">
        <w:rPr>
          <w:rFonts w:ascii="Arial" w:eastAsia="MS Mincho" w:hAnsi="Arial" w:cs="Arial"/>
          <w:b/>
          <w:bCs/>
          <w:spacing w:val="-4"/>
          <w:sz w:val="18"/>
          <w:szCs w:val="18"/>
        </w:rPr>
        <w:tab/>
      </w:r>
      <w:r w:rsidR="005D7F9C">
        <w:rPr>
          <w:rFonts w:ascii="Arial" w:eastAsia="MS Mincho" w:hAnsi="Arial" w:cs="Arial"/>
          <w:b/>
          <w:bCs/>
          <w:spacing w:val="-4"/>
          <w:sz w:val="18"/>
          <w:szCs w:val="18"/>
        </w:rPr>
        <w:tab/>
      </w:r>
      <w:r w:rsidR="005D7F9C" w:rsidRPr="005D7F9C">
        <w:rPr>
          <w:rFonts w:ascii="Arial" w:eastAsia="MS Mincho" w:hAnsi="Arial" w:cs="Arial"/>
          <w:spacing w:val="-4"/>
          <w:sz w:val="18"/>
          <w:szCs w:val="18"/>
        </w:rPr>
        <w:t xml:space="preserve">Double garage and ample </w:t>
      </w:r>
      <w:proofErr w:type="gramStart"/>
      <w:r w:rsidR="005D7F9C" w:rsidRPr="005D7F9C">
        <w:rPr>
          <w:rFonts w:ascii="Arial" w:eastAsia="MS Mincho" w:hAnsi="Arial" w:cs="Arial"/>
          <w:spacing w:val="-4"/>
          <w:sz w:val="18"/>
          <w:szCs w:val="18"/>
        </w:rPr>
        <w:t>off road</w:t>
      </w:r>
      <w:proofErr w:type="gramEnd"/>
      <w:r w:rsidR="005D7F9C" w:rsidRPr="005D7F9C">
        <w:rPr>
          <w:rFonts w:ascii="Arial" w:eastAsia="MS Mincho" w:hAnsi="Arial" w:cs="Arial"/>
          <w:spacing w:val="-4"/>
          <w:sz w:val="18"/>
          <w:szCs w:val="18"/>
        </w:rPr>
        <w:t xml:space="preserve"> parking</w:t>
      </w:r>
    </w:p>
    <w:p w14:paraId="0A6C4AAF" w14:textId="77777777" w:rsidR="00F6358C" w:rsidRPr="005D7F9C" w:rsidRDefault="00F6358C" w:rsidP="00F6358C">
      <w:pPr>
        <w:tabs>
          <w:tab w:val="left" w:pos="425"/>
        </w:tabs>
        <w:jc w:val="both"/>
        <w:rPr>
          <w:rFonts w:ascii="Arial" w:eastAsia="MS Mincho" w:hAnsi="Arial" w:cs="Arial"/>
          <w:color w:val="000000" w:themeColor="text1"/>
          <w:spacing w:val="-4"/>
          <w:sz w:val="18"/>
          <w:szCs w:val="18"/>
        </w:rPr>
      </w:pPr>
    </w:p>
    <w:p w14:paraId="7779DD22" w14:textId="17E9C535" w:rsidR="00F6358C" w:rsidRPr="005D7F9C" w:rsidRDefault="00F6358C" w:rsidP="00F6358C">
      <w:pPr>
        <w:tabs>
          <w:tab w:val="left" w:pos="425"/>
        </w:tabs>
        <w:ind w:left="2880" w:hanging="2880"/>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Gas Safety Inspections:</w:t>
      </w:r>
      <w:r w:rsidRPr="005D7F9C">
        <w:rPr>
          <w:rFonts w:ascii="Arial" w:eastAsia="MS Mincho" w:hAnsi="Arial" w:cs="Arial"/>
          <w:color w:val="000000" w:themeColor="text1"/>
          <w:spacing w:val="-4"/>
          <w:sz w:val="18"/>
          <w:szCs w:val="18"/>
        </w:rPr>
        <w:tab/>
        <w:t xml:space="preserve">Fisks to arrange the annual gas safety inspection and boiler service </w:t>
      </w:r>
      <w:proofErr w:type="gramStart"/>
      <w:r w:rsidRPr="005D7F9C">
        <w:rPr>
          <w:rFonts w:ascii="Arial" w:eastAsia="MS Mincho" w:hAnsi="Arial" w:cs="Arial"/>
          <w:color w:val="000000" w:themeColor="text1"/>
          <w:spacing w:val="-4"/>
          <w:sz w:val="18"/>
          <w:szCs w:val="18"/>
        </w:rPr>
        <w:t>-  a</w:t>
      </w:r>
      <w:proofErr w:type="gramEnd"/>
      <w:r w:rsidRPr="005D7F9C">
        <w:rPr>
          <w:rFonts w:ascii="Arial" w:eastAsia="MS Mincho" w:hAnsi="Arial" w:cs="Arial"/>
          <w:color w:val="000000" w:themeColor="text1"/>
          <w:spacing w:val="-4"/>
          <w:sz w:val="18"/>
          <w:szCs w:val="18"/>
        </w:rPr>
        <w:t xml:space="preserve"> copy to be submitted to Fisks prior to the commencement of </w:t>
      </w:r>
      <w:r w:rsidR="005D7F9C" w:rsidRPr="005D7F9C">
        <w:rPr>
          <w:rFonts w:ascii="Arial" w:eastAsia="MS Mincho" w:hAnsi="Arial" w:cs="Arial"/>
          <w:color w:val="000000" w:themeColor="text1"/>
          <w:spacing w:val="-4"/>
          <w:sz w:val="18"/>
          <w:szCs w:val="18"/>
        </w:rPr>
        <w:t>the first</w:t>
      </w:r>
      <w:r w:rsidRPr="005D7F9C">
        <w:rPr>
          <w:rFonts w:ascii="Arial" w:eastAsia="MS Mincho" w:hAnsi="Arial" w:cs="Arial"/>
          <w:color w:val="000000" w:themeColor="text1"/>
          <w:spacing w:val="-4"/>
          <w:sz w:val="18"/>
          <w:szCs w:val="18"/>
        </w:rPr>
        <w:t xml:space="preserve"> tenancy.</w:t>
      </w:r>
    </w:p>
    <w:p w14:paraId="19255F15" w14:textId="77777777" w:rsidR="00F6358C" w:rsidRPr="005D7F9C" w:rsidRDefault="00F6358C" w:rsidP="00F6358C">
      <w:pPr>
        <w:tabs>
          <w:tab w:val="left" w:pos="425"/>
        </w:tabs>
        <w:ind w:left="2880" w:hanging="2880"/>
        <w:jc w:val="both"/>
        <w:rPr>
          <w:rFonts w:ascii="Arial" w:eastAsia="MS Mincho" w:hAnsi="Arial" w:cs="Arial"/>
          <w:color w:val="000000" w:themeColor="text1"/>
          <w:spacing w:val="-4"/>
          <w:sz w:val="18"/>
          <w:szCs w:val="18"/>
        </w:rPr>
      </w:pPr>
    </w:p>
    <w:p w14:paraId="49BD7AAD" w14:textId="77777777" w:rsidR="00F6358C" w:rsidRPr="005D7F9C" w:rsidRDefault="00F6358C" w:rsidP="00F6358C">
      <w:pPr>
        <w:tabs>
          <w:tab w:val="left" w:pos="425"/>
        </w:tabs>
        <w:ind w:left="2880" w:hanging="2880"/>
        <w:jc w:val="both"/>
        <w:rPr>
          <w:rFonts w:ascii="Arial" w:eastAsia="MS Mincho" w:hAnsi="Arial" w:cs="Arial"/>
          <w:b/>
          <w:bCs/>
          <w:color w:val="000000" w:themeColor="text1"/>
          <w:spacing w:val="-4"/>
          <w:sz w:val="18"/>
          <w:szCs w:val="18"/>
        </w:rPr>
      </w:pPr>
      <w:r w:rsidRPr="005D7F9C">
        <w:rPr>
          <w:rFonts w:ascii="Arial" w:eastAsia="MS Mincho" w:hAnsi="Arial" w:cs="Arial"/>
          <w:b/>
          <w:bCs/>
          <w:color w:val="000000" w:themeColor="text1"/>
          <w:spacing w:val="-4"/>
          <w:sz w:val="18"/>
          <w:szCs w:val="18"/>
        </w:rPr>
        <w:t xml:space="preserve">Smoke Alarms and </w:t>
      </w:r>
    </w:p>
    <w:p w14:paraId="051814B8" w14:textId="1ECE4F5F" w:rsidR="00F6358C" w:rsidRPr="005D7F9C" w:rsidRDefault="00F6358C" w:rsidP="00F6358C">
      <w:pPr>
        <w:tabs>
          <w:tab w:val="left" w:pos="425"/>
        </w:tabs>
        <w:ind w:left="2880" w:hanging="2880"/>
        <w:jc w:val="both"/>
        <w:rPr>
          <w:rFonts w:ascii="Arial" w:eastAsia="MS Mincho" w:hAnsi="Arial" w:cs="Arial"/>
          <w:color w:val="000000" w:themeColor="text1"/>
          <w:spacing w:val="-4"/>
          <w:sz w:val="18"/>
          <w:szCs w:val="18"/>
        </w:rPr>
      </w:pPr>
      <w:r w:rsidRPr="005D7F9C">
        <w:rPr>
          <w:rFonts w:ascii="Arial" w:eastAsia="MS Mincho" w:hAnsi="Arial" w:cs="Arial"/>
          <w:b/>
          <w:bCs/>
          <w:color w:val="000000" w:themeColor="text1"/>
          <w:spacing w:val="-4"/>
          <w:sz w:val="18"/>
          <w:szCs w:val="18"/>
        </w:rPr>
        <w:t>Carbon Monoxide Detectors:</w:t>
      </w:r>
      <w:r w:rsidRPr="005D7F9C">
        <w:rPr>
          <w:rFonts w:ascii="Arial" w:eastAsia="MS Mincho" w:hAnsi="Arial" w:cs="Arial"/>
          <w:color w:val="000000" w:themeColor="text1"/>
          <w:spacing w:val="-4"/>
          <w:sz w:val="18"/>
          <w:szCs w:val="18"/>
        </w:rPr>
        <w:tab/>
        <w:t>Fisks responsible for fitting detectors in accordance with the Smoke and Carbon Monoxide Alarm (England) Regulations 2015.  Fisk</w:t>
      </w:r>
      <w:r w:rsidR="005D7F9C" w:rsidRPr="005D7F9C">
        <w:rPr>
          <w:rFonts w:ascii="Arial" w:eastAsia="MS Mincho" w:hAnsi="Arial" w:cs="Arial"/>
          <w:color w:val="000000" w:themeColor="text1"/>
          <w:spacing w:val="-4"/>
          <w:sz w:val="18"/>
          <w:szCs w:val="18"/>
        </w:rPr>
        <w:t>s</w:t>
      </w:r>
      <w:r w:rsidRPr="005D7F9C">
        <w:rPr>
          <w:rFonts w:ascii="Arial" w:eastAsia="MS Mincho" w:hAnsi="Arial" w:cs="Arial"/>
          <w:color w:val="000000" w:themeColor="text1"/>
          <w:spacing w:val="-4"/>
          <w:sz w:val="18"/>
          <w:szCs w:val="18"/>
        </w:rPr>
        <w:t xml:space="preserve"> responsible to ensure the alarms work at the start of each new tenancy.</w:t>
      </w:r>
    </w:p>
    <w:p w14:paraId="07DF9078" w14:textId="77777777" w:rsidR="00F6358C" w:rsidRDefault="00F6358C" w:rsidP="00F6358C">
      <w:pPr>
        <w:tabs>
          <w:tab w:val="left" w:pos="425"/>
        </w:tabs>
        <w:ind w:left="2880" w:hanging="2880"/>
        <w:jc w:val="both"/>
        <w:rPr>
          <w:rFonts w:ascii="Arial" w:eastAsia="MS Mincho" w:hAnsi="Arial" w:cs="Arial"/>
          <w:color w:val="000000" w:themeColor="text1"/>
          <w:spacing w:val="-4"/>
          <w:sz w:val="18"/>
          <w:szCs w:val="18"/>
        </w:rPr>
      </w:pPr>
    </w:p>
    <w:p w14:paraId="26B5F2DC" w14:textId="77777777" w:rsidR="00F6358C" w:rsidRPr="00FE1FE2" w:rsidRDefault="00F6358C" w:rsidP="00F6358C">
      <w:pPr>
        <w:tabs>
          <w:tab w:val="left" w:pos="425"/>
        </w:tabs>
        <w:ind w:left="2880" w:hanging="2880"/>
        <w:jc w:val="both"/>
        <w:rPr>
          <w:rFonts w:ascii="Arial" w:eastAsia="MS Mincho" w:hAnsi="Arial" w:cs="Arial"/>
          <w:b/>
          <w:bCs/>
          <w:color w:val="000000" w:themeColor="text1"/>
          <w:spacing w:val="-4"/>
          <w:sz w:val="18"/>
          <w:szCs w:val="18"/>
        </w:rPr>
      </w:pPr>
      <w:r w:rsidRPr="00FE1FE2">
        <w:rPr>
          <w:rFonts w:ascii="Arial" w:eastAsia="MS Mincho" w:hAnsi="Arial" w:cs="Arial"/>
          <w:b/>
          <w:bCs/>
          <w:color w:val="000000" w:themeColor="text1"/>
          <w:spacing w:val="-4"/>
          <w:sz w:val="18"/>
          <w:szCs w:val="18"/>
        </w:rPr>
        <w:t xml:space="preserve">Electrical Installation Condition </w:t>
      </w:r>
    </w:p>
    <w:p w14:paraId="2D329C4B" w14:textId="07F17970" w:rsidR="00F6358C" w:rsidRDefault="00F6358C" w:rsidP="00F6358C">
      <w:pPr>
        <w:tabs>
          <w:tab w:val="left" w:pos="425"/>
        </w:tabs>
        <w:ind w:left="2880" w:hanging="2880"/>
        <w:jc w:val="both"/>
        <w:rPr>
          <w:rFonts w:ascii="Arial" w:eastAsia="MS Mincho" w:hAnsi="Arial" w:cs="Arial"/>
          <w:color w:val="000000" w:themeColor="text1"/>
          <w:spacing w:val="-4"/>
          <w:sz w:val="18"/>
          <w:szCs w:val="18"/>
        </w:rPr>
      </w:pPr>
      <w:r w:rsidRPr="00FE1FE2">
        <w:rPr>
          <w:rFonts w:ascii="Arial" w:eastAsia="MS Mincho" w:hAnsi="Arial" w:cs="Arial"/>
          <w:b/>
          <w:bCs/>
          <w:color w:val="000000" w:themeColor="text1"/>
          <w:spacing w:val="-4"/>
          <w:sz w:val="18"/>
          <w:szCs w:val="18"/>
        </w:rPr>
        <w:t>Report:</w:t>
      </w:r>
      <w:r>
        <w:rPr>
          <w:rFonts w:ascii="Arial" w:eastAsia="MS Mincho" w:hAnsi="Arial" w:cs="Arial"/>
          <w:b/>
          <w:bCs/>
          <w:color w:val="000000" w:themeColor="text1"/>
          <w:spacing w:val="-4"/>
          <w:sz w:val="18"/>
          <w:szCs w:val="18"/>
        </w:rPr>
        <w:tab/>
      </w:r>
      <w:r w:rsidRPr="005D7F9C">
        <w:rPr>
          <w:rFonts w:ascii="Arial" w:eastAsia="MS Mincho" w:hAnsi="Arial" w:cs="Arial"/>
          <w:color w:val="000000" w:themeColor="text1"/>
          <w:spacing w:val="-4"/>
          <w:sz w:val="18"/>
          <w:szCs w:val="18"/>
        </w:rPr>
        <w:t xml:space="preserve">Fisks to arrange </w:t>
      </w:r>
      <w:r>
        <w:rPr>
          <w:rFonts w:ascii="Arial" w:eastAsia="MS Mincho" w:hAnsi="Arial" w:cs="Arial"/>
          <w:color w:val="000000" w:themeColor="text1"/>
          <w:spacing w:val="-4"/>
          <w:sz w:val="18"/>
          <w:szCs w:val="18"/>
        </w:rPr>
        <w:t>the testing if the electrical installations in accordance with the Electrical Safety Standards in Private Rented Sector (England) Regulations 2020.</w:t>
      </w:r>
    </w:p>
    <w:p w14:paraId="09A2AFD5" w14:textId="77777777" w:rsidR="00F6358C" w:rsidRDefault="00F6358C" w:rsidP="00F6358C">
      <w:pPr>
        <w:tabs>
          <w:tab w:val="left" w:pos="425"/>
        </w:tabs>
        <w:ind w:left="2880" w:hanging="2880"/>
        <w:jc w:val="both"/>
        <w:rPr>
          <w:rFonts w:ascii="Arial" w:eastAsia="MS Mincho" w:hAnsi="Arial" w:cs="Arial"/>
          <w:b/>
          <w:bCs/>
          <w:color w:val="000000" w:themeColor="text1"/>
          <w:spacing w:val="-4"/>
          <w:sz w:val="18"/>
          <w:szCs w:val="18"/>
        </w:rPr>
      </w:pPr>
    </w:p>
    <w:p w14:paraId="414035E7" w14:textId="59C6061A" w:rsidR="00F6358C" w:rsidRDefault="00F6358C" w:rsidP="00F6358C">
      <w:pPr>
        <w:tabs>
          <w:tab w:val="left" w:pos="425"/>
        </w:tabs>
        <w:ind w:left="2880" w:hanging="2880"/>
        <w:jc w:val="both"/>
        <w:rPr>
          <w:rFonts w:ascii="Arial" w:eastAsia="MS Mincho" w:hAnsi="Arial" w:cs="Arial"/>
          <w:color w:val="000000" w:themeColor="text1"/>
          <w:spacing w:val="-4"/>
          <w:sz w:val="18"/>
          <w:szCs w:val="18"/>
        </w:rPr>
      </w:pPr>
      <w:r>
        <w:rPr>
          <w:rFonts w:ascii="Arial" w:eastAsia="MS Mincho" w:hAnsi="Arial" w:cs="Arial"/>
          <w:b/>
          <w:bCs/>
          <w:color w:val="000000" w:themeColor="text1"/>
          <w:spacing w:val="-4"/>
          <w:sz w:val="18"/>
          <w:szCs w:val="18"/>
        </w:rPr>
        <w:t>Energy Performance Certificate:</w:t>
      </w:r>
      <w:r>
        <w:rPr>
          <w:rFonts w:ascii="Arial" w:eastAsia="MS Mincho" w:hAnsi="Arial" w:cs="Arial"/>
          <w:b/>
          <w:bCs/>
          <w:color w:val="000000" w:themeColor="text1"/>
          <w:spacing w:val="-4"/>
          <w:sz w:val="18"/>
          <w:szCs w:val="18"/>
        </w:rPr>
        <w:tab/>
      </w:r>
      <w:r w:rsidRPr="00F6358C">
        <w:rPr>
          <w:rFonts w:ascii="Arial" w:eastAsia="MS Mincho" w:hAnsi="Arial" w:cs="Arial"/>
          <w:color w:val="000000" w:themeColor="text1"/>
          <w:spacing w:val="-4"/>
          <w:sz w:val="18"/>
          <w:szCs w:val="18"/>
        </w:rPr>
        <w:t>Current energy rating:</w:t>
      </w:r>
      <w:r w:rsidR="005D7F9C">
        <w:rPr>
          <w:rFonts w:ascii="Arial" w:eastAsia="MS Mincho" w:hAnsi="Arial" w:cs="Arial"/>
          <w:color w:val="000000" w:themeColor="text1"/>
          <w:spacing w:val="-4"/>
          <w:sz w:val="18"/>
          <w:szCs w:val="18"/>
        </w:rPr>
        <w:t xml:space="preserve">  E</w:t>
      </w:r>
      <w:r w:rsidRPr="00F6358C">
        <w:rPr>
          <w:rFonts w:ascii="Arial" w:eastAsia="MS Mincho" w:hAnsi="Arial" w:cs="Arial"/>
          <w:color w:val="000000" w:themeColor="text1"/>
          <w:spacing w:val="-4"/>
          <w:sz w:val="18"/>
          <w:szCs w:val="18"/>
        </w:rPr>
        <w:tab/>
      </w:r>
      <w:r w:rsidRPr="00F6358C">
        <w:rPr>
          <w:rFonts w:ascii="Arial" w:eastAsia="MS Mincho" w:hAnsi="Arial" w:cs="Arial"/>
          <w:color w:val="000000" w:themeColor="text1"/>
          <w:spacing w:val="-4"/>
          <w:sz w:val="18"/>
          <w:szCs w:val="18"/>
        </w:rPr>
        <w:tab/>
        <w:t>Expiry:</w:t>
      </w:r>
      <w:r w:rsidRPr="00F6358C">
        <w:rPr>
          <w:rFonts w:ascii="Arial" w:eastAsia="MS Mincho" w:hAnsi="Arial" w:cs="Arial"/>
          <w:color w:val="000000" w:themeColor="text1"/>
          <w:spacing w:val="-4"/>
          <w:sz w:val="18"/>
          <w:szCs w:val="18"/>
        </w:rPr>
        <w:tab/>
      </w:r>
      <w:r w:rsidR="005D7F9C">
        <w:rPr>
          <w:rFonts w:ascii="Arial" w:eastAsia="MS Mincho" w:hAnsi="Arial" w:cs="Arial"/>
          <w:color w:val="000000" w:themeColor="text1"/>
          <w:spacing w:val="-4"/>
          <w:sz w:val="18"/>
          <w:szCs w:val="18"/>
        </w:rPr>
        <w:t>04/01/2026</w:t>
      </w:r>
    </w:p>
    <w:p w14:paraId="1513DF55" w14:textId="77777777" w:rsidR="005D7F9C" w:rsidRDefault="005D7F9C" w:rsidP="00F6358C">
      <w:pPr>
        <w:tabs>
          <w:tab w:val="left" w:pos="425"/>
        </w:tabs>
        <w:ind w:left="2880" w:hanging="2880"/>
        <w:jc w:val="both"/>
        <w:rPr>
          <w:rFonts w:ascii="Arial" w:eastAsia="MS Mincho" w:hAnsi="Arial" w:cs="Arial"/>
          <w:color w:val="000000" w:themeColor="text1"/>
          <w:spacing w:val="-4"/>
          <w:sz w:val="18"/>
          <w:szCs w:val="18"/>
        </w:rPr>
      </w:pPr>
    </w:p>
    <w:p w14:paraId="5760A93F" w14:textId="77777777" w:rsidR="00F6358C" w:rsidRDefault="00F6358C" w:rsidP="00F6358C">
      <w:pPr>
        <w:tabs>
          <w:tab w:val="left" w:pos="425"/>
        </w:tabs>
        <w:ind w:left="2880" w:hanging="2880"/>
        <w:jc w:val="both"/>
        <w:rPr>
          <w:rFonts w:ascii="Arial" w:eastAsia="MS Mincho" w:hAnsi="Arial" w:cs="Arial"/>
          <w:b/>
          <w:bCs/>
          <w:color w:val="000000" w:themeColor="text1"/>
          <w:spacing w:val="-4"/>
          <w:sz w:val="18"/>
          <w:szCs w:val="18"/>
        </w:rPr>
      </w:pPr>
    </w:p>
    <w:p w14:paraId="3249B6EC" w14:textId="77777777" w:rsidR="00F6358C" w:rsidRPr="00F6358C" w:rsidRDefault="00F6358C" w:rsidP="00F6358C">
      <w:pPr>
        <w:tabs>
          <w:tab w:val="left" w:pos="425"/>
        </w:tabs>
        <w:ind w:left="2880" w:hanging="2880"/>
        <w:jc w:val="both"/>
        <w:rPr>
          <w:rFonts w:ascii="Arial" w:eastAsia="MS Mincho" w:hAnsi="Arial" w:cs="Arial"/>
          <w:color w:val="000000" w:themeColor="text1"/>
          <w:spacing w:val="-4"/>
          <w:sz w:val="18"/>
          <w:szCs w:val="18"/>
        </w:rPr>
      </w:pPr>
      <w:r>
        <w:rPr>
          <w:rFonts w:ascii="Arial" w:eastAsia="MS Mincho" w:hAnsi="Arial" w:cs="Arial"/>
          <w:b/>
          <w:bCs/>
          <w:color w:val="000000" w:themeColor="text1"/>
          <w:spacing w:val="-4"/>
          <w:sz w:val="18"/>
          <w:szCs w:val="18"/>
        </w:rPr>
        <w:t>Special Instructions:</w:t>
      </w:r>
      <w:r>
        <w:rPr>
          <w:rFonts w:ascii="Arial" w:eastAsia="MS Mincho" w:hAnsi="Arial" w:cs="Arial"/>
          <w:b/>
          <w:bCs/>
          <w:color w:val="000000" w:themeColor="text1"/>
          <w:spacing w:val="-4"/>
          <w:sz w:val="18"/>
          <w:szCs w:val="18"/>
        </w:rPr>
        <w:tab/>
      </w:r>
      <w:r w:rsidRPr="00F6358C">
        <w:rPr>
          <w:rFonts w:ascii="Arial" w:eastAsia="MS Mincho" w:hAnsi="Arial" w:cs="Arial"/>
          <w:color w:val="000000" w:themeColor="text1"/>
          <w:spacing w:val="-4"/>
          <w:sz w:val="18"/>
          <w:szCs w:val="18"/>
        </w:rPr>
        <w:t>Landlord to supply proof of ownership of the property prior to the start of the tenancy along with valid photographic ID for all owners of the property.</w:t>
      </w:r>
    </w:p>
    <w:p w14:paraId="50FB37D3" w14:textId="77777777" w:rsidR="00F6358C" w:rsidRPr="00D03313" w:rsidRDefault="00F6358C" w:rsidP="00F6358C">
      <w:pPr>
        <w:tabs>
          <w:tab w:val="left" w:pos="425"/>
        </w:tabs>
        <w:jc w:val="both"/>
        <w:rPr>
          <w:rFonts w:ascii="Arial" w:eastAsia="MS Mincho" w:hAnsi="Arial" w:cs="Arial"/>
          <w:spacing w:val="-4"/>
          <w:sz w:val="18"/>
          <w:szCs w:val="18"/>
        </w:rPr>
      </w:pPr>
    </w:p>
    <w:p w14:paraId="50998D6A" w14:textId="77777777" w:rsidR="00F6358C" w:rsidRPr="00D03313" w:rsidRDefault="00F6358C" w:rsidP="00F6358C">
      <w:pPr>
        <w:tabs>
          <w:tab w:val="left" w:pos="425"/>
        </w:tabs>
        <w:jc w:val="both"/>
        <w:rPr>
          <w:rFonts w:ascii="Arial" w:eastAsia="MS Mincho" w:hAnsi="Arial" w:cs="Arial"/>
          <w:spacing w:val="-4"/>
          <w:sz w:val="18"/>
          <w:szCs w:val="18"/>
        </w:rPr>
      </w:pPr>
    </w:p>
    <w:p w14:paraId="4C9A60EC" w14:textId="77777777" w:rsidR="0098051C" w:rsidRDefault="0098051C" w:rsidP="003E3992">
      <w:pPr>
        <w:tabs>
          <w:tab w:val="left" w:leader="dot" w:pos="7293"/>
        </w:tabs>
        <w:jc w:val="both"/>
        <w:rPr>
          <w:rFonts w:ascii="Arial" w:eastAsia="MS Mincho" w:hAnsi="Arial" w:cs="Arial"/>
          <w:b/>
          <w:spacing w:val="-4"/>
          <w:sz w:val="18"/>
          <w:szCs w:val="18"/>
          <w:u w:val="single"/>
        </w:rPr>
      </w:pPr>
    </w:p>
    <w:p w14:paraId="3BDBFE31" w14:textId="77777777" w:rsidR="0098051C" w:rsidRDefault="0098051C" w:rsidP="003E3992">
      <w:pPr>
        <w:tabs>
          <w:tab w:val="left" w:leader="dot" w:pos="7293"/>
        </w:tabs>
        <w:jc w:val="both"/>
        <w:rPr>
          <w:rFonts w:ascii="Arial" w:eastAsia="MS Mincho" w:hAnsi="Arial" w:cs="Arial"/>
          <w:b/>
          <w:spacing w:val="-4"/>
          <w:sz w:val="18"/>
          <w:szCs w:val="18"/>
          <w:u w:val="single"/>
        </w:rPr>
      </w:pPr>
    </w:p>
    <w:p w14:paraId="5BA8AFC5" w14:textId="77777777" w:rsidR="0098051C" w:rsidRDefault="0098051C" w:rsidP="003E3992">
      <w:pPr>
        <w:tabs>
          <w:tab w:val="left" w:leader="dot" w:pos="7293"/>
        </w:tabs>
        <w:jc w:val="both"/>
        <w:rPr>
          <w:rFonts w:ascii="Arial" w:eastAsia="MS Mincho" w:hAnsi="Arial" w:cs="Arial"/>
          <w:b/>
          <w:spacing w:val="-4"/>
          <w:sz w:val="18"/>
          <w:szCs w:val="18"/>
          <w:u w:val="single"/>
        </w:rPr>
      </w:pPr>
    </w:p>
    <w:p w14:paraId="548D3079" w14:textId="77777777" w:rsidR="0098051C" w:rsidRDefault="0098051C" w:rsidP="003E3992">
      <w:pPr>
        <w:tabs>
          <w:tab w:val="left" w:leader="dot" w:pos="7293"/>
        </w:tabs>
        <w:jc w:val="both"/>
        <w:rPr>
          <w:rFonts w:ascii="Arial" w:eastAsia="MS Mincho" w:hAnsi="Arial" w:cs="Arial"/>
          <w:b/>
          <w:spacing w:val="-4"/>
          <w:sz w:val="18"/>
          <w:szCs w:val="18"/>
          <w:u w:val="single"/>
        </w:rPr>
      </w:pPr>
    </w:p>
    <w:p w14:paraId="232586D1" w14:textId="716BEDC2" w:rsidR="00E54863" w:rsidRPr="00D03313" w:rsidRDefault="00423492" w:rsidP="003E3992">
      <w:pPr>
        <w:tabs>
          <w:tab w:val="left" w:leader="dot" w:pos="7293"/>
        </w:tabs>
        <w:jc w:val="both"/>
        <w:rPr>
          <w:rFonts w:ascii="Arial" w:eastAsia="MS Mincho" w:hAnsi="Arial" w:cs="Arial"/>
          <w:b/>
          <w:spacing w:val="-4"/>
          <w:sz w:val="18"/>
          <w:szCs w:val="18"/>
          <w:u w:val="single"/>
        </w:rPr>
      </w:pPr>
      <w:r w:rsidRPr="00D03313">
        <w:rPr>
          <w:rFonts w:ascii="Arial" w:eastAsia="MS Mincho" w:hAnsi="Arial" w:cs="Arial"/>
          <w:b/>
          <w:spacing w:val="-4"/>
          <w:sz w:val="18"/>
          <w:szCs w:val="18"/>
          <w:u w:val="single"/>
        </w:rPr>
        <w:t>APPENDIX A</w:t>
      </w:r>
    </w:p>
    <w:p w14:paraId="71B1C276" w14:textId="77777777" w:rsidR="00D4101F" w:rsidRPr="00D03313" w:rsidRDefault="00D4101F" w:rsidP="00D4101F">
      <w:pPr>
        <w:tabs>
          <w:tab w:val="left" w:pos="425"/>
        </w:tabs>
        <w:jc w:val="both"/>
        <w:rPr>
          <w:rFonts w:ascii="Arial" w:eastAsia="MS Mincho" w:hAnsi="Arial" w:cs="Arial"/>
          <w:b/>
          <w:spacing w:val="-4"/>
          <w:sz w:val="18"/>
          <w:szCs w:val="18"/>
          <w:u w:val="single"/>
        </w:rPr>
      </w:pPr>
    </w:p>
    <w:p w14:paraId="4B7E0E18"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SCHEDULE 1 and 2 information</w:t>
      </w:r>
    </w:p>
    <w:p w14:paraId="3DEF97D8" w14:textId="77777777" w:rsidR="00881FC9" w:rsidRPr="00D03313" w:rsidRDefault="00881FC9" w:rsidP="003E3992">
      <w:pPr>
        <w:tabs>
          <w:tab w:val="left" w:pos="425"/>
        </w:tabs>
        <w:jc w:val="both"/>
        <w:rPr>
          <w:rFonts w:ascii="Arial" w:eastAsia="MS Mincho" w:hAnsi="Arial" w:cs="Arial"/>
          <w:spacing w:val="-4"/>
          <w:sz w:val="18"/>
          <w:szCs w:val="18"/>
        </w:rPr>
      </w:pPr>
    </w:p>
    <w:p w14:paraId="2BA10D3D" w14:textId="4F961EDF" w:rsidR="009F01D1" w:rsidRPr="00D03313" w:rsidRDefault="003E3992" w:rsidP="009F01D1">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Information relating to distance, on and off-premises contracts</w:t>
      </w:r>
      <w:r w:rsidR="009F01D1" w:rsidRPr="00D03313">
        <w:rPr>
          <w:rFonts w:ascii="Arial" w:eastAsia="MS Mincho" w:hAnsi="Arial" w:cs="Arial"/>
          <w:spacing w:val="-4"/>
          <w:sz w:val="18"/>
          <w:szCs w:val="18"/>
        </w:rPr>
        <w:t xml:space="preserve"> under The Consumer Contracts (information, Cancellation and Additional Charges) Regulations 2013</w:t>
      </w:r>
      <w:r w:rsidR="00212028" w:rsidRPr="00D03313">
        <w:rPr>
          <w:rFonts w:ascii="Arial" w:eastAsia="MS Mincho" w:hAnsi="Arial" w:cs="Arial"/>
          <w:spacing w:val="-4"/>
          <w:sz w:val="18"/>
          <w:szCs w:val="18"/>
        </w:rPr>
        <w:t>.</w:t>
      </w:r>
    </w:p>
    <w:p w14:paraId="5C85B9D8" w14:textId="77777777" w:rsidR="003E3992" w:rsidRPr="00D03313" w:rsidRDefault="003E3992" w:rsidP="003E3992">
      <w:pPr>
        <w:tabs>
          <w:tab w:val="left" w:pos="425"/>
        </w:tabs>
        <w:jc w:val="both"/>
        <w:rPr>
          <w:rFonts w:ascii="Arial" w:eastAsia="MS Mincho" w:hAnsi="Arial" w:cs="Arial"/>
          <w:spacing w:val="-4"/>
          <w:sz w:val="18"/>
          <w:szCs w:val="18"/>
        </w:rPr>
      </w:pPr>
    </w:p>
    <w:p w14:paraId="113787C3" w14:textId="3CA21689"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These terms only apply to consumers. If you are a business, these terms do not apply. The requirements of schedule 2, which are not applicable, have been removed.  </w:t>
      </w:r>
    </w:p>
    <w:p w14:paraId="1A5FF3B9" w14:textId="77777777" w:rsidR="003E3992" w:rsidRPr="00D03313" w:rsidRDefault="003E3992" w:rsidP="003E3992">
      <w:pPr>
        <w:tabs>
          <w:tab w:val="left" w:pos="425"/>
        </w:tabs>
        <w:jc w:val="both"/>
        <w:rPr>
          <w:rFonts w:ascii="Arial" w:eastAsia="MS Mincho" w:hAnsi="Arial" w:cs="Arial"/>
          <w:spacing w:val="-4"/>
          <w:sz w:val="18"/>
          <w:szCs w:val="18"/>
        </w:rPr>
      </w:pPr>
    </w:p>
    <w:p w14:paraId="6E15B64E" w14:textId="05283EC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(a) The levels of service available to the </w:t>
      </w:r>
      <w:r w:rsidR="00AF44C5" w:rsidRPr="00D03313">
        <w:rPr>
          <w:rFonts w:ascii="Arial" w:eastAsia="MS Mincho" w:hAnsi="Arial" w:cs="Arial"/>
          <w:spacing w:val="-4"/>
          <w:sz w:val="18"/>
          <w:szCs w:val="18"/>
        </w:rPr>
        <w:t>L</w:t>
      </w:r>
      <w:r w:rsidRPr="00D03313">
        <w:rPr>
          <w:rFonts w:ascii="Arial" w:eastAsia="MS Mincho" w:hAnsi="Arial" w:cs="Arial"/>
          <w:spacing w:val="-4"/>
          <w:sz w:val="18"/>
          <w:szCs w:val="18"/>
        </w:rPr>
        <w:t>andlord can be found in Section 1 of this agreement.</w:t>
      </w:r>
    </w:p>
    <w:p w14:paraId="51FFADB8" w14:textId="77777777" w:rsidR="003E3992" w:rsidRPr="00D03313" w:rsidRDefault="003E3992" w:rsidP="003E3992">
      <w:pPr>
        <w:tabs>
          <w:tab w:val="left" w:pos="425"/>
        </w:tabs>
        <w:jc w:val="both"/>
        <w:rPr>
          <w:rFonts w:ascii="Arial" w:eastAsia="MS Mincho" w:hAnsi="Arial" w:cs="Arial"/>
          <w:spacing w:val="-4"/>
          <w:sz w:val="18"/>
          <w:szCs w:val="18"/>
        </w:rPr>
      </w:pPr>
    </w:p>
    <w:p w14:paraId="58B84E86" w14:textId="7562EF8B"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(b) The trading name of the company is </w:t>
      </w:r>
      <w:r w:rsidR="00DD07BF" w:rsidRPr="00D03313">
        <w:rPr>
          <w:rFonts w:ascii="Arial" w:eastAsia="MS Mincho" w:hAnsi="Arial" w:cs="Arial"/>
          <w:spacing w:val="-4"/>
          <w:sz w:val="18"/>
          <w:szCs w:val="18"/>
        </w:rPr>
        <w:t>Fisks Letting Agents Ltd</w:t>
      </w:r>
    </w:p>
    <w:p w14:paraId="31A94CFD" w14:textId="77777777" w:rsidR="003E3992" w:rsidRPr="00D03313" w:rsidRDefault="003E3992" w:rsidP="003E3992">
      <w:pPr>
        <w:tabs>
          <w:tab w:val="left" w:pos="425"/>
        </w:tabs>
        <w:jc w:val="both"/>
        <w:rPr>
          <w:rFonts w:ascii="Arial" w:eastAsia="MS Mincho" w:hAnsi="Arial" w:cs="Arial"/>
          <w:spacing w:val="-4"/>
          <w:sz w:val="18"/>
          <w:szCs w:val="18"/>
        </w:rPr>
      </w:pPr>
    </w:p>
    <w:p w14:paraId="46FB4560"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(c) The company can be contacted at:</w:t>
      </w:r>
    </w:p>
    <w:p w14:paraId="30A147F2" w14:textId="77777777" w:rsidR="003E3992" w:rsidRPr="00D03313" w:rsidRDefault="003E3992" w:rsidP="003E3992">
      <w:pPr>
        <w:tabs>
          <w:tab w:val="left" w:pos="425"/>
        </w:tabs>
        <w:jc w:val="both"/>
        <w:rPr>
          <w:rFonts w:ascii="Arial" w:eastAsia="MS Mincho" w:hAnsi="Arial" w:cs="Arial"/>
          <w:spacing w:val="-4"/>
          <w:sz w:val="18"/>
          <w:szCs w:val="18"/>
        </w:rPr>
      </w:pPr>
    </w:p>
    <w:p w14:paraId="3651E11C" w14:textId="24E49F8A"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Address: </w:t>
      </w:r>
      <w:r w:rsidR="00D03313">
        <w:rPr>
          <w:rFonts w:ascii="Arial" w:eastAsia="MS Mincho" w:hAnsi="Arial" w:cs="Arial"/>
          <w:spacing w:val="-4"/>
          <w:sz w:val="18"/>
          <w:szCs w:val="18"/>
        </w:rPr>
        <w:tab/>
      </w:r>
      <w:r w:rsidR="00D03313">
        <w:rPr>
          <w:rFonts w:ascii="Arial" w:eastAsia="MS Mincho" w:hAnsi="Arial" w:cs="Arial"/>
          <w:spacing w:val="-4"/>
          <w:sz w:val="18"/>
          <w:szCs w:val="18"/>
        </w:rPr>
        <w:tab/>
        <w:t>12 East Street, Wimborne, Dorset. BH21 1DS</w:t>
      </w:r>
    </w:p>
    <w:p w14:paraId="71EB988F" w14:textId="13DD3C59"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Telephone number: </w:t>
      </w:r>
      <w:r w:rsidR="00D03313">
        <w:rPr>
          <w:rFonts w:ascii="Arial" w:eastAsia="MS Mincho" w:hAnsi="Arial" w:cs="Arial"/>
          <w:spacing w:val="-4"/>
          <w:sz w:val="18"/>
          <w:szCs w:val="18"/>
        </w:rPr>
        <w:tab/>
        <w:t>01202 880000</w:t>
      </w:r>
    </w:p>
    <w:p w14:paraId="76489AC2" w14:textId="14F57BBF"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Email address:</w:t>
      </w:r>
      <w:r w:rsidR="00D03313">
        <w:rPr>
          <w:rFonts w:ascii="Arial" w:eastAsia="MS Mincho" w:hAnsi="Arial" w:cs="Arial"/>
          <w:spacing w:val="-4"/>
          <w:sz w:val="18"/>
          <w:szCs w:val="18"/>
        </w:rPr>
        <w:tab/>
      </w:r>
      <w:r w:rsidR="00D03313">
        <w:rPr>
          <w:rFonts w:ascii="Arial" w:eastAsia="MS Mincho" w:hAnsi="Arial" w:cs="Arial"/>
          <w:spacing w:val="-4"/>
          <w:sz w:val="18"/>
          <w:szCs w:val="18"/>
        </w:rPr>
        <w:tab/>
      </w:r>
      <w:hyperlink r:id="rId14" w:history="1">
        <w:r w:rsidR="00D03313" w:rsidRPr="00654731">
          <w:rPr>
            <w:rStyle w:val="Hyperlink"/>
            <w:rFonts w:ascii="Arial" w:eastAsia="MS Mincho" w:hAnsi="Arial" w:cs="Arial"/>
            <w:spacing w:val="-4"/>
            <w:sz w:val="18"/>
            <w:szCs w:val="18"/>
          </w:rPr>
          <w:t>lettings@fisksestateagents.co.uk</w:t>
        </w:r>
      </w:hyperlink>
      <w:r w:rsidR="00D03313">
        <w:rPr>
          <w:rFonts w:ascii="Arial" w:eastAsia="MS Mincho" w:hAnsi="Arial" w:cs="Arial"/>
          <w:spacing w:val="-4"/>
          <w:sz w:val="18"/>
          <w:szCs w:val="18"/>
        </w:rPr>
        <w:t xml:space="preserve"> </w:t>
      </w:r>
    </w:p>
    <w:p w14:paraId="5A660B92" w14:textId="77777777" w:rsidR="003E3992" w:rsidRPr="00D03313" w:rsidRDefault="003E3992" w:rsidP="003E3992">
      <w:pPr>
        <w:tabs>
          <w:tab w:val="left" w:pos="425"/>
        </w:tabs>
        <w:jc w:val="both"/>
        <w:rPr>
          <w:rFonts w:ascii="Arial" w:eastAsia="MS Mincho" w:hAnsi="Arial" w:cs="Arial"/>
          <w:spacing w:val="-4"/>
          <w:sz w:val="18"/>
          <w:szCs w:val="18"/>
        </w:rPr>
      </w:pPr>
    </w:p>
    <w:p w14:paraId="17D6CD10"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(d) and (e) We do not act on behalf of another trader </w:t>
      </w:r>
    </w:p>
    <w:p w14:paraId="26859D4E" w14:textId="77777777" w:rsidR="003E3992" w:rsidRPr="00D03313" w:rsidRDefault="003E3992" w:rsidP="003E3992">
      <w:pPr>
        <w:tabs>
          <w:tab w:val="left" w:pos="425"/>
        </w:tabs>
        <w:jc w:val="both"/>
        <w:rPr>
          <w:rFonts w:ascii="Arial" w:eastAsia="MS Mincho" w:hAnsi="Arial" w:cs="Arial"/>
          <w:spacing w:val="-4"/>
          <w:sz w:val="18"/>
          <w:szCs w:val="18"/>
        </w:rPr>
      </w:pPr>
    </w:p>
    <w:p w14:paraId="6EF07F8B"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(f), (g), (h) and (j) See attached “Scale of </w:t>
      </w:r>
      <w:proofErr w:type="gramStart"/>
      <w:r w:rsidRPr="00D03313">
        <w:rPr>
          <w:rFonts w:ascii="Arial" w:eastAsia="MS Mincho" w:hAnsi="Arial" w:cs="Arial"/>
          <w:spacing w:val="-4"/>
          <w:sz w:val="18"/>
          <w:szCs w:val="18"/>
        </w:rPr>
        <w:t>Charges”</w:t>
      </w:r>
      <w:proofErr w:type="gramEnd"/>
      <w:r w:rsidRPr="00D03313">
        <w:rPr>
          <w:rFonts w:ascii="Arial" w:eastAsia="MS Mincho" w:hAnsi="Arial" w:cs="Arial"/>
          <w:spacing w:val="-4"/>
          <w:sz w:val="18"/>
          <w:szCs w:val="18"/>
        </w:rPr>
        <w:t xml:space="preserve">  </w:t>
      </w:r>
    </w:p>
    <w:p w14:paraId="1B59D8E8" w14:textId="77777777" w:rsidR="003E3992" w:rsidRPr="00D03313" w:rsidRDefault="003E3992" w:rsidP="003E3992">
      <w:pPr>
        <w:tabs>
          <w:tab w:val="left" w:pos="425"/>
        </w:tabs>
        <w:jc w:val="both"/>
        <w:rPr>
          <w:rFonts w:ascii="Arial" w:eastAsia="MS Mincho" w:hAnsi="Arial" w:cs="Arial"/>
          <w:spacing w:val="-4"/>
          <w:sz w:val="18"/>
          <w:szCs w:val="18"/>
        </w:rPr>
      </w:pPr>
    </w:p>
    <w:p w14:paraId="60E2F4DA"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(k) See attached “Complaints Procedure”</w:t>
      </w:r>
    </w:p>
    <w:p w14:paraId="7DD82E5A" w14:textId="77777777" w:rsidR="003E3992" w:rsidRPr="00D03313" w:rsidRDefault="003E3992" w:rsidP="003E3992">
      <w:pPr>
        <w:tabs>
          <w:tab w:val="left" w:pos="425"/>
        </w:tabs>
        <w:jc w:val="both"/>
        <w:rPr>
          <w:rFonts w:ascii="Arial" w:eastAsia="MS Mincho" w:hAnsi="Arial" w:cs="Arial"/>
          <w:spacing w:val="-4"/>
          <w:sz w:val="18"/>
          <w:szCs w:val="18"/>
        </w:rPr>
      </w:pPr>
    </w:p>
    <w:p w14:paraId="697726C2"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(l) The information on the right to cancel, and how to cancel, can be found in Appendix B of this agreement.</w:t>
      </w:r>
    </w:p>
    <w:p w14:paraId="1B16C841" w14:textId="77777777" w:rsidR="003E3992" w:rsidRPr="00D03313" w:rsidRDefault="003E3992" w:rsidP="003E3992">
      <w:pPr>
        <w:tabs>
          <w:tab w:val="left" w:pos="425"/>
        </w:tabs>
        <w:jc w:val="both"/>
        <w:rPr>
          <w:rFonts w:ascii="Arial" w:eastAsia="MS Mincho" w:hAnsi="Arial" w:cs="Arial"/>
          <w:spacing w:val="-4"/>
          <w:sz w:val="18"/>
          <w:szCs w:val="18"/>
        </w:rPr>
      </w:pPr>
    </w:p>
    <w:p w14:paraId="540D2F0B"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(n) The costs involved with invoking a right to cancel can be found in Appendix B.</w:t>
      </w:r>
    </w:p>
    <w:p w14:paraId="18D29323" w14:textId="77777777" w:rsidR="003E3992" w:rsidRPr="00D03313" w:rsidRDefault="003E3992" w:rsidP="003E3992">
      <w:pPr>
        <w:tabs>
          <w:tab w:val="left" w:pos="425"/>
        </w:tabs>
        <w:jc w:val="both"/>
        <w:rPr>
          <w:rFonts w:ascii="Arial" w:eastAsia="MS Mincho" w:hAnsi="Arial" w:cs="Arial"/>
          <w:spacing w:val="-4"/>
          <w:sz w:val="18"/>
          <w:szCs w:val="18"/>
        </w:rPr>
      </w:pPr>
    </w:p>
    <w:p w14:paraId="61636CE5" w14:textId="77777777"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(q) We have ongoing after sales service available via our website or through contact details listed in (c) above.</w:t>
      </w:r>
    </w:p>
    <w:p w14:paraId="3E557C76" w14:textId="77777777" w:rsidR="003E3992" w:rsidRPr="00D03313" w:rsidRDefault="003E3992" w:rsidP="003E3992">
      <w:pPr>
        <w:tabs>
          <w:tab w:val="left" w:pos="425"/>
        </w:tabs>
        <w:jc w:val="both"/>
        <w:rPr>
          <w:rFonts w:ascii="Arial" w:eastAsia="MS Mincho" w:hAnsi="Arial" w:cs="Arial"/>
          <w:spacing w:val="-4"/>
          <w:sz w:val="18"/>
          <w:szCs w:val="18"/>
        </w:rPr>
      </w:pPr>
    </w:p>
    <w:p w14:paraId="70948A97" w14:textId="2C9C1826" w:rsidR="003E3992" w:rsidRPr="00D03313"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 xml:space="preserve">(r) We are </w:t>
      </w:r>
      <w:r w:rsidR="00F1522A" w:rsidRPr="00D03313">
        <w:rPr>
          <w:rFonts w:ascii="Arial" w:eastAsia="MS Mincho" w:hAnsi="Arial" w:cs="Arial"/>
          <w:spacing w:val="-4"/>
          <w:sz w:val="18"/>
          <w:szCs w:val="18"/>
        </w:rPr>
        <w:t xml:space="preserve">a </w:t>
      </w:r>
      <w:r w:rsidRPr="00D03313">
        <w:rPr>
          <w:rFonts w:ascii="Arial" w:eastAsia="MS Mincho" w:hAnsi="Arial" w:cs="Arial"/>
          <w:spacing w:val="-4"/>
          <w:sz w:val="18"/>
          <w:szCs w:val="18"/>
        </w:rPr>
        <w:t xml:space="preserve">member of </w:t>
      </w:r>
      <w:r w:rsidR="000908CF">
        <w:rPr>
          <w:rFonts w:ascii="Arial" w:eastAsia="MS Mincho" w:hAnsi="Arial" w:cs="Arial"/>
          <w:spacing w:val="-4"/>
          <w:sz w:val="18"/>
          <w:szCs w:val="18"/>
        </w:rPr>
        <w:t xml:space="preserve">Property Redress </w:t>
      </w:r>
      <w:proofErr w:type="gramStart"/>
      <w:r w:rsidR="000908CF">
        <w:rPr>
          <w:rFonts w:ascii="Arial" w:eastAsia="MS Mincho" w:hAnsi="Arial" w:cs="Arial"/>
          <w:spacing w:val="-4"/>
          <w:sz w:val="18"/>
          <w:szCs w:val="18"/>
        </w:rPr>
        <w:t>Scheme</w:t>
      </w:r>
      <w:proofErr w:type="gramEnd"/>
      <w:r w:rsidRPr="00D03313">
        <w:rPr>
          <w:rFonts w:ascii="Arial" w:eastAsia="MS Mincho" w:hAnsi="Arial" w:cs="Arial"/>
          <w:spacing w:val="-4"/>
          <w:sz w:val="18"/>
          <w:szCs w:val="18"/>
        </w:rPr>
        <w:t xml:space="preserve"> and the relevant codes can be found here </w:t>
      </w:r>
      <w:hyperlink r:id="rId15" w:history="1">
        <w:r w:rsidR="000908CF" w:rsidRPr="00654731">
          <w:rPr>
            <w:rStyle w:val="Hyperlink"/>
            <w:rFonts w:ascii="Arial" w:eastAsia="MS Mincho" w:hAnsi="Arial" w:cs="Arial"/>
            <w:spacing w:val="-4"/>
            <w:sz w:val="18"/>
            <w:szCs w:val="18"/>
          </w:rPr>
          <w:t>www.theprs.co.uk</w:t>
        </w:r>
      </w:hyperlink>
      <w:r w:rsidR="000908CF">
        <w:rPr>
          <w:rFonts w:ascii="Arial" w:eastAsia="MS Mincho" w:hAnsi="Arial" w:cs="Arial"/>
          <w:spacing w:val="-4"/>
          <w:sz w:val="18"/>
          <w:szCs w:val="18"/>
        </w:rPr>
        <w:t xml:space="preserve"> </w:t>
      </w:r>
    </w:p>
    <w:p w14:paraId="0D95A6E3" w14:textId="77777777" w:rsidR="003E3992" w:rsidRPr="00D03313" w:rsidRDefault="003E3992" w:rsidP="003E3992">
      <w:pPr>
        <w:tabs>
          <w:tab w:val="left" w:pos="425"/>
        </w:tabs>
        <w:jc w:val="both"/>
        <w:rPr>
          <w:rFonts w:ascii="Arial" w:eastAsia="MS Mincho" w:hAnsi="Arial" w:cs="Arial"/>
          <w:spacing w:val="-4"/>
          <w:sz w:val="18"/>
          <w:szCs w:val="18"/>
        </w:rPr>
      </w:pPr>
    </w:p>
    <w:p w14:paraId="413018D3" w14:textId="77777777" w:rsidR="003E3992" w:rsidRDefault="003E3992" w:rsidP="003E3992">
      <w:pPr>
        <w:tabs>
          <w:tab w:val="left" w:pos="425"/>
        </w:tabs>
        <w:jc w:val="both"/>
        <w:rPr>
          <w:rFonts w:ascii="Arial" w:eastAsia="MS Mincho" w:hAnsi="Arial" w:cs="Arial"/>
          <w:spacing w:val="-4"/>
          <w:sz w:val="18"/>
          <w:szCs w:val="18"/>
        </w:rPr>
      </w:pPr>
      <w:r w:rsidRPr="00D03313">
        <w:rPr>
          <w:rFonts w:ascii="Arial" w:eastAsia="MS Mincho" w:hAnsi="Arial" w:cs="Arial"/>
          <w:spacing w:val="-4"/>
          <w:sz w:val="18"/>
          <w:szCs w:val="18"/>
        </w:rPr>
        <w:t>(s) The conditions for terminating this contract can be found in 5.1, 5.1.1, 5.1.2, 5.2 of the main agreement.</w:t>
      </w:r>
    </w:p>
    <w:p w14:paraId="3247E861" w14:textId="77777777" w:rsidR="0098051C" w:rsidRDefault="0098051C" w:rsidP="003E3992">
      <w:pPr>
        <w:tabs>
          <w:tab w:val="left" w:pos="425"/>
        </w:tabs>
        <w:jc w:val="both"/>
        <w:rPr>
          <w:rFonts w:ascii="Arial" w:eastAsia="MS Mincho" w:hAnsi="Arial" w:cs="Arial"/>
          <w:spacing w:val="-4"/>
          <w:sz w:val="18"/>
          <w:szCs w:val="18"/>
        </w:rPr>
      </w:pPr>
    </w:p>
    <w:p w14:paraId="2E0D28F5" w14:textId="77777777" w:rsidR="0098051C" w:rsidRDefault="0098051C" w:rsidP="003E3992">
      <w:pPr>
        <w:tabs>
          <w:tab w:val="left" w:pos="425"/>
        </w:tabs>
        <w:jc w:val="both"/>
        <w:rPr>
          <w:rFonts w:ascii="Arial" w:eastAsia="MS Mincho" w:hAnsi="Arial" w:cs="Arial"/>
          <w:spacing w:val="-4"/>
          <w:sz w:val="18"/>
          <w:szCs w:val="18"/>
        </w:rPr>
      </w:pPr>
    </w:p>
    <w:p w14:paraId="1183947B" w14:textId="77777777" w:rsidR="00D4101F" w:rsidRPr="00D03313" w:rsidRDefault="00D4101F" w:rsidP="00D4101F">
      <w:pPr>
        <w:pStyle w:val="NoSpacing"/>
        <w:rPr>
          <w:rFonts w:ascii="Arial" w:hAnsi="Arial" w:cs="Arial"/>
          <w:sz w:val="18"/>
          <w:szCs w:val="18"/>
        </w:rPr>
      </w:pPr>
    </w:p>
    <w:p w14:paraId="7FE4004E" w14:textId="77777777" w:rsidR="00E54863" w:rsidRPr="00D03313" w:rsidRDefault="00D4101F" w:rsidP="00E54863">
      <w:pPr>
        <w:tabs>
          <w:tab w:val="left" w:pos="425"/>
        </w:tabs>
        <w:jc w:val="both"/>
        <w:rPr>
          <w:rFonts w:ascii="Arial" w:eastAsia="MS Mincho" w:hAnsi="Arial" w:cs="Arial"/>
          <w:b/>
          <w:spacing w:val="-4"/>
          <w:sz w:val="18"/>
          <w:szCs w:val="18"/>
          <w:u w:val="single"/>
        </w:rPr>
      </w:pPr>
      <w:r w:rsidRPr="00D03313">
        <w:rPr>
          <w:rFonts w:ascii="Arial" w:eastAsia="MS Mincho" w:hAnsi="Arial" w:cs="Arial"/>
          <w:b/>
          <w:spacing w:val="-4"/>
          <w:sz w:val="18"/>
          <w:szCs w:val="18"/>
          <w:highlight w:val="yellow"/>
          <w:u w:val="single"/>
        </w:rPr>
        <w:br w:type="page"/>
      </w:r>
      <w:r w:rsidR="00E54863" w:rsidRPr="00D03313">
        <w:rPr>
          <w:rFonts w:ascii="Arial" w:eastAsia="MS Mincho" w:hAnsi="Arial" w:cs="Arial"/>
          <w:b/>
          <w:spacing w:val="-4"/>
          <w:sz w:val="18"/>
          <w:szCs w:val="18"/>
          <w:u w:val="single"/>
        </w:rPr>
        <w:lastRenderedPageBreak/>
        <w:t>APPENDIX B</w:t>
      </w:r>
    </w:p>
    <w:p w14:paraId="68ECB76E"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Right to Cancel</w:t>
      </w:r>
    </w:p>
    <w:p w14:paraId="5C45E3FB"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You have the right to cancel this contract within 14 days without giving any reason.</w:t>
      </w:r>
    </w:p>
    <w:p w14:paraId="0047F90B"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The cancellation period will expire after 14 days from the day of the conclusion of the contract.</w:t>
      </w:r>
    </w:p>
    <w:p w14:paraId="6429BAD7" w14:textId="7C676C4F"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To exercise the right to cancel, you must inform us,</w:t>
      </w:r>
      <w:r w:rsidR="00D03313">
        <w:rPr>
          <w:rFonts w:ascii="Arial" w:hAnsi="Arial" w:cs="Arial"/>
          <w:sz w:val="18"/>
          <w:szCs w:val="18"/>
          <w:lang w:val="en-US" w:eastAsia="en-GB"/>
        </w:rPr>
        <w:t xml:space="preserve"> </w:t>
      </w:r>
      <w:proofErr w:type="spellStart"/>
      <w:r w:rsidR="00D03313">
        <w:rPr>
          <w:rFonts w:ascii="Arial" w:hAnsi="Arial" w:cs="Arial"/>
          <w:sz w:val="18"/>
          <w:szCs w:val="18"/>
          <w:lang w:val="en-US" w:eastAsia="en-GB"/>
        </w:rPr>
        <w:t>Fisks</w:t>
      </w:r>
      <w:proofErr w:type="spellEnd"/>
      <w:r w:rsidR="00D03313">
        <w:rPr>
          <w:rFonts w:ascii="Arial" w:hAnsi="Arial" w:cs="Arial"/>
          <w:sz w:val="18"/>
          <w:szCs w:val="18"/>
          <w:lang w:val="en-US" w:eastAsia="en-GB"/>
        </w:rPr>
        <w:t xml:space="preserve"> Letting Agents Ltd, 12 East Street, </w:t>
      </w:r>
      <w:proofErr w:type="spellStart"/>
      <w:r w:rsidR="00D03313">
        <w:rPr>
          <w:rFonts w:ascii="Arial" w:hAnsi="Arial" w:cs="Arial"/>
          <w:sz w:val="18"/>
          <w:szCs w:val="18"/>
          <w:lang w:val="en-US" w:eastAsia="en-GB"/>
        </w:rPr>
        <w:t>Wimborne</w:t>
      </w:r>
      <w:proofErr w:type="spellEnd"/>
      <w:r w:rsidR="00D03313">
        <w:rPr>
          <w:rFonts w:ascii="Arial" w:hAnsi="Arial" w:cs="Arial"/>
          <w:sz w:val="18"/>
          <w:szCs w:val="18"/>
          <w:lang w:val="en-US" w:eastAsia="en-GB"/>
        </w:rPr>
        <w:t xml:space="preserve">, Dorset, BH21 1DS, 01202 880000 / </w:t>
      </w:r>
      <w:hyperlink r:id="rId16" w:history="1">
        <w:r w:rsidR="00D03313" w:rsidRPr="00654731">
          <w:rPr>
            <w:rStyle w:val="Hyperlink"/>
            <w:rFonts w:ascii="Arial" w:hAnsi="Arial" w:cs="Arial"/>
            <w:sz w:val="18"/>
            <w:szCs w:val="18"/>
            <w:lang w:val="en-US" w:eastAsia="en-GB"/>
          </w:rPr>
          <w:t>lettings@fisksestateagents.co.uk</w:t>
        </w:r>
      </w:hyperlink>
      <w:r w:rsidR="00D03313">
        <w:rPr>
          <w:rFonts w:ascii="Arial" w:hAnsi="Arial" w:cs="Arial"/>
          <w:sz w:val="18"/>
          <w:szCs w:val="18"/>
          <w:lang w:val="en-US" w:eastAsia="en-GB"/>
        </w:rPr>
        <w:t xml:space="preserve"> </w:t>
      </w:r>
      <w:r w:rsidRPr="00D03313">
        <w:rPr>
          <w:rFonts w:ascii="Arial" w:hAnsi="Arial" w:cs="Arial"/>
          <w:sz w:val="18"/>
          <w:szCs w:val="18"/>
          <w:lang w:val="en-US" w:eastAsia="en-GB"/>
        </w:rPr>
        <w:t>of your decision to cancel this contract by a clear statement (e.g. a letter sent by post, fax or email).  You may use the attached model cancellation form, but it is not obligatory.</w:t>
      </w:r>
    </w:p>
    <w:p w14:paraId="2FF1AB84"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To meet the cancellation deadline, it is sufficient for you to send your communication concerning your exercise of the right to cancel before the cancellation period has expired.</w:t>
      </w:r>
    </w:p>
    <w:p w14:paraId="654DADE9" w14:textId="62E0C021"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Effects of cancellation</w:t>
      </w:r>
      <w:r w:rsidR="007D2AC2" w:rsidRPr="00D03313">
        <w:rPr>
          <w:rFonts w:ascii="Arial" w:hAnsi="Arial" w:cs="Arial"/>
          <w:sz w:val="18"/>
          <w:szCs w:val="18"/>
          <w:lang w:val="en-US" w:eastAsia="en-GB"/>
        </w:rPr>
        <w:t>:</w:t>
      </w:r>
    </w:p>
    <w:p w14:paraId="70159E01" w14:textId="77777777" w:rsidR="003E3992" w:rsidRPr="00D03313" w:rsidRDefault="00AD3894" w:rsidP="003E3992">
      <w:pPr>
        <w:tabs>
          <w:tab w:val="left" w:pos="3240"/>
        </w:tabs>
        <w:autoSpaceDE w:val="0"/>
        <w:autoSpaceDN w:val="0"/>
        <w:spacing w:before="120"/>
        <w:jc w:val="both"/>
        <w:rPr>
          <w:rFonts w:ascii="Arial" w:hAnsi="Arial" w:cs="Arial"/>
          <w:sz w:val="18"/>
          <w:szCs w:val="18"/>
          <w:lang w:val="en-US" w:eastAsia="en-GB"/>
        </w:rPr>
      </w:pPr>
      <w:r w:rsidRPr="00D03313">
        <w:rPr>
          <w:rFonts w:ascii="Arial" w:hAnsi="Arial" w:cs="Arial"/>
          <w:sz w:val="18"/>
          <w:szCs w:val="18"/>
          <w:lang w:val="en-US" w:eastAsia="en-GB"/>
        </w:rPr>
        <w:t>If a reimbursement is due, w</w:t>
      </w:r>
      <w:r w:rsidR="003E3992" w:rsidRPr="00D03313">
        <w:rPr>
          <w:rFonts w:ascii="Arial" w:hAnsi="Arial" w:cs="Arial"/>
          <w:sz w:val="18"/>
          <w:szCs w:val="18"/>
          <w:lang w:val="en-US" w:eastAsia="en-GB"/>
        </w:rPr>
        <w:t>e will make the reimbursement without undue delay, and not later than 14 days after the day on which we are informed about your decision to cancel this contract.</w:t>
      </w:r>
    </w:p>
    <w:p w14:paraId="085B8ED1" w14:textId="7F52F090" w:rsidR="003E3992" w:rsidRPr="00D03313" w:rsidRDefault="00FB58F4"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If a reimbursement is due, w</w:t>
      </w:r>
      <w:r w:rsidR="003E3992" w:rsidRPr="00D03313">
        <w:rPr>
          <w:rFonts w:ascii="Arial" w:hAnsi="Arial" w:cs="Arial"/>
          <w:sz w:val="18"/>
          <w:szCs w:val="18"/>
          <w:lang w:val="en-US" w:eastAsia="en-GB"/>
        </w:rPr>
        <w:t>e will make the reimbursement using the same means of payment as you used for the initial transaction, unless you have expressly agreed otherwise</w:t>
      </w:r>
      <w:r w:rsidR="007D2AC2" w:rsidRPr="00D03313">
        <w:rPr>
          <w:rFonts w:ascii="Arial" w:hAnsi="Arial" w:cs="Arial"/>
          <w:sz w:val="18"/>
          <w:szCs w:val="18"/>
          <w:lang w:val="en-US" w:eastAsia="en-GB"/>
        </w:rPr>
        <w:t>;</w:t>
      </w:r>
      <w:r w:rsidR="003E3992" w:rsidRPr="00D03313">
        <w:rPr>
          <w:rFonts w:ascii="Arial" w:hAnsi="Arial" w:cs="Arial"/>
          <w:sz w:val="18"/>
          <w:szCs w:val="18"/>
          <w:lang w:val="en-US" w:eastAsia="en-GB"/>
        </w:rPr>
        <w:t xml:space="preserve"> in any event, you will not incur any fees </w:t>
      </w:r>
      <w:proofErr w:type="gramStart"/>
      <w:r w:rsidR="003E3992" w:rsidRPr="00D03313">
        <w:rPr>
          <w:rFonts w:ascii="Arial" w:hAnsi="Arial" w:cs="Arial"/>
          <w:sz w:val="18"/>
          <w:szCs w:val="18"/>
          <w:lang w:val="en-US" w:eastAsia="en-GB"/>
        </w:rPr>
        <w:t>as a result of</w:t>
      </w:r>
      <w:proofErr w:type="gramEnd"/>
      <w:r w:rsidR="003E3992" w:rsidRPr="00D03313">
        <w:rPr>
          <w:rFonts w:ascii="Arial" w:hAnsi="Arial" w:cs="Arial"/>
          <w:sz w:val="18"/>
          <w:szCs w:val="18"/>
          <w:lang w:val="en-US" w:eastAsia="en-GB"/>
        </w:rPr>
        <w:t xml:space="preserve"> the reimbursement.</w:t>
      </w:r>
    </w:p>
    <w:p w14:paraId="3B82A48B"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If you requested to begin the performance of services during the cancellation period, you shall pay us an amount which is in proportion to what has been performe</w:t>
      </w:r>
      <w:r w:rsidR="006833B1" w:rsidRPr="00D03313">
        <w:rPr>
          <w:rFonts w:ascii="Arial" w:hAnsi="Arial" w:cs="Arial"/>
          <w:sz w:val="18"/>
          <w:szCs w:val="18"/>
          <w:lang w:val="en-US" w:eastAsia="en-GB"/>
        </w:rPr>
        <w:t>d until you have communicated</w:t>
      </w:r>
      <w:r w:rsidRPr="00D03313">
        <w:rPr>
          <w:rFonts w:ascii="Arial" w:hAnsi="Arial" w:cs="Arial"/>
          <w:sz w:val="18"/>
          <w:szCs w:val="18"/>
          <w:lang w:val="en-US" w:eastAsia="en-GB"/>
        </w:rPr>
        <w:t xml:space="preserve"> your cancellation from this contact, in comparison with the full coverage of the contract.</w:t>
      </w:r>
    </w:p>
    <w:p w14:paraId="1DEF4051" w14:textId="77777777" w:rsidR="003E3992" w:rsidRPr="00D03313" w:rsidRDefault="003E3992" w:rsidP="003E3992">
      <w:pPr>
        <w:tabs>
          <w:tab w:val="left" w:pos="3240"/>
        </w:tabs>
        <w:autoSpaceDE w:val="0"/>
        <w:autoSpaceDN w:val="0"/>
        <w:spacing w:before="200"/>
        <w:jc w:val="both"/>
        <w:rPr>
          <w:rFonts w:ascii="Arial" w:hAnsi="Arial" w:cs="Arial"/>
          <w:b/>
          <w:sz w:val="18"/>
          <w:szCs w:val="18"/>
          <w:lang w:val="en-US" w:eastAsia="en-GB"/>
        </w:rPr>
      </w:pPr>
      <w:r w:rsidRPr="00D03313">
        <w:rPr>
          <w:rFonts w:ascii="Arial" w:hAnsi="Arial" w:cs="Arial"/>
          <w:b/>
          <w:sz w:val="18"/>
          <w:szCs w:val="18"/>
          <w:lang w:val="en-US" w:eastAsia="en-GB"/>
        </w:rPr>
        <w:t>Cancellation Form</w:t>
      </w:r>
    </w:p>
    <w:p w14:paraId="7E831267"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To [~insert agency name, geographical address and, where available, fax number and email address]:</w:t>
      </w:r>
    </w:p>
    <w:p w14:paraId="0565F55A"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 xml:space="preserve">I/We [*] hereby give notice that I/We [*] cancel my/our [*] </w:t>
      </w:r>
      <w:r w:rsidRPr="00D03313">
        <w:rPr>
          <w:rFonts w:ascii="Arial" w:hAnsi="Arial" w:cs="Arial"/>
          <w:strike/>
          <w:sz w:val="18"/>
          <w:szCs w:val="18"/>
          <w:lang w:val="en-US" w:eastAsia="en-GB"/>
        </w:rPr>
        <w:t>contract of sale of the following goods</w:t>
      </w:r>
      <w:r w:rsidRPr="00D03313">
        <w:rPr>
          <w:rFonts w:ascii="Arial" w:hAnsi="Arial" w:cs="Arial"/>
          <w:sz w:val="18"/>
          <w:szCs w:val="18"/>
          <w:lang w:val="en-US" w:eastAsia="en-GB"/>
        </w:rPr>
        <w:t xml:space="preserve"> [*]/for the supply of the following service [*],</w:t>
      </w:r>
    </w:p>
    <w:p w14:paraId="338241F5" w14:textId="77777777" w:rsidR="00643AB2" w:rsidRPr="00D03313" w:rsidRDefault="00643AB2" w:rsidP="003E3992">
      <w:pPr>
        <w:tabs>
          <w:tab w:val="left" w:pos="3240"/>
        </w:tabs>
        <w:autoSpaceDE w:val="0"/>
        <w:autoSpaceDN w:val="0"/>
        <w:spacing w:before="200"/>
        <w:jc w:val="both"/>
        <w:rPr>
          <w:rFonts w:ascii="Arial" w:hAnsi="Arial" w:cs="Arial"/>
          <w:sz w:val="18"/>
          <w:szCs w:val="18"/>
          <w:lang w:val="en-US" w:eastAsia="en-GB"/>
        </w:rPr>
      </w:pPr>
    </w:p>
    <w:p w14:paraId="272919B0"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 xml:space="preserve">Ordered </w:t>
      </w:r>
      <w:r w:rsidR="00801FFA" w:rsidRPr="00D03313">
        <w:rPr>
          <w:rFonts w:ascii="Arial" w:hAnsi="Arial" w:cs="Arial"/>
          <w:sz w:val="18"/>
          <w:szCs w:val="18"/>
          <w:lang w:val="en-US" w:eastAsia="en-GB"/>
        </w:rPr>
        <w:t>on [</w:t>
      </w:r>
      <w:r w:rsidRPr="00D03313">
        <w:rPr>
          <w:rFonts w:ascii="Arial" w:hAnsi="Arial" w:cs="Arial"/>
          <w:sz w:val="18"/>
          <w:szCs w:val="18"/>
          <w:lang w:val="en-US" w:eastAsia="en-GB"/>
        </w:rPr>
        <w:t>*]/</w:t>
      </w:r>
      <w:r w:rsidRPr="00D03313">
        <w:rPr>
          <w:rFonts w:ascii="Arial" w:hAnsi="Arial" w:cs="Arial"/>
          <w:strike/>
          <w:sz w:val="18"/>
          <w:szCs w:val="18"/>
          <w:lang w:val="en-US" w:eastAsia="en-GB"/>
        </w:rPr>
        <w:t xml:space="preserve">received on </w:t>
      </w:r>
      <w:r w:rsidRPr="00D03313">
        <w:rPr>
          <w:rFonts w:ascii="Arial" w:hAnsi="Arial" w:cs="Arial"/>
          <w:sz w:val="18"/>
          <w:szCs w:val="18"/>
          <w:lang w:val="en-US" w:eastAsia="en-GB"/>
        </w:rPr>
        <w:t>[*],</w:t>
      </w:r>
    </w:p>
    <w:p w14:paraId="6ECB4BED" w14:textId="77777777" w:rsidR="00643AB2" w:rsidRPr="00D03313" w:rsidRDefault="00643AB2" w:rsidP="003E3992">
      <w:pPr>
        <w:tabs>
          <w:tab w:val="left" w:pos="3240"/>
        </w:tabs>
        <w:autoSpaceDE w:val="0"/>
        <w:autoSpaceDN w:val="0"/>
        <w:spacing w:before="200"/>
        <w:jc w:val="both"/>
        <w:rPr>
          <w:rFonts w:ascii="Arial" w:hAnsi="Arial" w:cs="Arial"/>
          <w:sz w:val="18"/>
          <w:szCs w:val="18"/>
          <w:lang w:val="en-US" w:eastAsia="en-GB"/>
        </w:rPr>
      </w:pPr>
    </w:p>
    <w:p w14:paraId="082CBEE2"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Name of consumer(s),</w:t>
      </w:r>
    </w:p>
    <w:p w14:paraId="37A39A47" w14:textId="77777777" w:rsidR="00643AB2" w:rsidRPr="00D03313" w:rsidRDefault="00643AB2" w:rsidP="003E3992">
      <w:pPr>
        <w:tabs>
          <w:tab w:val="left" w:pos="3240"/>
        </w:tabs>
        <w:autoSpaceDE w:val="0"/>
        <w:autoSpaceDN w:val="0"/>
        <w:spacing w:before="200"/>
        <w:jc w:val="both"/>
        <w:rPr>
          <w:rFonts w:ascii="Arial" w:hAnsi="Arial" w:cs="Arial"/>
          <w:sz w:val="18"/>
          <w:szCs w:val="18"/>
          <w:lang w:val="en-US" w:eastAsia="en-GB"/>
        </w:rPr>
      </w:pPr>
    </w:p>
    <w:p w14:paraId="1A6255C9"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Address of consumer(s),</w:t>
      </w:r>
    </w:p>
    <w:p w14:paraId="4981B824" w14:textId="77777777" w:rsidR="00643AB2" w:rsidRPr="00D03313" w:rsidRDefault="00643AB2" w:rsidP="003E3992">
      <w:pPr>
        <w:tabs>
          <w:tab w:val="left" w:pos="3240"/>
        </w:tabs>
        <w:autoSpaceDE w:val="0"/>
        <w:autoSpaceDN w:val="0"/>
        <w:spacing w:before="200"/>
        <w:jc w:val="both"/>
        <w:rPr>
          <w:rFonts w:ascii="Arial" w:hAnsi="Arial" w:cs="Arial"/>
          <w:sz w:val="18"/>
          <w:szCs w:val="18"/>
          <w:lang w:val="en-US" w:eastAsia="en-GB"/>
        </w:rPr>
      </w:pPr>
    </w:p>
    <w:p w14:paraId="108218CB"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Signature of consumers(s) (only if this form is notified on paper),</w:t>
      </w:r>
    </w:p>
    <w:p w14:paraId="69FDE3CF"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Date</w:t>
      </w:r>
    </w:p>
    <w:p w14:paraId="4C1961A7" w14:textId="77777777" w:rsidR="003E3992" w:rsidRPr="00D03313" w:rsidRDefault="003E3992" w:rsidP="003E3992">
      <w:pPr>
        <w:tabs>
          <w:tab w:val="left" w:pos="3240"/>
        </w:tabs>
        <w:autoSpaceDE w:val="0"/>
        <w:autoSpaceDN w:val="0"/>
        <w:spacing w:before="200"/>
        <w:jc w:val="both"/>
        <w:rPr>
          <w:rFonts w:ascii="Arial" w:hAnsi="Arial" w:cs="Arial"/>
          <w:sz w:val="18"/>
          <w:szCs w:val="18"/>
          <w:lang w:val="en-US" w:eastAsia="en-GB"/>
        </w:rPr>
      </w:pPr>
      <w:r w:rsidRPr="00D03313">
        <w:rPr>
          <w:rFonts w:ascii="Arial" w:hAnsi="Arial" w:cs="Arial"/>
          <w:sz w:val="18"/>
          <w:szCs w:val="18"/>
          <w:lang w:val="en-US" w:eastAsia="en-GB"/>
        </w:rPr>
        <w:t xml:space="preserve">[*] Delete as appropriate. </w:t>
      </w:r>
    </w:p>
    <w:p w14:paraId="1545FAB3" w14:textId="40895963" w:rsidR="002D227B" w:rsidRPr="00F6358C" w:rsidRDefault="002D227B" w:rsidP="00F6358C">
      <w:pPr>
        <w:pStyle w:val="NoSpacing"/>
        <w:rPr>
          <w:rFonts w:ascii="Arial" w:hAnsi="Arial" w:cs="Arial"/>
          <w:b/>
          <w:bCs/>
          <w:spacing w:val="-4"/>
          <w:sz w:val="18"/>
          <w:szCs w:val="18"/>
        </w:rPr>
      </w:pPr>
    </w:p>
    <w:sectPr w:rsidR="002D227B" w:rsidRPr="00F6358C" w:rsidSect="00D0321A">
      <w:footerReference w:type="even" r:id="rId17"/>
      <w:footerReference w:type="default" r:id="rId1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5956" w14:textId="77777777" w:rsidR="00391C9F" w:rsidRDefault="00391C9F">
      <w:r>
        <w:separator/>
      </w:r>
    </w:p>
  </w:endnote>
  <w:endnote w:type="continuationSeparator" w:id="0">
    <w:p w14:paraId="1D4A1040" w14:textId="77777777" w:rsidR="00391C9F" w:rsidRDefault="0039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ill Sans">
    <w:altName w:val="Century Gothic"/>
    <w:panose1 w:val="020B0502020104020203"/>
    <w:charset w:val="00"/>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DF8D" w14:textId="0E874B6D" w:rsidR="00FF740F" w:rsidRDefault="00FF740F" w:rsidP="00902B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72900AF" w14:textId="77777777" w:rsidR="00FF740F" w:rsidRDefault="00FF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519B" w14:textId="69BCDB66" w:rsidR="00FF740F" w:rsidRPr="00FF5A1F" w:rsidRDefault="00FF740F" w:rsidP="00740F75">
    <w:pPr>
      <w:pStyle w:val="Footer"/>
      <w:tabs>
        <w:tab w:val="clear" w:pos="4320"/>
        <w:tab w:val="clear" w:pos="8640"/>
        <w:tab w:val="center" w:pos="5245"/>
        <w:tab w:val="right" w:pos="10632"/>
      </w:tabs>
      <w:rPr>
        <w:rFonts w:ascii="Arial" w:hAnsi="Arial" w:cs="Arial"/>
      </w:rPr>
    </w:pPr>
    <w:r w:rsidRPr="00DD57B4">
      <w:rPr>
        <w:rFonts w:ascii="Arial" w:hAnsi="Arial" w:cs="Arial"/>
        <w:sz w:val="16"/>
        <w:szCs w:val="16"/>
      </w:rPr>
      <w:t>© TFP</w:t>
    </w:r>
    <w:r>
      <w:rPr>
        <w:rFonts w:ascii="Arial" w:hAnsi="Arial" w:cs="Arial"/>
        <w:sz w:val="16"/>
        <w:szCs w:val="16"/>
      </w:rPr>
      <w:t xml:space="preserve"> Online Ltd    </w:t>
    </w: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082D03">
      <w:rPr>
        <w:rFonts w:ascii="Arial" w:hAnsi="Arial" w:cs="Arial"/>
        <w:noProof/>
        <w:sz w:val="16"/>
        <w:szCs w:val="16"/>
      </w:rPr>
      <w:t>1 AGENCY AGREEMENT RevE1-7b.docx</w:t>
    </w:r>
    <w:r>
      <w:rPr>
        <w:rFonts w:ascii="Arial" w:hAnsi="Arial" w:cs="Arial"/>
        <w:sz w:val="16"/>
        <w:szCs w:val="16"/>
      </w:rPr>
      <w:fldChar w:fldCharType="end"/>
    </w:r>
    <w:r w:rsidR="00BF61B5">
      <w:rPr>
        <w:rFonts w:ascii="Arial" w:hAnsi="Arial" w:cs="Arial"/>
        <w:sz w:val="16"/>
        <w:szCs w:val="16"/>
      </w:rPr>
      <w:tab/>
    </w:r>
    <w:r w:rsidRPr="00FF5A1F">
      <w:rPr>
        <w:rStyle w:val="PageNumber"/>
        <w:rFonts w:ascii="Arial" w:hAnsi="Arial" w:cs="Arial"/>
      </w:rPr>
      <w:fldChar w:fldCharType="begin"/>
    </w:r>
    <w:r w:rsidRPr="00FF5A1F">
      <w:rPr>
        <w:rStyle w:val="PageNumber"/>
        <w:rFonts w:ascii="Arial" w:hAnsi="Arial" w:cs="Arial"/>
      </w:rPr>
      <w:instrText xml:space="preserve"> PAGE </w:instrText>
    </w:r>
    <w:r w:rsidRPr="00FF5A1F">
      <w:rPr>
        <w:rStyle w:val="PageNumber"/>
        <w:rFonts w:ascii="Arial" w:hAnsi="Arial" w:cs="Arial"/>
      </w:rPr>
      <w:fldChar w:fldCharType="separate"/>
    </w:r>
    <w:r w:rsidR="00BD1D9B">
      <w:rPr>
        <w:rStyle w:val="PageNumber"/>
        <w:rFonts w:ascii="Arial" w:hAnsi="Arial" w:cs="Arial"/>
        <w:noProof/>
      </w:rPr>
      <w:t>21</w:t>
    </w:r>
    <w:r w:rsidRPr="00FF5A1F">
      <w:rPr>
        <w:rStyle w:val="PageNumber"/>
        <w:rFonts w:ascii="Arial" w:hAnsi="Arial" w:cs="Arial"/>
      </w:rPr>
      <w:fldChar w:fldCharType="end"/>
    </w:r>
    <w:r>
      <w:rPr>
        <w:rStyle w:val="PageNumber"/>
        <w:rFonts w:ascii="Arial" w:hAnsi="Arial" w:cs="Arial"/>
      </w:rPr>
      <w:tab/>
    </w:r>
    <w:r w:rsidRPr="006A7334">
      <w:rPr>
        <w:rStyle w:val="PageNumber"/>
        <w:rFonts w:ascii="Arial" w:hAnsi="Arial" w:cs="Arial"/>
      </w:rPr>
      <w:t>Landlord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74F9" w14:textId="77777777" w:rsidR="00391C9F" w:rsidRDefault="00391C9F">
      <w:r>
        <w:separator/>
      </w:r>
    </w:p>
  </w:footnote>
  <w:footnote w:type="continuationSeparator" w:id="0">
    <w:p w14:paraId="16447BB5" w14:textId="77777777" w:rsidR="00391C9F" w:rsidRDefault="0039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F6A"/>
    <w:multiLevelType w:val="hybridMultilevel"/>
    <w:tmpl w:val="C79C2D94"/>
    <w:lvl w:ilvl="0" w:tplc="FBD47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E31ACE"/>
    <w:multiLevelType w:val="multilevel"/>
    <w:tmpl w:val="9BD0E6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CE5F31"/>
    <w:multiLevelType w:val="multilevel"/>
    <w:tmpl w:val="4ACE3F6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24C7F2F"/>
    <w:multiLevelType w:val="hybridMultilevel"/>
    <w:tmpl w:val="E71EE730"/>
    <w:lvl w:ilvl="0" w:tplc="3892B7C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7661F4"/>
    <w:multiLevelType w:val="hybridMultilevel"/>
    <w:tmpl w:val="334C7162"/>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3BDE6108"/>
    <w:multiLevelType w:val="multilevel"/>
    <w:tmpl w:val="2C703374"/>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4271330D"/>
    <w:multiLevelType w:val="multilevel"/>
    <w:tmpl w:val="DD44071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CE209A"/>
    <w:multiLevelType w:val="hybridMultilevel"/>
    <w:tmpl w:val="7D2803E4"/>
    <w:lvl w:ilvl="0" w:tplc="4F3299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7172EF"/>
    <w:multiLevelType w:val="hybridMultilevel"/>
    <w:tmpl w:val="F46C7634"/>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15:restartNumberingAfterBreak="0">
    <w:nsid w:val="4DD521FF"/>
    <w:multiLevelType w:val="hybridMultilevel"/>
    <w:tmpl w:val="B6F8EDC6"/>
    <w:lvl w:ilvl="0" w:tplc="07D02F22">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C2367"/>
    <w:multiLevelType w:val="hybridMultilevel"/>
    <w:tmpl w:val="1FBAAB48"/>
    <w:lvl w:ilvl="0" w:tplc="EEA61FA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FF868CB"/>
    <w:multiLevelType w:val="multilevel"/>
    <w:tmpl w:val="2C703374"/>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6CAD71F9"/>
    <w:multiLevelType w:val="hybridMultilevel"/>
    <w:tmpl w:val="93187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E97619"/>
    <w:multiLevelType w:val="hybridMultilevel"/>
    <w:tmpl w:val="51B4D5EE"/>
    <w:lvl w:ilvl="0" w:tplc="32B6B9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1E94544"/>
    <w:multiLevelType w:val="hybridMultilevel"/>
    <w:tmpl w:val="EDAEB512"/>
    <w:lvl w:ilvl="0" w:tplc="07664B30">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154A23"/>
    <w:multiLevelType w:val="hybridMultilevel"/>
    <w:tmpl w:val="F074179C"/>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772D39DF"/>
    <w:multiLevelType w:val="multilevel"/>
    <w:tmpl w:val="0409001D"/>
    <w:styleLink w:val="TFPBullet6before"/>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3376FB"/>
    <w:multiLevelType w:val="hybridMultilevel"/>
    <w:tmpl w:val="B810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779A2"/>
    <w:multiLevelType w:val="hybridMultilevel"/>
    <w:tmpl w:val="3D544306"/>
    <w:lvl w:ilvl="0" w:tplc="919A320E">
      <w:start w:val="1"/>
      <w:numFmt w:val="decimal"/>
      <w:lvlText w:val="1.%1"/>
      <w:lvlJc w:val="righ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59384699">
    <w:abstractNumId w:val="16"/>
  </w:num>
  <w:num w:numId="2" w16cid:durableId="679435520">
    <w:abstractNumId w:val="6"/>
  </w:num>
  <w:num w:numId="3" w16cid:durableId="1353267479">
    <w:abstractNumId w:val="14"/>
  </w:num>
  <w:num w:numId="4" w16cid:durableId="428040374">
    <w:abstractNumId w:val="9"/>
  </w:num>
  <w:num w:numId="5" w16cid:durableId="1426028296">
    <w:abstractNumId w:val="2"/>
  </w:num>
  <w:num w:numId="6" w16cid:durableId="833883877">
    <w:abstractNumId w:val="18"/>
  </w:num>
  <w:num w:numId="7" w16cid:durableId="1373462352">
    <w:abstractNumId w:val="8"/>
  </w:num>
  <w:num w:numId="8" w16cid:durableId="1380938408">
    <w:abstractNumId w:val="15"/>
  </w:num>
  <w:num w:numId="9" w16cid:durableId="63114966">
    <w:abstractNumId w:val="5"/>
  </w:num>
  <w:num w:numId="10" w16cid:durableId="294335836">
    <w:abstractNumId w:val="4"/>
  </w:num>
  <w:num w:numId="11" w16cid:durableId="508181656">
    <w:abstractNumId w:val="12"/>
  </w:num>
  <w:num w:numId="12" w16cid:durableId="925454602">
    <w:abstractNumId w:val="7"/>
  </w:num>
  <w:num w:numId="13" w16cid:durableId="925698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0594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059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1609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36006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015048">
    <w:abstractNumId w:val="11"/>
  </w:num>
  <w:num w:numId="19" w16cid:durableId="140884439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960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3914986">
    <w:abstractNumId w:val="1"/>
  </w:num>
  <w:num w:numId="22" w16cid:durableId="1413698070">
    <w:abstractNumId w:val="17"/>
  </w:num>
  <w:num w:numId="23" w16cid:durableId="2100785519">
    <w:abstractNumId w:val="10"/>
  </w:num>
  <w:num w:numId="24" w16cid:durableId="86465346">
    <w:abstractNumId w:val="3"/>
  </w:num>
  <w:num w:numId="25" w16cid:durableId="1403022288">
    <w:abstractNumId w:val="13"/>
  </w:num>
  <w:num w:numId="26" w16cid:durableId="428622137">
    <w:abstractNumId w:val="0"/>
  </w:num>
  <w:num w:numId="27" w16cid:durableId="1602761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0E"/>
    <w:rsid w:val="00000718"/>
    <w:rsid w:val="00000DE8"/>
    <w:rsid w:val="000010F0"/>
    <w:rsid w:val="0000120E"/>
    <w:rsid w:val="00001A8F"/>
    <w:rsid w:val="00002425"/>
    <w:rsid w:val="00002CDC"/>
    <w:rsid w:val="00002FB7"/>
    <w:rsid w:val="00002FED"/>
    <w:rsid w:val="00004334"/>
    <w:rsid w:val="00004CDE"/>
    <w:rsid w:val="00005243"/>
    <w:rsid w:val="0000546B"/>
    <w:rsid w:val="00005601"/>
    <w:rsid w:val="00005A35"/>
    <w:rsid w:val="00005EA3"/>
    <w:rsid w:val="000062FB"/>
    <w:rsid w:val="0000676B"/>
    <w:rsid w:val="00006863"/>
    <w:rsid w:val="00006FBC"/>
    <w:rsid w:val="000071A7"/>
    <w:rsid w:val="000074F8"/>
    <w:rsid w:val="00007D27"/>
    <w:rsid w:val="00007DF1"/>
    <w:rsid w:val="000102B3"/>
    <w:rsid w:val="00011656"/>
    <w:rsid w:val="00011A1E"/>
    <w:rsid w:val="00011E19"/>
    <w:rsid w:val="00012A29"/>
    <w:rsid w:val="00012E70"/>
    <w:rsid w:val="000130D1"/>
    <w:rsid w:val="0001367E"/>
    <w:rsid w:val="00014218"/>
    <w:rsid w:val="000142AF"/>
    <w:rsid w:val="000142E6"/>
    <w:rsid w:val="00014E2E"/>
    <w:rsid w:val="00014ED9"/>
    <w:rsid w:val="000157C6"/>
    <w:rsid w:val="0001587A"/>
    <w:rsid w:val="00015FE4"/>
    <w:rsid w:val="000162DC"/>
    <w:rsid w:val="00016962"/>
    <w:rsid w:val="00016A1C"/>
    <w:rsid w:val="0001748D"/>
    <w:rsid w:val="00017B0D"/>
    <w:rsid w:val="0002010E"/>
    <w:rsid w:val="0002083B"/>
    <w:rsid w:val="000218C9"/>
    <w:rsid w:val="0002196E"/>
    <w:rsid w:val="000224F7"/>
    <w:rsid w:val="00022A64"/>
    <w:rsid w:val="00022EA7"/>
    <w:rsid w:val="0002362C"/>
    <w:rsid w:val="00023854"/>
    <w:rsid w:val="00023C96"/>
    <w:rsid w:val="00024109"/>
    <w:rsid w:val="0002450F"/>
    <w:rsid w:val="0002453C"/>
    <w:rsid w:val="00024684"/>
    <w:rsid w:val="00024A3B"/>
    <w:rsid w:val="000253DE"/>
    <w:rsid w:val="000257D7"/>
    <w:rsid w:val="000258C0"/>
    <w:rsid w:val="000263AA"/>
    <w:rsid w:val="000269B3"/>
    <w:rsid w:val="00026CB9"/>
    <w:rsid w:val="00027818"/>
    <w:rsid w:val="0003023A"/>
    <w:rsid w:val="00030C7F"/>
    <w:rsid w:val="00030F3B"/>
    <w:rsid w:val="00030FF3"/>
    <w:rsid w:val="000316D4"/>
    <w:rsid w:val="00031A73"/>
    <w:rsid w:val="0003215A"/>
    <w:rsid w:val="0003227D"/>
    <w:rsid w:val="00032602"/>
    <w:rsid w:val="00032775"/>
    <w:rsid w:val="00032BC1"/>
    <w:rsid w:val="00032CC2"/>
    <w:rsid w:val="0003323A"/>
    <w:rsid w:val="000333D2"/>
    <w:rsid w:val="00033D6A"/>
    <w:rsid w:val="0003434C"/>
    <w:rsid w:val="0003457A"/>
    <w:rsid w:val="000357F4"/>
    <w:rsid w:val="00035D31"/>
    <w:rsid w:val="000369C5"/>
    <w:rsid w:val="00036DCB"/>
    <w:rsid w:val="00037050"/>
    <w:rsid w:val="0003752B"/>
    <w:rsid w:val="00037795"/>
    <w:rsid w:val="00037E3A"/>
    <w:rsid w:val="000404E0"/>
    <w:rsid w:val="00040AD0"/>
    <w:rsid w:val="00040ADB"/>
    <w:rsid w:val="00040DEF"/>
    <w:rsid w:val="0004126F"/>
    <w:rsid w:val="000420FF"/>
    <w:rsid w:val="000424C1"/>
    <w:rsid w:val="00042C3E"/>
    <w:rsid w:val="00042D76"/>
    <w:rsid w:val="000430C8"/>
    <w:rsid w:val="00043A35"/>
    <w:rsid w:val="00043D12"/>
    <w:rsid w:val="00043D5C"/>
    <w:rsid w:val="0004446F"/>
    <w:rsid w:val="0004570C"/>
    <w:rsid w:val="0004572D"/>
    <w:rsid w:val="000457C0"/>
    <w:rsid w:val="000459F9"/>
    <w:rsid w:val="00045C64"/>
    <w:rsid w:val="00046A80"/>
    <w:rsid w:val="000479D6"/>
    <w:rsid w:val="00047DBB"/>
    <w:rsid w:val="00047E1B"/>
    <w:rsid w:val="0005009A"/>
    <w:rsid w:val="000507E0"/>
    <w:rsid w:val="00050906"/>
    <w:rsid w:val="00050C90"/>
    <w:rsid w:val="000516D5"/>
    <w:rsid w:val="000518A8"/>
    <w:rsid w:val="00051B15"/>
    <w:rsid w:val="00051EA5"/>
    <w:rsid w:val="00052428"/>
    <w:rsid w:val="00052B82"/>
    <w:rsid w:val="00052E17"/>
    <w:rsid w:val="00053683"/>
    <w:rsid w:val="00053CAD"/>
    <w:rsid w:val="00053E1D"/>
    <w:rsid w:val="00053E4E"/>
    <w:rsid w:val="0005400E"/>
    <w:rsid w:val="000541C1"/>
    <w:rsid w:val="000543AB"/>
    <w:rsid w:val="00054875"/>
    <w:rsid w:val="00054CE3"/>
    <w:rsid w:val="000568E0"/>
    <w:rsid w:val="000569BB"/>
    <w:rsid w:val="00056DAC"/>
    <w:rsid w:val="00056DDB"/>
    <w:rsid w:val="00056E3D"/>
    <w:rsid w:val="0005752D"/>
    <w:rsid w:val="00057D0D"/>
    <w:rsid w:val="00061D6B"/>
    <w:rsid w:val="000627A0"/>
    <w:rsid w:val="00062994"/>
    <w:rsid w:val="00062EF2"/>
    <w:rsid w:val="0006351B"/>
    <w:rsid w:val="00063F3E"/>
    <w:rsid w:val="00064D01"/>
    <w:rsid w:val="00065169"/>
    <w:rsid w:val="0006518C"/>
    <w:rsid w:val="000654DD"/>
    <w:rsid w:val="0006600B"/>
    <w:rsid w:val="00070866"/>
    <w:rsid w:val="0007126A"/>
    <w:rsid w:val="0007137A"/>
    <w:rsid w:val="00071B6A"/>
    <w:rsid w:val="00071D85"/>
    <w:rsid w:val="00072348"/>
    <w:rsid w:val="00072ECB"/>
    <w:rsid w:val="000731FB"/>
    <w:rsid w:val="00073243"/>
    <w:rsid w:val="0007327A"/>
    <w:rsid w:val="00073AFA"/>
    <w:rsid w:val="00073B73"/>
    <w:rsid w:val="00074688"/>
    <w:rsid w:val="000748F5"/>
    <w:rsid w:val="00074E53"/>
    <w:rsid w:val="00076584"/>
    <w:rsid w:val="00076D2A"/>
    <w:rsid w:val="00080470"/>
    <w:rsid w:val="00080505"/>
    <w:rsid w:val="00080778"/>
    <w:rsid w:val="00080D48"/>
    <w:rsid w:val="00081A21"/>
    <w:rsid w:val="00081F05"/>
    <w:rsid w:val="00081F94"/>
    <w:rsid w:val="00082746"/>
    <w:rsid w:val="000829E6"/>
    <w:rsid w:val="00082D03"/>
    <w:rsid w:val="00082D2C"/>
    <w:rsid w:val="000839F5"/>
    <w:rsid w:val="000841DD"/>
    <w:rsid w:val="000861A3"/>
    <w:rsid w:val="00086533"/>
    <w:rsid w:val="0008691D"/>
    <w:rsid w:val="000876B7"/>
    <w:rsid w:val="000878F7"/>
    <w:rsid w:val="00090321"/>
    <w:rsid w:val="00090719"/>
    <w:rsid w:val="000908CF"/>
    <w:rsid w:val="00090E5E"/>
    <w:rsid w:val="0009166A"/>
    <w:rsid w:val="0009186B"/>
    <w:rsid w:val="000928E1"/>
    <w:rsid w:val="000930DF"/>
    <w:rsid w:val="00093345"/>
    <w:rsid w:val="000939AB"/>
    <w:rsid w:val="00093EE7"/>
    <w:rsid w:val="00094080"/>
    <w:rsid w:val="0009476E"/>
    <w:rsid w:val="0009488A"/>
    <w:rsid w:val="00095870"/>
    <w:rsid w:val="000959A2"/>
    <w:rsid w:val="000961EF"/>
    <w:rsid w:val="00096489"/>
    <w:rsid w:val="00096614"/>
    <w:rsid w:val="00097098"/>
    <w:rsid w:val="000970BB"/>
    <w:rsid w:val="00097A8C"/>
    <w:rsid w:val="000A2C7A"/>
    <w:rsid w:val="000A31FD"/>
    <w:rsid w:val="000A3894"/>
    <w:rsid w:val="000A4383"/>
    <w:rsid w:val="000A4B67"/>
    <w:rsid w:val="000A5530"/>
    <w:rsid w:val="000A5A2D"/>
    <w:rsid w:val="000A5AEF"/>
    <w:rsid w:val="000A6100"/>
    <w:rsid w:val="000A6A9B"/>
    <w:rsid w:val="000A6F83"/>
    <w:rsid w:val="000A7338"/>
    <w:rsid w:val="000B025A"/>
    <w:rsid w:val="000B08D2"/>
    <w:rsid w:val="000B10D3"/>
    <w:rsid w:val="000B1B90"/>
    <w:rsid w:val="000B2439"/>
    <w:rsid w:val="000B2AA3"/>
    <w:rsid w:val="000B2C32"/>
    <w:rsid w:val="000B3082"/>
    <w:rsid w:val="000B3606"/>
    <w:rsid w:val="000B3E4D"/>
    <w:rsid w:val="000B499F"/>
    <w:rsid w:val="000B4B00"/>
    <w:rsid w:val="000B4DD7"/>
    <w:rsid w:val="000B521C"/>
    <w:rsid w:val="000B53D9"/>
    <w:rsid w:val="000B6359"/>
    <w:rsid w:val="000B66A9"/>
    <w:rsid w:val="000B6824"/>
    <w:rsid w:val="000B6906"/>
    <w:rsid w:val="000B6DFB"/>
    <w:rsid w:val="000B7A3C"/>
    <w:rsid w:val="000C0193"/>
    <w:rsid w:val="000C0497"/>
    <w:rsid w:val="000C0CC7"/>
    <w:rsid w:val="000C1078"/>
    <w:rsid w:val="000C2750"/>
    <w:rsid w:val="000C2EDA"/>
    <w:rsid w:val="000C36A9"/>
    <w:rsid w:val="000C3CA8"/>
    <w:rsid w:val="000C4AFE"/>
    <w:rsid w:val="000C5F79"/>
    <w:rsid w:val="000C608F"/>
    <w:rsid w:val="000C6199"/>
    <w:rsid w:val="000C66EF"/>
    <w:rsid w:val="000C70E2"/>
    <w:rsid w:val="000C7567"/>
    <w:rsid w:val="000C7919"/>
    <w:rsid w:val="000D0485"/>
    <w:rsid w:val="000D05A8"/>
    <w:rsid w:val="000D0BC7"/>
    <w:rsid w:val="000D121C"/>
    <w:rsid w:val="000D17AA"/>
    <w:rsid w:val="000D1D48"/>
    <w:rsid w:val="000D2724"/>
    <w:rsid w:val="000D2943"/>
    <w:rsid w:val="000D2957"/>
    <w:rsid w:val="000D2F07"/>
    <w:rsid w:val="000D2FF8"/>
    <w:rsid w:val="000D3BF6"/>
    <w:rsid w:val="000D3F32"/>
    <w:rsid w:val="000D4159"/>
    <w:rsid w:val="000D4AB1"/>
    <w:rsid w:val="000D592C"/>
    <w:rsid w:val="000D5C3C"/>
    <w:rsid w:val="000D5FAE"/>
    <w:rsid w:val="000D6896"/>
    <w:rsid w:val="000D6DB2"/>
    <w:rsid w:val="000D76AC"/>
    <w:rsid w:val="000D7B78"/>
    <w:rsid w:val="000E0304"/>
    <w:rsid w:val="000E0593"/>
    <w:rsid w:val="000E1279"/>
    <w:rsid w:val="000E12C5"/>
    <w:rsid w:val="000E133A"/>
    <w:rsid w:val="000E1D7E"/>
    <w:rsid w:val="000E1F6F"/>
    <w:rsid w:val="000E2482"/>
    <w:rsid w:val="000E2D25"/>
    <w:rsid w:val="000E31A1"/>
    <w:rsid w:val="000E343C"/>
    <w:rsid w:val="000E370D"/>
    <w:rsid w:val="000E3761"/>
    <w:rsid w:val="000E3783"/>
    <w:rsid w:val="000E37D1"/>
    <w:rsid w:val="000E3B24"/>
    <w:rsid w:val="000E3D57"/>
    <w:rsid w:val="000E3D76"/>
    <w:rsid w:val="000E3F92"/>
    <w:rsid w:val="000E4E52"/>
    <w:rsid w:val="000E5549"/>
    <w:rsid w:val="000E6C78"/>
    <w:rsid w:val="000E6E6C"/>
    <w:rsid w:val="000E7153"/>
    <w:rsid w:val="000E7DA2"/>
    <w:rsid w:val="000E7E84"/>
    <w:rsid w:val="000E7F9B"/>
    <w:rsid w:val="000F00F2"/>
    <w:rsid w:val="000F07D8"/>
    <w:rsid w:val="000F0C6E"/>
    <w:rsid w:val="000F131F"/>
    <w:rsid w:val="000F142A"/>
    <w:rsid w:val="000F1A2F"/>
    <w:rsid w:val="000F1C0A"/>
    <w:rsid w:val="000F1CC2"/>
    <w:rsid w:val="000F2792"/>
    <w:rsid w:val="000F2CA3"/>
    <w:rsid w:val="000F3246"/>
    <w:rsid w:val="000F3548"/>
    <w:rsid w:val="000F389C"/>
    <w:rsid w:val="000F3DF2"/>
    <w:rsid w:val="000F3F78"/>
    <w:rsid w:val="000F43FA"/>
    <w:rsid w:val="000F4837"/>
    <w:rsid w:val="000F5B0E"/>
    <w:rsid w:val="000F5E09"/>
    <w:rsid w:val="000F6C66"/>
    <w:rsid w:val="000F6F34"/>
    <w:rsid w:val="000F708B"/>
    <w:rsid w:val="000F72FE"/>
    <w:rsid w:val="0010030B"/>
    <w:rsid w:val="001006D1"/>
    <w:rsid w:val="00100853"/>
    <w:rsid w:val="00100F6C"/>
    <w:rsid w:val="00101421"/>
    <w:rsid w:val="001014D6"/>
    <w:rsid w:val="0010169E"/>
    <w:rsid w:val="00101AB0"/>
    <w:rsid w:val="00101B77"/>
    <w:rsid w:val="00101C20"/>
    <w:rsid w:val="00101D65"/>
    <w:rsid w:val="00101E7E"/>
    <w:rsid w:val="00102000"/>
    <w:rsid w:val="0010220C"/>
    <w:rsid w:val="001023AD"/>
    <w:rsid w:val="001028D5"/>
    <w:rsid w:val="001031F8"/>
    <w:rsid w:val="001037B1"/>
    <w:rsid w:val="00103CD0"/>
    <w:rsid w:val="00104509"/>
    <w:rsid w:val="00104EDE"/>
    <w:rsid w:val="001054BF"/>
    <w:rsid w:val="0010554E"/>
    <w:rsid w:val="001059A5"/>
    <w:rsid w:val="00105D36"/>
    <w:rsid w:val="001063D1"/>
    <w:rsid w:val="0010676D"/>
    <w:rsid w:val="00106C7C"/>
    <w:rsid w:val="00107AA0"/>
    <w:rsid w:val="00107DFF"/>
    <w:rsid w:val="00107FBE"/>
    <w:rsid w:val="00110137"/>
    <w:rsid w:val="001108B0"/>
    <w:rsid w:val="00111694"/>
    <w:rsid w:val="00111B40"/>
    <w:rsid w:val="0011267D"/>
    <w:rsid w:val="00112896"/>
    <w:rsid w:val="00112D7D"/>
    <w:rsid w:val="00113260"/>
    <w:rsid w:val="001134EB"/>
    <w:rsid w:val="00113724"/>
    <w:rsid w:val="00113CB9"/>
    <w:rsid w:val="0011426D"/>
    <w:rsid w:val="00114496"/>
    <w:rsid w:val="001145D8"/>
    <w:rsid w:val="001147EF"/>
    <w:rsid w:val="0011586C"/>
    <w:rsid w:val="00116D8A"/>
    <w:rsid w:val="001171C6"/>
    <w:rsid w:val="00117DC3"/>
    <w:rsid w:val="00120F16"/>
    <w:rsid w:val="00121323"/>
    <w:rsid w:val="0012134C"/>
    <w:rsid w:val="001215C9"/>
    <w:rsid w:val="001220B5"/>
    <w:rsid w:val="0012220A"/>
    <w:rsid w:val="0012229B"/>
    <w:rsid w:val="00122725"/>
    <w:rsid w:val="00123C0F"/>
    <w:rsid w:val="00123D9B"/>
    <w:rsid w:val="00124835"/>
    <w:rsid w:val="0012492D"/>
    <w:rsid w:val="001249F8"/>
    <w:rsid w:val="00124C2D"/>
    <w:rsid w:val="001252BB"/>
    <w:rsid w:val="001255D9"/>
    <w:rsid w:val="00125631"/>
    <w:rsid w:val="00126291"/>
    <w:rsid w:val="001264B9"/>
    <w:rsid w:val="001267EE"/>
    <w:rsid w:val="001270AE"/>
    <w:rsid w:val="001274DD"/>
    <w:rsid w:val="001275C7"/>
    <w:rsid w:val="00130592"/>
    <w:rsid w:val="001308E7"/>
    <w:rsid w:val="00130AD0"/>
    <w:rsid w:val="00131349"/>
    <w:rsid w:val="0013164A"/>
    <w:rsid w:val="00131881"/>
    <w:rsid w:val="00132FBB"/>
    <w:rsid w:val="00133567"/>
    <w:rsid w:val="001336CF"/>
    <w:rsid w:val="00133763"/>
    <w:rsid w:val="00133A25"/>
    <w:rsid w:val="00133D0C"/>
    <w:rsid w:val="00134436"/>
    <w:rsid w:val="00134EAE"/>
    <w:rsid w:val="00134F18"/>
    <w:rsid w:val="00135E72"/>
    <w:rsid w:val="00136126"/>
    <w:rsid w:val="001367A0"/>
    <w:rsid w:val="00136893"/>
    <w:rsid w:val="00136944"/>
    <w:rsid w:val="00136A4D"/>
    <w:rsid w:val="00136DA8"/>
    <w:rsid w:val="0013735F"/>
    <w:rsid w:val="001373C6"/>
    <w:rsid w:val="00137553"/>
    <w:rsid w:val="001377DD"/>
    <w:rsid w:val="00137B74"/>
    <w:rsid w:val="001400EE"/>
    <w:rsid w:val="0014059B"/>
    <w:rsid w:val="001405C6"/>
    <w:rsid w:val="00140B2F"/>
    <w:rsid w:val="001413A2"/>
    <w:rsid w:val="0014174C"/>
    <w:rsid w:val="001419A6"/>
    <w:rsid w:val="00141D4E"/>
    <w:rsid w:val="0014213A"/>
    <w:rsid w:val="0014278E"/>
    <w:rsid w:val="001433A4"/>
    <w:rsid w:val="0014367B"/>
    <w:rsid w:val="00143A81"/>
    <w:rsid w:val="001444F6"/>
    <w:rsid w:val="00145608"/>
    <w:rsid w:val="00145F8D"/>
    <w:rsid w:val="00150E26"/>
    <w:rsid w:val="001515F4"/>
    <w:rsid w:val="00151B5F"/>
    <w:rsid w:val="00151FEF"/>
    <w:rsid w:val="00152DC7"/>
    <w:rsid w:val="00152E04"/>
    <w:rsid w:val="0015302A"/>
    <w:rsid w:val="0015359C"/>
    <w:rsid w:val="001539F5"/>
    <w:rsid w:val="001544C6"/>
    <w:rsid w:val="001552F7"/>
    <w:rsid w:val="0015568C"/>
    <w:rsid w:val="00155889"/>
    <w:rsid w:val="001559A7"/>
    <w:rsid w:val="00155DA1"/>
    <w:rsid w:val="00156688"/>
    <w:rsid w:val="001567F1"/>
    <w:rsid w:val="001568E8"/>
    <w:rsid w:val="0016021A"/>
    <w:rsid w:val="001608A1"/>
    <w:rsid w:val="00160A50"/>
    <w:rsid w:val="00160D86"/>
    <w:rsid w:val="00160E30"/>
    <w:rsid w:val="00160F23"/>
    <w:rsid w:val="00163030"/>
    <w:rsid w:val="001631C0"/>
    <w:rsid w:val="00163716"/>
    <w:rsid w:val="00164902"/>
    <w:rsid w:val="00164B42"/>
    <w:rsid w:val="00164B8D"/>
    <w:rsid w:val="00165279"/>
    <w:rsid w:val="001656C3"/>
    <w:rsid w:val="00166CE8"/>
    <w:rsid w:val="00166E1E"/>
    <w:rsid w:val="00167AC2"/>
    <w:rsid w:val="001703D0"/>
    <w:rsid w:val="00170602"/>
    <w:rsid w:val="00171797"/>
    <w:rsid w:val="00171D01"/>
    <w:rsid w:val="00172355"/>
    <w:rsid w:val="001725EE"/>
    <w:rsid w:val="00172995"/>
    <w:rsid w:val="00172B8E"/>
    <w:rsid w:val="00172F56"/>
    <w:rsid w:val="00172FB7"/>
    <w:rsid w:val="00173C2E"/>
    <w:rsid w:val="0017441D"/>
    <w:rsid w:val="0017442C"/>
    <w:rsid w:val="001745DD"/>
    <w:rsid w:val="0017542C"/>
    <w:rsid w:val="0017555B"/>
    <w:rsid w:val="00175A8F"/>
    <w:rsid w:val="00175B43"/>
    <w:rsid w:val="00175BD0"/>
    <w:rsid w:val="0017604B"/>
    <w:rsid w:val="001764A7"/>
    <w:rsid w:val="00176BAE"/>
    <w:rsid w:val="00176FAF"/>
    <w:rsid w:val="00177531"/>
    <w:rsid w:val="00177A7A"/>
    <w:rsid w:val="00177ADE"/>
    <w:rsid w:val="0018027D"/>
    <w:rsid w:val="00180501"/>
    <w:rsid w:val="001808F4"/>
    <w:rsid w:val="00180A4C"/>
    <w:rsid w:val="00181332"/>
    <w:rsid w:val="00181345"/>
    <w:rsid w:val="00181B21"/>
    <w:rsid w:val="00182413"/>
    <w:rsid w:val="00182EBF"/>
    <w:rsid w:val="00183B50"/>
    <w:rsid w:val="00183D02"/>
    <w:rsid w:val="001843B9"/>
    <w:rsid w:val="00184E9B"/>
    <w:rsid w:val="001850BA"/>
    <w:rsid w:val="00185150"/>
    <w:rsid w:val="00185B42"/>
    <w:rsid w:val="00186367"/>
    <w:rsid w:val="0018636E"/>
    <w:rsid w:val="00186A30"/>
    <w:rsid w:val="001908E9"/>
    <w:rsid w:val="00190923"/>
    <w:rsid w:val="001909BB"/>
    <w:rsid w:val="00190B1B"/>
    <w:rsid w:val="00190D8E"/>
    <w:rsid w:val="00190E34"/>
    <w:rsid w:val="0019174E"/>
    <w:rsid w:val="001918B8"/>
    <w:rsid w:val="001921B1"/>
    <w:rsid w:val="001923AE"/>
    <w:rsid w:val="00192603"/>
    <w:rsid w:val="00192AB8"/>
    <w:rsid w:val="00192D07"/>
    <w:rsid w:val="00193371"/>
    <w:rsid w:val="00193A79"/>
    <w:rsid w:val="00193ADF"/>
    <w:rsid w:val="00193DF7"/>
    <w:rsid w:val="00194107"/>
    <w:rsid w:val="0019416B"/>
    <w:rsid w:val="001943F3"/>
    <w:rsid w:val="00195378"/>
    <w:rsid w:val="0019594A"/>
    <w:rsid w:val="00195CD7"/>
    <w:rsid w:val="00195D33"/>
    <w:rsid w:val="00195E7D"/>
    <w:rsid w:val="0019624A"/>
    <w:rsid w:val="001969BD"/>
    <w:rsid w:val="00197198"/>
    <w:rsid w:val="0019749E"/>
    <w:rsid w:val="001974DF"/>
    <w:rsid w:val="001979E9"/>
    <w:rsid w:val="001A008A"/>
    <w:rsid w:val="001A0138"/>
    <w:rsid w:val="001A0550"/>
    <w:rsid w:val="001A0CD1"/>
    <w:rsid w:val="001A0DAB"/>
    <w:rsid w:val="001A10B7"/>
    <w:rsid w:val="001A1253"/>
    <w:rsid w:val="001A1917"/>
    <w:rsid w:val="001A25F2"/>
    <w:rsid w:val="001A2BBA"/>
    <w:rsid w:val="001A2E83"/>
    <w:rsid w:val="001A321F"/>
    <w:rsid w:val="001A4103"/>
    <w:rsid w:val="001A41D7"/>
    <w:rsid w:val="001A45FA"/>
    <w:rsid w:val="001A4689"/>
    <w:rsid w:val="001A48A6"/>
    <w:rsid w:val="001A52CE"/>
    <w:rsid w:val="001A5311"/>
    <w:rsid w:val="001A5A88"/>
    <w:rsid w:val="001A5EC0"/>
    <w:rsid w:val="001A65FE"/>
    <w:rsid w:val="001A6845"/>
    <w:rsid w:val="001A6D44"/>
    <w:rsid w:val="001A72E6"/>
    <w:rsid w:val="001A7FA9"/>
    <w:rsid w:val="001B01B6"/>
    <w:rsid w:val="001B096F"/>
    <w:rsid w:val="001B0C00"/>
    <w:rsid w:val="001B11BF"/>
    <w:rsid w:val="001B2409"/>
    <w:rsid w:val="001B2892"/>
    <w:rsid w:val="001B2C49"/>
    <w:rsid w:val="001B2CF1"/>
    <w:rsid w:val="001B318F"/>
    <w:rsid w:val="001B32E6"/>
    <w:rsid w:val="001B3AE7"/>
    <w:rsid w:val="001B4AC6"/>
    <w:rsid w:val="001B5487"/>
    <w:rsid w:val="001B55F6"/>
    <w:rsid w:val="001B5641"/>
    <w:rsid w:val="001B60E8"/>
    <w:rsid w:val="001B6ECA"/>
    <w:rsid w:val="001B6FB3"/>
    <w:rsid w:val="001B7DAB"/>
    <w:rsid w:val="001C0094"/>
    <w:rsid w:val="001C0B75"/>
    <w:rsid w:val="001C1626"/>
    <w:rsid w:val="001C23CA"/>
    <w:rsid w:val="001C2691"/>
    <w:rsid w:val="001C3F4E"/>
    <w:rsid w:val="001C3FAA"/>
    <w:rsid w:val="001C446D"/>
    <w:rsid w:val="001C4867"/>
    <w:rsid w:val="001C5675"/>
    <w:rsid w:val="001C570C"/>
    <w:rsid w:val="001C5875"/>
    <w:rsid w:val="001C6C95"/>
    <w:rsid w:val="001C7044"/>
    <w:rsid w:val="001C7073"/>
    <w:rsid w:val="001C7931"/>
    <w:rsid w:val="001D0819"/>
    <w:rsid w:val="001D086C"/>
    <w:rsid w:val="001D0BDC"/>
    <w:rsid w:val="001D1076"/>
    <w:rsid w:val="001D12FA"/>
    <w:rsid w:val="001D1865"/>
    <w:rsid w:val="001D213E"/>
    <w:rsid w:val="001D2249"/>
    <w:rsid w:val="001D2C7C"/>
    <w:rsid w:val="001D2EF7"/>
    <w:rsid w:val="001D343B"/>
    <w:rsid w:val="001D34E2"/>
    <w:rsid w:val="001D3B12"/>
    <w:rsid w:val="001D4067"/>
    <w:rsid w:val="001D4130"/>
    <w:rsid w:val="001D429B"/>
    <w:rsid w:val="001D46C3"/>
    <w:rsid w:val="001D46E0"/>
    <w:rsid w:val="001D5ACF"/>
    <w:rsid w:val="001D5E2D"/>
    <w:rsid w:val="001E0009"/>
    <w:rsid w:val="001E0868"/>
    <w:rsid w:val="001E0C0E"/>
    <w:rsid w:val="001E0CF3"/>
    <w:rsid w:val="001E0D5F"/>
    <w:rsid w:val="001E10E8"/>
    <w:rsid w:val="001E1AE3"/>
    <w:rsid w:val="001E21B9"/>
    <w:rsid w:val="001E31F0"/>
    <w:rsid w:val="001E3811"/>
    <w:rsid w:val="001E383C"/>
    <w:rsid w:val="001E3E0A"/>
    <w:rsid w:val="001E4999"/>
    <w:rsid w:val="001E5047"/>
    <w:rsid w:val="001E51A5"/>
    <w:rsid w:val="001E5567"/>
    <w:rsid w:val="001E562D"/>
    <w:rsid w:val="001E5BD3"/>
    <w:rsid w:val="001E719E"/>
    <w:rsid w:val="001E72F6"/>
    <w:rsid w:val="001E74DF"/>
    <w:rsid w:val="001E758E"/>
    <w:rsid w:val="001E78DD"/>
    <w:rsid w:val="001E7AE3"/>
    <w:rsid w:val="001E7BC9"/>
    <w:rsid w:val="001E7FC1"/>
    <w:rsid w:val="001E7FC3"/>
    <w:rsid w:val="001F0984"/>
    <w:rsid w:val="001F14CF"/>
    <w:rsid w:val="001F1689"/>
    <w:rsid w:val="001F2691"/>
    <w:rsid w:val="001F26F8"/>
    <w:rsid w:val="001F2D12"/>
    <w:rsid w:val="001F3B6E"/>
    <w:rsid w:val="001F3B8C"/>
    <w:rsid w:val="001F3C56"/>
    <w:rsid w:val="001F4362"/>
    <w:rsid w:val="001F441B"/>
    <w:rsid w:val="001F665F"/>
    <w:rsid w:val="001F6AD5"/>
    <w:rsid w:val="001F716E"/>
    <w:rsid w:val="001F76C9"/>
    <w:rsid w:val="001F785C"/>
    <w:rsid w:val="001F79D2"/>
    <w:rsid w:val="001F7B3C"/>
    <w:rsid w:val="001F7C61"/>
    <w:rsid w:val="001F7F5F"/>
    <w:rsid w:val="00200356"/>
    <w:rsid w:val="00200613"/>
    <w:rsid w:val="00201073"/>
    <w:rsid w:val="002016EF"/>
    <w:rsid w:val="002021FC"/>
    <w:rsid w:val="00202209"/>
    <w:rsid w:val="00203632"/>
    <w:rsid w:val="00203716"/>
    <w:rsid w:val="0020382B"/>
    <w:rsid w:val="00204833"/>
    <w:rsid w:val="0020517F"/>
    <w:rsid w:val="00206A41"/>
    <w:rsid w:val="00207268"/>
    <w:rsid w:val="00207381"/>
    <w:rsid w:val="0020748C"/>
    <w:rsid w:val="0021158D"/>
    <w:rsid w:val="0021173F"/>
    <w:rsid w:val="00211BD6"/>
    <w:rsid w:val="00212028"/>
    <w:rsid w:val="002121DE"/>
    <w:rsid w:val="002123F5"/>
    <w:rsid w:val="00212645"/>
    <w:rsid w:val="00212B28"/>
    <w:rsid w:val="002136A1"/>
    <w:rsid w:val="0021590A"/>
    <w:rsid w:val="00215A68"/>
    <w:rsid w:val="00216359"/>
    <w:rsid w:val="00216D63"/>
    <w:rsid w:val="00216F67"/>
    <w:rsid w:val="0021765C"/>
    <w:rsid w:val="00217D73"/>
    <w:rsid w:val="00217E6A"/>
    <w:rsid w:val="0022010B"/>
    <w:rsid w:val="0022024D"/>
    <w:rsid w:val="00221D7D"/>
    <w:rsid w:val="0022215D"/>
    <w:rsid w:val="002226F7"/>
    <w:rsid w:val="00222909"/>
    <w:rsid w:val="00222CFA"/>
    <w:rsid w:val="00222E35"/>
    <w:rsid w:val="00222EE2"/>
    <w:rsid w:val="00222EEE"/>
    <w:rsid w:val="0022328B"/>
    <w:rsid w:val="002233AC"/>
    <w:rsid w:val="002247A5"/>
    <w:rsid w:val="00224B25"/>
    <w:rsid w:val="00224CBD"/>
    <w:rsid w:val="00225712"/>
    <w:rsid w:val="00225960"/>
    <w:rsid w:val="00226499"/>
    <w:rsid w:val="00226E6E"/>
    <w:rsid w:val="00227237"/>
    <w:rsid w:val="0022789A"/>
    <w:rsid w:val="002301CE"/>
    <w:rsid w:val="00230ED0"/>
    <w:rsid w:val="0023210B"/>
    <w:rsid w:val="00232561"/>
    <w:rsid w:val="0023261D"/>
    <w:rsid w:val="00232873"/>
    <w:rsid w:val="00232B1B"/>
    <w:rsid w:val="00233230"/>
    <w:rsid w:val="00233676"/>
    <w:rsid w:val="0023386C"/>
    <w:rsid w:val="00233AA5"/>
    <w:rsid w:val="0023501D"/>
    <w:rsid w:val="002358D3"/>
    <w:rsid w:val="00235D0D"/>
    <w:rsid w:val="002368AD"/>
    <w:rsid w:val="00237180"/>
    <w:rsid w:val="00240146"/>
    <w:rsid w:val="002403B2"/>
    <w:rsid w:val="002407ED"/>
    <w:rsid w:val="00240E86"/>
    <w:rsid w:val="00241563"/>
    <w:rsid w:val="00241AEE"/>
    <w:rsid w:val="00241E8A"/>
    <w:rsid w:val="00242534"/>
    <w:rsid w:val="00242673"/>
    <w:rsid w:val="00242674"/>
    <w:rsid w:val="00242ABC"/>
    <w:rsid w:val="00242BF0"/>
    <w:rsid w:val="00243417"/>
    <w:rsid w:val="0024350D"/>
    <w:rsid w:val="0024451D"/>
    <w:rsid w:val="00244BD1"/>
    <w:rsid w:val="00244DF6"/>
    <w:rsid w:val="00244E4C"/>
    <w:rsid w:val="00245B91"/>
    <w:rsid w:val="00245C4F"/>
    <w:rsid w:val="00245FD9"/>
    <w:rsid w:val="002478A7"/>
    <w:rsid w:val="002478B1"/>
    <w:rsid w:val="00247E1B"/>
    <w:rsid w:val="00247E5C"/>
    <w:rsid w:val="00250509"/>
    <w:rsid w:val="00251466"/>
    <w:rsid w:val="00251495"/>
    <w:rsid w:val="00251735"/>
    <w:rsid w:val="002517F3"/>
    <w:rsid w:val="00251884"/>
    <w:rsid w:val="002522F5"/>
    <w:rsid w:val="00252C9F"/>
    <w:rsid w:val="002537BA"/>
    <w:rsid w:val="002537CA"/>
    <w:rsid w:val="002538A8"/>
    <w:rsid w:val="00253E22"/>
    <w:rsid w:val="0025463E"/>
    <w:rsid w:val="00254759"/>
    <w:rsid w:val="002549E6"/>
    <w:rsid w:val="002549FA"/>
    <w:rsid w:val="00254AD2"/>
    <w:rsid w:val="00254C3F"/>
    <w:rsid w:val="00254CAA"/>
    <w:rsid w:val="00254F84"/>
    <w:rsid w:val="002557B8"/>
    <w:rsid w:val="00255EAB"/>
    <w:rsid w:val="00256541"/>
    <w:rsid w:val="00256775"/>
    <w:rsid w:val="00256BD3"/>
    <w:rsid w:val="00257194"/>
    <w:rsid w:val="0025731B"/>
    <w:rsid w:val="0025742F"/>
    <w:rsid w:val="00257720"/>
    <w:rsid w:val="00261A80"/>
    <w:rsid w:val="00261E5B"/>
    <w:rsid w:val="00262165"/>
    <w:rsid w:val="0026234B"/>
    <w:rsid w:val="00262621"/>
    <w:rsid w:val="00262B11"/>
    <w:rsid w:val="00262E7B"/>
    <w:rsid w:val="0026379C"/>
    <w:rsid w:val="00263B99"/>
    <w:rsid w:val="00263CCC"/>
    <w:rsid w:val="002645DB"/>
    <w:rsid w:val="00264D95"/>
    <w:rsid w:val="002654C8"/>
    <w:rsid w:val="002655FA"/>
    <w:rsid w:val="00265982"/>
    <w:rsid w:val="00265AD9"/>
    <w:rsid w:val="00265DBC"/>
    <w:rsid w:val="00265E8F"/>
    <w:rsid w:val="00266D58"/>
    <w:rsid w:val="0026726D"/>
    <w:rsid w:val="0026780A"/>
    <w:rsid w:val="00267982"/>
    <w:rsid w:val="002713E2"/>
    <w:rsid w:val="00271504"/>
    <w:rsid w:val="00271BFE"/>
    <w:rsid w:val="002720D8"/>
    <w:rsid w:val="00272B62"/>
    <w:rsid w:val="00272DB9"/>
    <w:rsid w:val="00272F4A"/>
    <w:rsid w:val="00272F73"/>
    <w:rsid w:val="002738FF"/>
    <w:rsid w:val="0027451A"/>
    <w:rsid w:val="0027480F"/>
    <w:rsid w:val="00274946"/>
    <w:rsid w:val="00276318"/>
    <w:rsid w:val="0027742F"/>
    <w:rsid w:val="0027778C"/>
    <w:rsid w:val="00280082"/>
    <w:rsid w:val="00280187"/>
    <w:rsid w:val="00280512"/>
    <w:rsid w:val="00280B5C"/>
    <w:rsid w:val="00280BDE"/>
    <w:rsid w:val="00280CA2"/>
    <w:rsid w:val="00281A46"/>
    <w:rsid w:val="0028309D"/>
    <w:rsid w:val="002830F3"/>
    <w:rsid w:val="0028323F"/>
    <w:rsid w:val="002834C3"/>
    <w:rsid w:val="00283788"/>
    <w:rsid w:val="00283BDC"/>
    <w:rsid w:val="00284490"/>
    <w:rsid w:val="002854BF"/>
    <w:rsid w:val="00285850"/>
    <w:rsid w:val="00285983"/>
    <w:rsid w:val="002860FE"/>
    <w:rsid w:val="00286283"/>
    <w:rsid w:val="00286AC2"/>
    <w:rsid w:val="00286EAF"/>
    <w:rsid w:val="002876AA"/>
    <w:rsid w:val="00290007"/>
    <w:rsid w:val="0029163D"/>
    <w:rsid w:val="002916F1"/>
    <w:rsid w:val="00291824"/>
    <w:rsid w:val="00291A7E"/>
    <w:rsid w:val="002924B8"/>
    <w:rsid w:val="00292B1E"/>
    <w:rsid w:val="0029357D"/>
    <w:rsid w:val="00294160"/>
    <w:rsid w:val="00294C19"/>
    <w:rsid w:val="002956A3"/>
    <w:rsid w:val="00295CDC"/>
    <w:rsid w:val="00295F9F"/>
    <w:rsid w:val="00296722"/>
    <w:rsid w:val="0029675C"/>
    <w:rsid w:val="002971C6"/>
    <w:rsid w:val="00297F77"/>
    <w:rsid w:val="002A01F3"/>
    <w:rsid w:val="002A05EF"/>
    <w:rsid w:val="002A0BCE"/>
    <w:rsid w:val="002A1097"/>
    <w:rsid w:val="002A14AF"/>
    <w:rsid w:val="002A15CC"/>
    <w:rsid w:val="002A276A"/>
    <w:rsid w:val="002A276F"/>
    <w:rsid w:val="002A2E09"/>
    <w:rsid w:val="002A3DBD"/>
    <w:rsid w:val="002A4931"/>
    <w:rsid w:val="002A4F35"/>
    <w:rsid w:val="002A59FF"/>
    <w:rsid w:val="002A631A"/>
    <w:rsid w:val="002A67F9"/>
    <w:rsid w:val="002A7086"/>
    <w:rsid w:val="002A7124"/>
    <w:rsid w:val="002A7849"/>
    <w:rsid w:val="002A7A0E"/>
    <w:rsid w:val="002A7ECB"/>
    <w:rsid w:val="002B0331"/>
    <w:rsid w:val="002B0471"/>
    <w:rsid w:val="002B094E"/>
    <w:rsid w:val="002B16ED"/>
    <w:rsid w:val="002B19E4"/>
    <w:rsid w:val="002B1A1F"/>
    <w:rsid w:val="002B1C5C"/>
    <w:rsid w:val="002B1CF5"/>
    <w:rsid w:val="002B26B8"/>
    <w:rsid w:val="002B2BA5"/>
    <w:rsid w:val="002B2DC5"/>
    <w:rsid w:val="002B30D0"/>
    <w:rsid w:val="002B3150"/>
    <w:rsid w:val="002B321D"/>
    <w:rsid w:val="002B357C"/>
    <w:rsid w:val="002B3803"/>
    <w:rsid w:val="002B4717"/>
    <w:rsid w:val="002B534A"/>
    <w:rsid w:val="002B5692"/>
    <w:rsid w:val="002B5788"/>
    <w:rsid w:val="002B5CDE"/>
    <w:rsid w:val="002B6928"/>
    <w:rsid w:val="002B72A1"/>
    <w:rsid w:val="002B7859"/>
    <w:rsid w:val="002C0396"/>
    <w:rsid w:val="002C06E7"/>
    <w:rsid w:val="002C0BE8"/>
    <w:rsid w:val="002C0BFC"/>
    <w:rsid w:val="002C0D5A"/>
    <w:rsid w:val="002C0F24"/>
    <w:rsid w:val="002C13B0"/>
    <w:rsid w:val="002C1508"/>
    <w:rsid w:val="002C1D28"/>
    <w:rsid w:val="002C30C9"/>
    <w:rsid w:val="002C31EC"/>
    <w:rsid w:val="002C33CB"/>
    <w:rsid w:val="002C372B"/>
    <w:rsid w:val="002C41F2"/>
    <w:rsid w:val="002C4510"/>
    <w:rsid w:val="002C4B6A"/>
    <w:rsid w:val="002C510C"/>
    <w:rsid w:val="002C5F40"/>
    <w:rsid w:val="002C5FAA"/>
    <w:rsid w:val="002C5FCB"/>
    <w:rsid w:val="002C705B"/>
    <w:rsid w:val="002C74C9"/>
    <w:rsid w:val="002C7B3A"/>
    <w:rsid w:val="002C7EBE"/>
    <w:rsid w:val="002D0BD2"/>
    <w:rsid w:val="002D0FC0"/>
    <w:rsid w:val="002D0FD9"/>
    <w:rsid w:val="002D142C"/>
    <w:rsid w:val="002D191A"/>
    <w:rsid w:val="002D1E43"/>
    <w:rsid w:val="002D21A0"/>
    <w:rsid w:val="002D2278"/>
    <w:rsid w:val="002D227B"/>
    <w:rsid w:val="002D31A8"/>
    <w:rsid w:val="002D3C6E"/>
    <w:rsid w:val="002D4652"/>
    <w:rsid w:val="002D4C1B"/>
    <w:rsid w:val="002D5129"/>
    <w:rsid w:val="002D5299"/>
    <w:rsid w:val="002D65BA"/>
    <w:rsid w:val="002D6FDA"/>
    <w:rsid w:val="002D7030"/>
    <w:rsid w:val="002D7228"/>
    <w:rsid w:val="002D7662"/>
    <w:rsid w:val="002E01CD"/>
    <w:rsid w:val="002E0A93"/>
    <w:rsid w:val="002E1747"/>
    <w:rsid w:val="002E222A"/>
    <w:rsid w:val="002E3CFB"/>
    <w:rsid w:val="002E4817"/>
    <w:rsid w:val="002E487F"/>
    <w:rsid w:val="002E4E29"/>
    <w:rsid w:val="002E4EA3"/>
    <w:rsid w:val="002E53AD"/>
    <w:rsid w:val="002E54F9"/>
    <w:rsid w:val="002E5695"/>
    <w:rsid w:val="002E655C"/>
    <w:rsid w:val="002E6CFF"/>
    <w:rsid w:val="002E74FB"/>
    <w:rsid w:val="002E7780"/>
    <w:rsid w:val="002E7A3A"/>
    <w:rsid w:val="002F060A"/>
    <w:rsid w:val="002F0C12"/>
    <w:rsid w:val="002F150C"/>
    <w:rsid w:val="002F1A22"/>
    <w:rsid w:val="002F2230"/>
    <w:rsid w:val="002F2300"/>
    <w:rsid w:val="002F2494"/>
    <w:rsid w:val="002F2747"/>
    <w:rsid w:val="002F3163"/>
    <w:rsid w:val="002F3BA1"/>
    <w:rsid w:val="002F3BE4"/>
    <w:rsid w:val="002F4B83"/>
    <w:rsid w:val="002F4BE1"/>
    <w:rsid w:val="002F4CD0"/>
    <w:rsid w:val="002F4F53"/>
    <w:rsid w:val="002F5B89"/>
    <w:rsid w:val="002F5D2C"/>
    <w:rsid w:val="002F6668"/>
    <w:rsid w:val="002F6952"/>
    <w:rsid w:val="002F785F"/>
    <w:rsid w:val="002F7D99"/>
    <w:rsid w:val="00300090"/>
    <w:rsid w:val="003003F9"/>
    <w:rsid w:val="00300C9A"/>
    <w:rsid w:val="0030136D"/>
    <w:rsid w:val="00301512"/>
    <w:rsid w:val="0030181D"/>
    <w:rsid w:val="00301CA5"/>
    <w:rsid w:val="00301E57"/>
    <w:rsid w:val="003023F0"/>
    <w:rsid w:val="0030276C"/>
    <w:rsid w:val="003031D5"/>
    <w:rsid w:val="003032ED"/>
    <w:rsid w:val="0030381B"/>
    <w:rsid w:val="0030401F"/>
    <w:rsid w:val="003043F8"/>
    <w:rsid w:val="003045E1"/>
    <w:rsid w:val="00304A26"/>
    <w:rsid w:val="00304B66"/>
    <w:rsid w:val="00304E80"/>
    <w:rsid w:val="00305091"/>
    <w:rsid w:val="00305551"/>
    <w:rsid w:val="00305661"/>
    <w:rsid w:val="00305949"/>
    <w:rsid w:val="00305D88"/>
    <w:rsid w:val="003060E1"/>
    <w:rsid w:val="003069A2"/>
    <w:rsid w:val="00306E58"/>
    <w:rsid w:val="00310193"/>
    <w:rsid w:val="00310BE9"/>
    <w:rsid w:val="00310D92"/>
    <w:rsid w:val="00311185"/>
    <w:rsid w:val="00311A94"/>
    <w:rsid w:val="00311B89"/>
    <w:rsid w:val="003121D1"/>
    <w:rsid w:val="00312232"/>
    <w:rsid w:val="003123C2"/>
    <w:rsid w:val="00312B8B"/>
    <w:rsid w:val="00313419"/>
    <w:rsid w:val="00313BDC"/>
    <w:rsid w:val="00313BE3"/>
    <w:rsid w:val="00313F2D"/>
    <w:rsid w:val="00314069"/>
    <w:rsid w:val="003140B9"/>
    <w:rsid w:val="0031433B"/>
    <w:rsid w:val="00314C66"/>
    <w:rsid w:val="00315A4D"/>
    <w:rsid w:val="00315E04"/>
    <w:rsid w:val="00316691"/>
    <w:rsid w:val="003167BA"/>
    <w:rsid w:val="00316C93"/>
    <w:rsid w:val="003174C7"/>
    <w:rsid w:val="003176DE"/>
    <w:rsid w:val="00317AF4"/>
    <w:rsid w:val="00317C80"/>
    <w:rsid w:val="00317E2E"/>
    <w:rsid w:val="00317F22"/>
    <w:rsid w:val="00320737"/>
    <w:rsid w:val="00320772"/>
    <w:rsid w:val="003209F1"/>
    <w:rsid w:val="00320BDB"/>
    <w:rsid w:val="00320E80"/>
    <w:rsid w:val="00320EB8"/>
    <w:rsid w:val="00320F7C"/>
    <w:rsid w:val="0032191A"/>
    <w:rsid w:val="0032232C"/>
    <w:rsid w:val="0032489D"/>
    <w:rsid w:val="00325293"/>
    <w:rsid w:val="003256F6"/>
    <w:rsid w:val="00326280"/>
    <w:rsid w:val="00326305"/>
    <w:rsid w:val="003272BF"/>
    <w:rsid w:val="003277CD"/>
    <w:rsid w:val="00327D89"/>
    <w:rsid w:val="0033006A"/>
    <w:rsid w:val="00330FF1"/>
    <w:rsid w:val="00331443"/>
    <w:rsid w:val="003319F7"/>
    <w:rsid w:val="00331DAB"/>
    <w:rsid w:val="0033210B"/>
    <w:rsid w:val="0033234B"/>
    <w:rsid w:val="003328A4"/>
    <w:rsid w:val="00332DD9"/>
    <w:rsid w:val="00334560"/>
    <w:rsid w:val="00334679"/>
    <w:rsid w:val="0033475E"/>
    <w:rsid w:val="00334E6F"/>
    <w:rsid w:val="003351A9"/>
    <w:rsid w:val="00335387"/>
    <w:rsid w:val="00335CB1"/>
    <w:rsid w:val="00335CC7"/>
    <w:rsid w:val="003366E8"/>
    <w:rsid w:val="00336D3B"/>
    <w:rsid w:val="00336EDD"/>
    <w:rsid w:val="00337BD2"/>
    <w:rsid w:val="00337DE7"/>
    <w:rsid w:val="00337EF9"/>
    <w:rsid w:val="0034064E"/>
    <w:rsid w:val="00341A55"/>
    <w:rsid w:val="00342E64"/>
    <w:rsid w:val="003440EB"/>
    <w:rsid w:val="00344702"/>
    <w:rsid w:val="00344AC4"/>
    <w:rsid w:val="00344B78"/>
    <w:rsid w:val="00344E40"/>
    <w:rsid w:val="00345081"/>
    <w:rsid w:val="00345A88"/>
    <w:rsid w:val="00345F3A"/>
    <w:rsid w:val="00346754"/>
    <w:rsid w:val="00346FD6"/>
    <w:rsid w:val="00347F6C"/>
    <w:rsid w:val="00350122"/>
    <w:rsid w:val="0035040A"/>
    <w:rsid w:val="00350441"/>
    <w:rsid w:val="003505AE"/>
    <w:rsid w:val="003508AE"/>
    <w:rsid w:val="003513A9"/>
    <w:rsid w:val="003526F2"/>
    <w:rsid w:val="003531BB"/>
    <w:rsid w:val="00353397"/>
    <w:rsid w:val="003536E1"/>
    <w:rsid w:val="00353A86"/>
    <w:rsid w:val="00353C56"/>
    <w:rsid w:val="00354B45"/>
    <w:rsid w:val="00354C51"/>
    <w:rsid w:val="003552A4"/>
    <w:rsid w:val="003558F2"/>
    <w:rsid w:val="00355E8D"/>
    <w:rsid w:val="0035612F"/>
    <w:rsid w:val="00356D24"/>
    <w:rsid w:val="00356F45"/>
    <w:rsid w:val="003578D2"/>
    <w:rsid w:val="00357B71"/>
    <w:rsid w:val="00357DE5"/>
    <w:rsid w:val="00360A8D"/>
    <w:rsid w:val="00360B41"/>
    <w:rsid w:val="00360C0D"/>
    <w:rsid w:val="00362732"/>
    <w:rsid w:val="00362795"/>
    <w:rsid w:val="00362C46"/>
    <w:rsid w:val="00363F3F"/>
    <w:rsid w:val="00364627"/>
    <w:rsid w:val="00365333"/>
    <w:rsid w:val="00365335"/>
    <w:rsid w:val="003654CF"/>
    <w:rsid w:val="003658A1"/>
    <w:rsid w:val="00366D58"/>
    <w:rsid w:val="00370E36"/>
    <w:rsid w:val="00371033"/>
    <w:rsid w:val="0037160C"/>
    <w:rsid w:val="00371A7D"/>
    <w:rsid w:val="00371C0C"/>
    <w:rsid w:val="00372708"/>
    <w:rsid w:val="003727A8"/>
    <w:rsid w:val="003729EA"/>
    <w:rsid w:val="00372C0C"/>
    <w:rsid w:val="00372F91"/>
    <w:rsid w:val="003735DB"/>
    <w:rsid w:val="00373B36"/>
    <w:rsid w:val="00373EAB"/>
    <w:rsid w:val="0037430C"/>
    <w:rsid w:val="00374538"/>
    <w:rsid w:val="00374895"/>
    <w:rsid w:val="003753C5"/>
    <w:rsid w:val="00375401"/>
    <w:rsid w:val="003755E0"/>
    <w:rsid w:val="0037717B"/>
    <w:rsid w:val="0037735C"/>
    <w:rsid w:val="00377841"/>
    <w:rsid w:val="00377D73"/>
    <w:rsid w:val="00377EB8"/>
    <w:rsid w:val="003802CD"/>
    <w:rsid w:val="003802FD"/>
    <w:rsid w:val="00380627"/>
    <w:rsid w:val="003809E7"/>
    <w:rsid w:val="00380A16"/>
    <w:rsid w:val="00380ADD"/>
    <w:rsid w:val="00381251"/>
    <w:rsid w:val="00381E6A"/>
    <w:rsid w:val="00381F6C"/>
    <w:rsid w:val="00381FA8"/>
    <w:rsid w:val="00382097"/>
    <w:rsid w:val="0038245C"/>
    <w:rsid w:val="0038264B"/>
    <w:rsid w:val="00383165"/>
    <w:rsid w:val="00383215"/>
    <w:rsid w:val="003833AC"/>
    <w:rsid w:val="0038367D"/>
    <w:rsid w:val="00383EAB"/>
    <w:rsid w:val="00384010"/>
    <w:rsid w:val="00384421"/>
    <w:rsid w:val="00384B5C"/>
    <w:rsid w:val="00384E31"/>
    <w:rsid w:val="003855D8"/>
    <w:rsid w:val="00385BB5"/>
    <w:rsid w:val="00386311"/>
    <w:rsid w:val="003865BE"/>
    <w:rsid w:val="00386AE1"/>
    <w:rsid w:val="00386D99"/>
    <w:rsid w:val="00386F1C"/>
    <w:rsid w:val="003878E9"/>
    <w:rsid w:val="0039023B"/>
    <w:rsid w:val="00390CC5"/>
    <w:rsid w:val="003912A0"/>
    <w:rsid w:val="00391754"/>
    <w:rsid w:val="00391C9F"/>
    <w:rsid w:val="00392254"/>
    <w:rsid w:val="00392734"/>
    <w:rsid w:val="003927BF"/>
    <w:rsid w:val="00393396"/>
    <w:rsid w:val="00393BEA"/>
    <w:rsid w:val="003942E1"/>
    <w:rsid w:val="00394383"/>
    <w:rsid w:val="00394738"/>
    <w:rsid w:val="003947F7"/>
    <w:rsid w:val="00394A81"/>
    <w:rsid w:val="00394C99"/>
    <w:rsid w:val="00394EBB"/>
    <w:rsid w:val="0039556F"/>
    <w:rsid w:val="0039609A"/>
    <w:rsid w:val="003960FB"/>
    <w:rsid w:val="003976F0"/>
    <w:rsid w:val="00397918"/>
    <w:rsid w:val="003A00E3"/>
    <w:rsid w:val="003A0689"/>
    <w:rsid w:val="003A0876"/>
    <w:rsid w:val="003A0B19"/>
    <w:rsid w:val="003A177B"/>
    <w:rsid w:val="003A1B52"/>
    <w:rsid w:val="003A2DB3"/>
    <w:rsid w:val="003A392C"/>
    <w:rsid w:val="003A3E0B"/>
    <w:rsid w:val="003A3E2B"/>
    <w:rsid w:val="003A4C82"/>
    <w:rsid w:val="003A4FE0"/>
    <w:rsid w:val="003A5611"/>
    <w:rsid w:val="003A5842"/>
    <w:rsid w:val="003A5A4C"/>
    <w:rsid w:val="003A5B66"/>
    <w:rsid w:val="003A5E8B"/>
    <w:rsid w:val="003A5EDB"/>
    <w:rsid w:val="003A62DB"/>
    <w:rsid w:val="003A65AA"/>
    <w:rsid w:val="003A69B7"/>
    <w:rsid w:val="003A7582"/>
    <w:rsid w:val="003A75D1"/>
    <w:rsid w:val="003A765E"/>
    <w:rsid w:val="003A77D2"/>
    <w:rsid w:val="003A7ACF"/>
    <w:rsid w:val="003A7D2E"/>
    <w:rsid w:val="003A7DA3"/>
    <w:rsid w:val="003B0C68"/>
    <w:rsid w:val="003B105E"/>
    <w:rsid w:val="003B119F"/>
    <w:rsid w:val="003B1A5F"/>
    <w:rsid w:val="003B1ABE"/>
    <w:rsid w:val="003B24EA"/>
    <w:rsid w:val="003B2C9D"/>
    <w:rsid w:val="003B2EB0"/>
    <w:rsid w:val="003B2ED5"/>
    <w:rsid w:val="003B3041"/>
    <w:rsid w:val="003B3A0D"/>
    <w:rsid w:val="003B4CC5"/>
    <w:rsid w:val="003B4EF3"/>
    <w:rsid w:val="003B50E3"/>
    <w:rsid w:val="003B5341"/>
    <w:rsid w:val="003B6AF4"/>
    <w:rsid w:val="003B7E74"/>
    <w:rsid w:val="003C05F8"/>
    <w:rsid w:val="003C126F"/>
    <w:rsid w:val="003C1303"/>
    <w:rsid w:val="003C187C"/>
    <w:rsid w:val="003C1C12"/>
    <w:rsid w:val="003C373D"/>
    <w:rsid w:val="003C3B87"/>
    <w:rsid w:val="003C4530"/>
    <w:rsid w:val="003C4767"/>
    <w:rsid w:val="003C4893"/>
    <w:rsid w:val="003C4E58"/>
    <w:rsid w:val="003C5367"/>
    <w:rsid w:val="003C617E"/>
    <w:rsid w:val="003C64B6"/>
    <w:rsid w:val="003C7528"/>
    <w:rsid w:val="003C7704"/>
    <w:rsid w:val="003C7727"/>
    <w:rsid w:val="003C78D1"/>
    <w:rsid w:val="003C7EEB"/>
    <w:rsid w:val="003D0ACC"/>
    <w:rsid w:val="003D1061"/>
    <w:rsid w:val="003D141F"/>
    <w:rsid w:val="003D1DF8"/>
    <w:rsid w:val="003D1F64"/>
    <w:rsid w:val="003D27FF"/>
    <w:rsid w:val="003D28E1"/>
    <w:rsid w:val="003D32D0"/>
    <w:rsid w:val="003D3B84"/>
    <w:rsid w:val="003D415C"/>
    <w:rsid w:val="003D421A"/>
    <w:rsid w:val="003D45E3"/>
    <w:rsid w:val="003D465E"/>
    <w:rsid w:val="003D533C"/>
    <w:rsid w:val="003D547C"/>
    <w:rsid w:val="003D5665"/>
    <w:rsid w:val="003D657E"/>
    <w:rsid w:val="003D7CF5"/>
    <w:rsid w:val="003D7EB7"/>
    <w:rsid w:val="003E04C0"/>
    <w:rsid w:val="003E0BAC"/>
    <w:rsid w:val="003E0EE8"/>
    <w:rsid w:val="003E0FBF"/>
    <w:rsid w:val="003E1082"/>
    <w:rsid w:val="003E156B"/>
    <w:rsid w:val="003E19A4"/>
    <w:rsid w:val="003E1C0D"/>
    <w:rsid w:val="003E2453"/>
    <w:rsid w:val="003E25A3"/>
    <w:rsid w:val="003E34A4"/>
    <w:rsid w:val="003E379A"/>
    <w:rsid w:val="003E398D"/>
    <w:rsid w:val="003E3992"/>
    <w:rsid w:val="003E3E81"/>
    <w:rsid w:val="003E40D5"/>
    <w:rsid w:val="003E413F"/>
    <w:rsid w:val="003E4182"/>
    <w:rsid w:val="003E4387"/>
    <w:rsid w:val="003E44C2"/>
    <w:rsid w:val="003E46D4"/>
    <w:rsid w:val="003E4798"/>
    <w:rsid w:val="003E47C3"/>
    <w:rsid w:val="003E5F8F"/>
    <w:rsid w:val="003E679D"/>
    <w:rsid w:val="003E7177"/>
    <w:rsid w:val="003E761F"/>
    <w:rsid w:val="003E7A0E"/>
    <w:rsid w:val="003E7E20"/>
    <w:rsid w:val="003F04F4"/>
    <w:rsid w:val="003F0A78"/>
    <w:rsid w:val="003F0D31"/>
    <w:rsid w:val="003F0E24"/>
    <w:rsid w:val="003F117F"/>
    <w:rsid w:val="003F124D"/>
    <w:rsid w:val="003F1F4E"/>
    <w:rsid w:val="003F2B99"/>
    <w:rsid w:val="003F3E73"/>
    <w:rsid w:val="003F44B9"/>
    <w:rsid w:val="003F4F03"/>
    <w:rsid w:val="003F656E"/>
    <w:rsid w:val="003F6C48"/>
    <w:rsid w:val="003F6F6C"/>
    <w:rsid w:val="003F7D90"/>
    <w:rsid w:val="003F7D9C"/>
    <w:rsid w:val="004000D2"/>
    <w:rsid w:val="00400908"/>
    <w:rsid w:val="004022CD"/>
    <w:rsid w:val="00402937"/>
    <w:rsid w:val="004029F1"/>
    <w:rsid w:val="00402F10"/>
    <w:rsid w:val="00403197"/>
    <w:rsid w:val="00403C42"/>
    <w:rsid w:val="004047BC"/>
    <w:rsid w:val="004048BA"/>
    <w:rsid w:val="004059BD"/>
    <w:rsid w:val="004063F3"/>
    <w:rsid w:val="004069F7"/>
    <w:rsid w:val="00410863"/>
    <w:rsid w:val="00411305"/>
    <w:rsid w:val="004123AB"/>
    <w:rsid w:val="00412DDB"/>
    <w:rsid w:val="00412FC9"/>
    <w:rsid w:val="00414225"/>
    <w:rsid w:val="00414296"/>
    <w:rsid w:val="004143A8"/>
    <w:rsid w:val="00414CC7"/>
    <w:rsid w:val="004157B4"/>
    <w:rsid w:val="00415E41"/>
    <w:rsid w:val="00420345"/>
    <w:rsid w:val="00420702"/>
    <w:rsid w:val="004208C8"/>
    <w:rsid w:val="00420A3D"/>
    <w:rsid w:val="00420B49"/>
    <w:rsid w:val="004211E7"/>
    <w:rsid w:val="00421284"/>
    <w:rsid w:val="00421D49"/>
    <w:rsid w:val="00421EC7"/>
    <w:rsid w:val="004224D8"/>
    <w:rsid w:val="00422527"/>
    <w:rsid w:val="004229B3"/>
    <w:rsid w:val="00423005"/>
    <w:rsid w:val="004232DC"/>
    <w:rsid w:val="00423492"/>
    <w:rsid w:val="00423A8D"/>
    <w:rsid w:val="00423E85"/>
    <w:rsid w:val="00423F8F"/>
    <w:rsid w:val="00423FF4"/>
    <w:rsid w:val="0042412C"/>
    <w:rsid w:val="00424961"/>
    <w:rsid w:val="0042535A"/>
    <w:rsid w:val="004257A4"/>
    <w:rsid w:val="00425CEF"/>
    <w:rsid w:val="00426331"/>
    <w:rsid w:val="004264F1"/>
    <w:rsid w:val="00426C67"/>
    <w:rsid w:val="0042722B"/>
    <w:rsid w:val="004272F5"/>
    <w:rsid w:val="00427589"/>
    <w:rsid w:val="00427679"/>
    <w:rsid w:val="00427B15"/>
    <w:rsid w:val="00427D53"/>
    <w:rsid w:val="00430000"/>
    <w:rsid w:val="004305C0"/>
    <w:rsid w:val="0043084A"/>
    <w:rsid w:val="00431032"/>
    <w:rsid w:val="004311F8"/>
    <w:rsid w:val="0043149F"/>
    <w:rsid w:val="00432B8C"/>
    <w:rsid w:val="00432EED"/>
    <w:rsid w:val="0043337D"/>
    <w:rsid w:val="00433977"/>
    <w:rsid w:val="00433ADD"/>
    <w:rsid w:val="00433AEF"/>
    <w:rsid w:val="00434A34"/>
    <w:rsid w:val="00434CB0"/>
    <w:rsid w:val="00435590"/>
    <w:rsid w:val="00435682"/>
    <w:rsid w:val="004359AB"/>
    <w:rsid w:val="004370F0"/>
    <w:rsid w:val="0043750F"/>
    <w:rsid w:val="004376E4"/>
    <w:rsid w:val="004377A7"/>
    <w:rsid w:val="00437A9B"/>
    <w:rsid w:val="00437CBE"/>
    <w:rsid w:val="0044039C"/>
    <w:rsid w:val="004406DA"/>
    <w:rsid w:val="004409A5"/>
    <w:rsid w:val="004410D8"/>
    <w:rsid w:val="00441662"/>
    <w:rsid w:val="00441A3F"/>
    <w:rsid w:val="004420B3"/>
    <w:rsid w:val="0044247B"/>
    <w:rsid w:val="00442A3F"/>
    <w:rsid w:val="00442FC2"/>
    <w:rsid w:val="004434F3"/>
    <w:rsid w:val="00443AC5"/>
    <w:rsid w:val="00444A37"/>
    <w:rsid w:val="00444AA6"/>
    <w:rsid w:val="00445764"/>
    <w:rsid w:val="00445951"/>
    <w:rsid w:val="004459D4"/>
    <w:rsid w:val="00446D8A"/>
    <w:rsid w:val="004474BF"/>
    <w:rsid w:val="00447591"/>
    <w:rsid w:val="00447BC1"/>
    <w:rsid w:val="00447E7F"/>
    <w:rsid w:val="00450D7F"/>
    <w:rsid w:val="0045123D"/>
    <w:rsid w:val="00451FCD"/>
    <w:rsid w:val="00452DB6"/>
    <w:rsid w:val="00452DDA"/>
    <w:rsid w:val="00453EFB"/>
    <w:rsid w:val="0045418E"/>
    <w:rsid w:val="004560D5"/>
    <w:rsid w:val="0045624C"/>
    <w:rsid w:val="00456BD8"/>
    <w:rsid w:val="00457A08"/>
    <w:rsid w:val="004602B5"/>
    <w:rsid w:val="00460B2C"/>
    <w:rsid w:val="00460C63"/>
    <w:rsid w:val="004612E9"/>
    <w:rsid w:val="00462357"/>
    <w:rsid w:val="0046276D"/>
    <w:rsid w:val="00462D58"/>
    <w:rsid w:val="00463104"/>
    <w:rsid w:val="0046361D"/>
    <w:rsid w:val="0046375C"/>
    <w:rsid w:val="00464885"/>
    <w:rsid w:val="004648EC"/>
    <w:rsid w:val="0046527B"/>
    <w:rsid w:val="0046572D"/>
    <w:rsid w:val="00465EFB"/>
    <w:rsid w:val="00466B9D"/>
    <w:rsid w:val="00467791"/>
    <w:rsid w:val="00467851"/>
    <w:rsid w:val="00471765"/>
    <w:rsid w:val="004718B1"/>
    <w:rsid w:val="00471B70"/>
    <w:rsid w:val="0047216F"/>
    <w:rsid w:val="00472950"/>
    <w:rsid w:val="00473B88"/>
    <w:rsid w:val="00473BDD"/>
    <w:rsid w:val="00473E8C"/>
    <w:rsid w:val="00473FF1"/>
    <w:rsid w:val="00474C9B"/>
    <w:rsid w:val="00474DBA"/>
    <w:rsid w:val="00475B4F"/>
    <w:rsid w:val="00476774"/>
    <w:rsid w:val="004768AD"/>
    <w:rsid w:val="00476926"/>
    <w:rsid w:val="004770B8"/>
    <w:rsid w:val="004779B3"/>
    <w:rsid w:val="004779BC"/>
    <w:rsid w:val="00480B16"/>
    <w:rsid w:val="00481842"/>
    <w:rsid w:val="00481A87"/>
    <w:rsid w:val="0048205B"/>
    <w:rsid w:val="004822F6"/>
    <w:rsid w:val="00482741"/>
    <w:rsid w:val="00482796"/>
    <w:rsid w:val="004827A0"/>
    <w:rsid w:val="00482FBF"/>
    <w:rsid w:val="00483419"/>
    <w:rsid w:val="00483593"/>
    <w:rsid w:val="00483D96"/>
    <w:rsid w:val="00484703"/>
    <w:rsid w:val="00484A25"/>
    <w:rsid w:val="00484D09"/>
    <w:rsid w:val="0048514B"/>
    <w:rsid w:val="004866BC"/>
    <w:rsid w:val="004868CD"/>
    <w:rsid w:val="00490380"/>
    <w:rsid w:val="00490563"/>
    <w:rsid w:val="004906DC"/>
    <w:rsid w:val="0049070F"/>
    <w:rsid w:val="00491015"/>
    <w:rsid w:val="004921FC"/>
    <w:rsid w:val="0049226E"/>
    <w:rsid w:val="00492451"/>
    <w:rsid w:val="00492C34"/>
    <w:rsid w:val="00492D2B"/>
    <w:rsid w:val="004934E7"/>
    <w:rsid w:val="00493723"/>
    <w:rsid w:val="00493C94"/>
    <w:rsid w:val="004946D4"/>
    <w:rsid w:val="00494F38"/>
    <w:rsid w:val="00494FE4"/>
    <w:rsid w:val="004952BA"/>
    <w:rsid w:val="00496D2B"/>
    <w:rsid w:val="00496EC1"/>
    <w:rsid w:val="004973E4"/>
    <w:rsid w:val="00497F36"/>
    <w:rsid w:val="004A04C0"/>
    <w:rsid w:val="004A08A7"/>
    <w:rsid w:val="004A1457"/>
    <w:rsid w:val="004A1517"/>
    <w:rsid w:val="004A1695"/>
    <w:rsid w:val="004A1D1D"/>
    <w:rsid w:val="004A212B"/>
    <w:rsid w:val="004A2261"/>
    <w:rsid w:val="004A2293"/>
    <w:rsid w:val="004A3A85"/>
    <w:rsid w:val="004A3CFB"/>
    <w:rsid w:val="004A3FF0"/>
    <w:rsid w:val="004A428B"/>
    <w:rsid w:val="004A4AD7"/>
    <w:rsid w:val="004A59F5"/>
    <w:rsid w:val="004A5B27"/>
    <w:rsid w:val="004A5BCF"/>
    <w:rsid w:val="004A6822"/>
    <w:rsid w:val="004A6B14"/>
    <w:rsid w:val="004A7117"/>
    <w:rsid w:val="004A71B2"/>
    <w:rsid w:val="004A75DE"/>
    <w:rsid w:val="004B05A7"/>
    <w:rsid w:val="004B092A"/>
    <w:rsid w:val="004B0E7B"/>
    <w:rsid w:val="004B1241"/>
    <w:rsid w:val="004B1656"/>
    <w:rsid w:val="004B1DF3"/>
    <w:rsid w:val="004B22B3"/>
    <w:rsid w:val="004B296A"/>
    <w:rsid w:val="004B376F"/>
    <w:rsid w:val="004B3E37"/>
    <w:rsid w:val="004B4204"/>
    <w:rsid w:val="004B4A52"/>
    <w:rsid w:val="004B4EF5"/>
    <w:rsid w:val="004B5029"/>
    <w:rsid w:val="004B506F"/>
    <w:rsid w:val="004B5BFE"/>
    <w:rsid w:val="004B65CF"/>
    <w:rsid w:val="004B6DE3"/>
    <w:rsid w:val="004B7F79"/>
    <w:rsid w:val="004B7FEB"/>
    <w:rsid w:val="004C00A5"/>
    <w:rsid w:val="004C044C"/>
    <w:rsid w:val="004C0693"/>
    <w:rsid w:val="004C07A3"/>
    <w:rsid w:val="004C0FA8"/>
    <w:rsid w:val="004C1665"/>
    <w:rsid w:val="004C29EE"/>
    <w:rsid w:val="004C2A16"/>
    <w:rsid w:val="004C2BEB"/>
    <w:rsid w:val="004C35BE"/>
    <w:rsid w:val="004C3C6D"/>
    <w:rsid w:val="004C457B"/>
    <w:rsid w:val="004C49CF"/>
    <w:rsid w:val="004C4A57"/>
    <w:rsid w:val="004C52E0"/>
    <w:rsid w:val="004C534B"/>
    <w:rsid w:val="004C5E32"/>
    <w:rsid w:val="004C6044"/>
    <w:rsid w:val="004C6536"/>
    <w:rsid w:val="004C695D"/>
    <w:rsid w:val="004C709B"/>
    <w:rsid w:val="004C77F4"/>
    <w:rsid w:val="004D1321"/>
    <w:rsid w:val="004D1E17"/>
    <w:rsid w:val="004D2E3C"/>
    <w:rsid w:val="004D368E"/>
    <w:rsid w:val="004D4CEC"/>
    <w:rsid w:val="004D533F"/>
    <w:rsid w:val="004D5503"/>
    <w:rsid w:val="004D5523"/>
    <w:rsid w:val="004D5852"/>
    <w:rsid w:val="004D64A7"/>
    <w:rsid w:val="004D65CD"/>
    <w:rsid w:val="004D76A9"/>
    <w:rsid w:val="004D7B72"/>
    <w:rsid w:val="004D7C1A"/>
    <w:rsid w:val="004D7CFF"/>
    <w:rsid w:val="004E0189"/>
    <w:rsid w:val="004E076D"/>
    <w:rsid w:val="004E0C3D"/>
    <w:rsid w:val="004E0E1F"/>
    <w:rsid w:val="004E123B"/>
    <w:rsid w:val="004E1F95"/>
    <w:rsid w:val="004E40DF"/>
    <w:rsid w:val="004E4161"/>
    <w:rsid w:val="004E4934"/>
    <w:rsid w:val="004E4D01"/>
    <w:rsid w:val="004E4F41"/>
    <w:rsid w:val="004E584D"/>
    <w:rsid w:val="004E5A88"/>
    <w:rsid w:val="004E677A"/>
    <w:rsid w:val="004E6B04"/>
    <w:rsid w:val="004E724B"/>
    <w:rsid w:val="004E72FE"/>
    <w:rsid w:val="004E7E4C"/>
    <w:rsid w:val="004F0399"/>
    <w:rsid w:val="004F0D2A"/>
    <w:rsid w:val="004F287B"/>
    <w:rsid w:val="004F298D"/>
    <w:rsid w:val="004F323D"/>
    <w:rsid w:val="004F38CF"/>
    <w:rsid w:val="004F4074"/>
    <w:rsid w:val="004F41F0"/>
    <w:rsid w:val="004F4820"/>
    <w:rsid w:val="004F4BD8"/>
    <w:rsid w:val="004F4DE3"/>
    <w:rsid w:val="004F5A6D"/>
    <w:rsid w:val="004F6940"/>
    <w:rsid w:val="004F6B90"/>
    <w:rsid w:val="004F6DED"/>
    <w:rsid w:val="004F6F72"/>
    <w:rsid w:val="004F712D"/>
    <w:rsid w:val="004F7424"/>
    <w:rsid w:val="004F75E0"/>
    <w:rsid w:val="004F7B4F"/>
    <w:rsid w:val="00500290"/>
    <w:rsid w:val="0050071D"/>
    <w:rsid w:val="00500850"/>
    <w:rsid w:val="00500D17"/>
    <w:rsid w:val="00501401"/>
    <w:rsid w:val="00501979"/>
    <w:rsid w:val="00501FFF"/>
    <w:rsid w:val="00502861"/>
    <w:rsid w:val="00502FDB"/>
    <w:rsid w:val="00503632"/>
    <w:rsid w:val="0050511E"/>
    <w:rsid w:val="005056F8"/>
    <w:rsid w:val="00505C80"/>
    <w:rsid w:val="00505D65"/>
    <w:rsid w:val="005065ED"/>
    <w:rsid w:val="005066E4"/>
    <w:rsid w:val="00506749"/>
    <w:rsid w:val="00506BA4"/>
    <w:rsid w:val="00507000"/>
    <w:rsid w:val="00507699"/>
    <w:rsid w:val="00507DDC"/>
    <w:rsid w:val="0051098F"/>
    <w:rsid w:val="00510A23"/>
    <w:rsid w:val="00510B5D"/>
    <w:rsid w:val="00510FB3"/>
    <w:rsid w:val="00511398"/>
    <w:rsid w:val="00511A4A"/>
    <w:rsid w:val="00511FD2"/>
    <w:rsid w:val="005125AA"/>
    <w:rsid w:val="00512B0B"/>
    <w:rsid w:val="00513BDE"/>
    <w:rsid w:val="00514090"/>
    <w:rsid w:val="005145BA"/>
    <w:rsid w:val="0051488D"/>
    <w:rsid w:val="005148BB"/>
    <w:rsid w:val="00514EE4"/>
    <w:rsid w:val="00515804"/>
    <w:rsid w:val="00515BB7"/>
    <w:rsid w:val="00515CA7"/>
    <w:rsid w:val="00515DF1"/>
    <w:rsid w:val="0051616C"/>
    <w:rsid w:val="0051627B"/>
    <w:rsid w:val="00516741"/>
    <w:rsid w:val="0051674D"/>
    <w:rsid w:val="005167F9"/>
    <w:rsid w:val="005168D9"/>
    <w:rsid w:val="00516CC3"/>
    <w:rsid w:val="00517967"/>
    <w:rsid w:val="00517D15"/>
    <w:rsid w:val="00520927"/>
    <w:rsid w:val="005218B3"/>
    <w:rsid w:val="005219A9"/>
    <w:rsid w:val="005220B7"/>
    <w:rsid w:val="00522446"/>
    <w:rsid w:val="0052301A"/>
    <w:rsid w:val="00523E75"/>
    <w:rsid w:val="00524415"/>
    <w:rsid w:val="005246ED"/>
    <w:rsid w:val="0052480A"/>
    <w:rsid w:val="00524A99"/>
    <w:rsid w:val="00524F3C"/>
    <w:rsid w:val="00525CB9"/>
    <w:rsid w:val="00526841"/>
    <w:rsid w:val="00527DF3"/>
    <w:rsid w:val="00527E82"/>
    <w:rsid w:val="0053006F"/>
    <w:rsid w:val="00531034"/>
    <w:rsid w:val="00531061"/>
    <w:rsid w:val="00532062"/>
    <w:rsid w:val="005320E7"/>
    <w:rsid w:val="0053260F"/>
    <w:rsid w:val="00532DFD"/>
    <w:rsid w:val="00533247"/>
    <w:rsid w:val="00534449"/>
    <w:rsid w:val="005345C9"/>
    <w:rsid w:val="005348B7"/>
    <w:rsid w:val="00534C31"/>
    <w:rsid w:val="00535D7F"/>
    <w:rsid w:val="00535DDC"/>
    <w:rsid w:val="0053624F"/>
    <w:rsid w:val="005369E8"/>
    <w:rsid w:val="00536D6A"/>
    <w:rsid w:val="00537460"/>
    <w:rsid w:val="005376F2"/>
    <w:rsid w:val="0054038F"/>
    <w:rsid w:val="00540663"/>
    <w:rsid w:val="00540A15"/>
    <w:rsid w:val="00540CAB"/>
    <w:rsid w:val="00540E72"/>
    <w:rsid w:val="00540ED3"/>
    <w:rsid w:val="0054135B"/>
    <w:rsid w:val="0054161E"/>
    <w:rsid w:val="00541FCB"/>
    <w:rsid w:val="00542670"/>
    <w:rsid w:val="00542925"/>
    <w:rsid w:val="00543485"/>
    <w:rsid w:val="00543F78"/>
    <w:rsid w:val="00544951"/>
    <w:rsid w:val="005450A0"/>
    <w:rsid w:val="005450EB"/>
    <w:rsid w:val="0054519A"/>
    <w:rsid w:val="005451EA"/>
    <w:rsid w:val="00545AD7"/>
    <w:rsid w:val="005464DB"/>
    <w:rsid w:val="00546F69"/>
    <w:rsid w:val="00547527"/>
    <w:rsid w:val="00547BF0"/>
    <w:rsid w:val="005509EA"/>
    <w:rsid w:val="00550ABB"/>
    <w:rsid w:val="00551282"/>
    <w:rsid w:val="005517B1"/>
    <w:rsid w:val="00551F19"/>
    <w:rsid w:val="005522BF"/>
    <w:rsid w:val="00552767"/>
    <w:rsid w:val="005532FB"/>
    <w:rsid w:val="00553B17"/>
    <w:rsid w:val="00553C38"/>
    <w:rsid w:val="00553F94"/>
    <w:rsid w:val="00554265"/>
    <w:rsid w:val="00554D7E"/>
    <w:rsid w:val="005550CC"/>
    <w:rsid w:val="005552DB"/>
    <w:rsid w:val="00555EA8"/>
    <w:rsid w:val="00556F66"/>
    <w:rsid w:val="00557C68"/>
    <w:rsid w:val="00560733"/>
    <w:rsid w:val="005613D2"/>
    <w:rsid w:val="005618DD"/>
    <w:rsid w:val="00562854"/>
    <w:rsid w:val="00562BD2"/>
    <w:rsid w:val="00562D95"/>
    <w:rsid w:val="00562F2C"/>
    <w:rsid w:val="005631CD"/>
    <w:rsid w:val="0056333C"/>
    <w:rsid w:val="00563749"/>
    <w:rsid w:val="0056388A"/>
    <w:rsid w:val="0056435B"/>
    <w:rsid w:val="0056469E"/>
    <w:rsid w:val="00564727"/>
    <w:rsid w:val="005648D1"/>
    <w:rsid w:val="00565724"/>
    <w:rsid w:val="00565D47"/>
    <w:rsid w:val="005660F3"/>
    <w:rsid w:val="00566F26"/>
    <w:rsid w:val="005671EF"/>
    <w:rsid w:val="00567C83"/>
    <w:rsid w:val="00567D7B"/>
    <w:rsid w:val="00567F1B"/>
    <w:rsid w:val="005702F0"/>
    <w:rsid w:val="00570659"/>
    <w:rsid w:val="005707B0"/>
    <w:rsid w:val="00570BD9"/>
    <w:rsid w:val="00570F3A"/>
    <w:rsid w:val="005734BF"/>
    <w:rsid w:val="00573B03"/>
    <w:rsid w:val="00573E35"/>
    <w:rsid w:val="00573F2B"/>
    <w:rsid w:val="00575058"/>
    <w:rsid w:val="00575CED"/>
    <w:rsid w:val="00576591"/>
    <w:rsid w:val="005773C8"/>
    <w:rsid w:val="005775BF"/>
    <w:rsid w:val="00577933"/>
    <w:rsid w:val="00577C0E"/>
    <w:rsid w:val="00580606"/>
    <w:rsid w:val="005806B3"/>
    <w:rsid w:val="0058152A"/>
    <w:rsid w:val="005815B2"/>
    <w:rsid w:val="00581807"/>
    <w:rsid w:val="00581B12"/>
    <w:rsid w:val="00581DF3"/>
    <w:rsid w:val="00582771"/>
    <w:rsid w:val="005827C6"/>
    <w:rsid w:val="0058371B"/>
    <w:rsid w:val="00583D41"/>
    <w:rsid w:val="00583E87"/>
    <w:rsid w:val="0058418A"/>
    <w:rsid w:val="005841CE"/>
    <w:rsid w:val="005846F4"/>
    <w:rsid w:val="00584843"/>
    <w:rsid w:val="00584B9C"/>
    <w:rsid w:val="00585356"/>
    <w:rsid w:val="0058544A"/>
    <w:rsid w:val="005858DC"/>
    <w:rsid w:val="00585C04"/>
    <w:rsid w:val="00585DF2"/>
    <w:rsid w:val="00586E67"/>
    <w:rsid w:val="0058789E"/>
    <w:rsid w:val="00587A9A"/>
    <w:rsid w:val="005922CC"/>
    <w:rsid w:val="00592469"/>
    <w:rsid w:val="005925F6"/>
    <w:rsid w:val="00593DB5"/>
    <w:rsid w:val="00594B28"/>
    <w:rsid w:val="005953F2"/>
    <w:rsid w:val="00595612"/>
    <w:rsid w:val="00595C92"/>
    <w:rsid w:val="00595D36"/>
    <w:rsid w:val="00597AA4"/>
    <w:rsid w:val="005A0B02"/>
    <w:rsid w:val="005A0C6A"/>
    <w:rsid w:val="005A0E87"/>
    <w:rsid w:val="005A10CA"/>
    <w:rsid w:val="005A1853"/>
    <w:rsid w:val="005A2501"/>
    <w:rsid w:val="005A2666"/>
    <w:rsid w:val="005A2980"/>
    <w:rsid w:val="005A3C2A"/>
    <w:rsid w:val="005A3E82"/>
    <w:rsid w:val="005A4156"/>
    <w:rsid w:val="005A4190"/>
    <w:rsid w:val="005A4990"/>
    <w:rsid w:val="005A50B6"/>
    <w:rsid w:val="005A50C7"/>
    <w:rsid w:val="005A53EA"/>
    <w:rsid w:val="005A6323"/>
    <w:rsid w:val="005A64BF"/>
    <w:rsid w:val="005A7D51"/>
    <w:rsid w:val="005B04FC"/>
    <w:rsid w:val="005B1114"/>
    <w:rsid w:val="005B1C38"/>
    <w:rsid w:val="005B28EC"/>
    <w:rsid w:val="005B2C1C"/>
    <w:rsid w:val="005B37D8"/>
    <w:rsid w:val="005B3C5F"/>
    <w:rsid w:val="005B43FB"/>
    <w:rsid w:val="005B48A8"/>
    <w:rsid w:val="005B4F9C"/>
    <w:rsid w:val="005B4FCC"/>
    <w:rsid w:val="005B55C9"/>
    <w:rsid w:val="005B5C94"/>
    <w:rsid w:val="005B5E7F"/>
    <w:rsid w:val="005B6609"/>
    <w:rsid w:val="005C00A5"/>
    <w:rsid w:val="005C0398"/>
    <w:rsid w:val="005C0463"/>
    <w:rsid w:val="005C086B"/>
    <w:rsid w:val="005C0E84"/>
    <w:rsid w:val="005C1291"/>
    <w:rsid w:val="005C208A"/>
    <w:rsid w:val="005C223B"/>
    <w:rsid w:val="005C2259"/>
    <w:rsid w:val="005C22DD"/>
    <w:rsid w:val="005C24A1"/>
    <w:rsid w:val="005C412E"/>
    <w:rsid w:val="005C426A"/>
    <w:rsid w:val="005C42CB"/>
    <w:rsid w:val="005C443E"/>
    <w:rsid w:val="005C4528"/>
    <w:rsid w:val="005C5324"/>
    <w:rsid w:val="005C5BCC"/>
    <w:rsid w:val="005C6866"/>
    <w:rsid w:val="005C6D71"/>
    <w:rsid w:val="005C717E"/>
    <w:rsid w:val="005C77FC"/>
    <w:rsid w:val="005C7A03"/>
    <w:rsid w:val="005C7D52"/>
    <w:rsid w:val="005C7E51"/>
    <w:rsid w:val="005D019A"/>
    <w:rsid w:val="005D021B"/>
    <w:rsid w:val="005D0230"/>
    <w:rsid w:val="005D07A3"/>
    <w:rsid w:val="005D0A74"/>
    <w:rsid w:val="005D11D6"/>
    <w:rsid w:val="005D1E38"/>
    <w:rsid w:val="005D2A22"/>
    <w:rsid w:val="005D311C"/>
    <w:rsid w:val="005D33C9"/>
    <w:rsid w:val="005D3963"/>
    <w:rsid w:val="005D4118"/>
    <w:rsid w:val="005D4604"/>
    <w:rsid w:val="005D5072"/>
    <w:rsid w:val="005D578E"/>
    <w:rsid w:val="005D594F"/>
    <w:rsid w:val="005D5B6E"/>
    <w:rsid w:val="005D609C"/>
    <w:rsid w:val="005D6866"/>
    <w:rsid w:val="005D6A09"/>
    <w:rsid w:val="005D768C"/>
    <w:rsid w:val="005D7F9C"/>
    <w:rsid w:val="005E0406"/>
    <w:rsid w:val="005E059D"/>
    <w:rsid w:val="005E08D0"/>
    <w:rsid w:val="005E11AB"/>
    <w:rsid w:val="005E1469"/>
    <w:rsid w:val="005E1ADA"/>
    <w:rsid w:val="005E45FA"/>
    <w:rsid w:val="005E4AAD"/>
    <w:rsid w:val="005E4F2A"/>
    <w:rsid w:val="005E5FD3"/>
    <w:rsid w:val="005E6036"/>
    <w:rsid w:val="005E684C"/>
    <w:rsid w:val="005E6BE3"/>
    <w:rsid w:val="005E6DBD"/>
    <w:rsid w:val="005E6E60"/>
    <w:rsid w:val="005E7142"/>
    <w:rsid w:val="005E7878"/>
    <w:rsid w:val="005E7B7F"/>
    <w:rsid w:val="005F028B"/>
    <w:rsid w:val="005F0B46"/>
    <w:rsid w:val="005F1D18"/>
    <w:rsid w:val="005F1D5A"/>
    <w:rsid w:val="005F206C"/>
    <w:rsid w:val="005F27A8"/>
    <w:rsid w:val="005F2A10"/>
    <w:rsid w:val="005F2C95"/>
    <w:rsid w:val="005F3BE2"/>
    <w:rsid w:val="005F44C1"/>
    <w:rsid w:val="005F593D"/>
    <w:rsid w:val="005F6DF1"/>
    <w:rsid w:val="005F7150"/>
    <w:rsid w:val="005F72A8"/>
    <w:rsid w:val="005F7A8F"/>
    <w:rsid w:val="005F7C5D"/>
    <w:rsid w:val="006007BC"/>
    <w:rsid w:val="00601F59"/>
    <w:rsid w:val="006033E2"/>
    <w:rsid w:val="00603989"/>
    <w:rsid w:val="00603AB8"/>
    <w:rsid w:val="00603F96"/>
    <w:rsid w:val="00604962"/>
    <w:rsid w:val="00605566"/>
    <w:rsid w:val="0060563B"/>
    <w:rsid w:val="00605707"/>
    <w:rsid w:val="00605853"/>
    <w:rsid w:val="00605AFF"/>
    <w:rsid w:val="00605D01"/>
    <w:rsid w:val="00605E72"/>
    <w:rsid w:val="00606063"/>
    <w:rsid w:val="00606165"/>
    <w:rsid w:val="0060661F"/>
    <w:rsid w:val="00606FE5"/>
    <w:rsid w:val="00607CA3"/>
    <w:rsid w:val="00610755"/>
    <w:rsid w:val="00611161"/>
    <w:rsid w:val="00611204"/>
    <w:rsid w:val="00611CB5"/>
    <w:rsid w:val="00611E88"/>
    <w:rsid w:val="00611F3B"/>
    <w:rsid w:val="006125AD"/>
    <w:rsid w:val="00612A73"/>
    <w:rsid w:val="00612C0F"/>
    <w:rsid w:val="006133B4"/>
    <w:rsid w:val="006145AD"/>
    <w:rsid w:val="00614915"/>
    <w:rsid w:val="006149D9"/>
    <w:rsid w:val="00616003"/>
    <w:rsid w:val="0061647A"/>
    <w:rsid w:val="0061689C"/>
    <w:rsid w:val="00616C30"/>
    <w:rsid w:val="00616EAD"/>
    <w:rsid w:val="00617069"/>
    <w:rsid w:val="00617904"/>
    <w:rsid w:val="00617B12"/>
    <w:rsid w:val="00617B79"/>
    <w:rsid w:val="00617E67"/>
    <w:rsid w:val="00620102"/>
    <w:rsid w:val="0062017F"/>
    <w:rsid w:val="00620E40"/>
    <w:rsid w:val="00621497"/>
    <w:rsid w:val="00621F42"/>
    <w:rsid w:val="0062201C"/>
    <w:rsid w:val="00622255"/>
    <w:rsid w:val="006226FC"/>
    <w:rsid w:val="00622A00"/>
    <w:rsid w:val="00622BBE"/>
    <w:rsid w:val="00623692"/>
    <w:rsid w:val="00623FE7"/>
    <w:rsid w:val="00624279"/>
    <w:rsid w:val="00624505"/>
    <w:rsid w:val="00624545"/>
    <w:rsid w:val="00624B0E"/>
    <w:rsid w:val="00624B29"/>
    <w:rsid w:val="00624C97"/>
    <w:rsid w:val="00625311"/>
    <w:rsid w:val="00625333"/>
    <w:rsid w:val="00625A2B"/>
    <w:rsid w:val="00625A79"/>
    <w:rsid w:val="00626187"/>
    <w:rsid w:val="00626DCD"/>
    <w:rsid w:val="00627972"/>
    <w:rsid w:val="00631203"/>
    <w:rsid w:val="00631D98"/>
    <w:rsid w:val="00631FAE"/>
    <w:rsid w:val="0063269F"/>
    <w:rsid w:val="00632D3B"/>
    <w:rsid w:val="00632DD7"/>
    <w:rsid w:val="0063377E"/>
    <w:rsid w:val="00633CCD"/>
    <w:rsid w:val="006358D3"/>
    <w:rsid w:val="00636395"/>
    <w:rsid w:val="00636A60"/>
    <w:rsid w:val="00636DE9"/>
    <w:rsid w:val="00637042"/>
    <w:rsid w:val="00637084"/>
    <w:rsid w:val="00637324"/>
    <w:rsid w:val="00637A94"/>
    <w:rsid w:val="00637F0A"/>
    <w:rsid w:val="0064005C"/>
    <w:rsid w:val="00640831"/>
    <w:rsid w:val="00640C5D"/>
    <w:rsid w:val="006417AA"/>
    <w:rsid w:val="006417B1"/>
    <w:rsid w:val="00641ABC"/>
    <w:rsid w:val="006423E2"/>
    <w:rsid w:val="00642537"/>
    <w:rsid w:val="006425A7"/>
    <w:rsid w:val="00642631"/>
    <w:rsid w:val="00642897"/>
    <w:rsid w:val="006430B6"/>
    <w:rsid w:val="006432D5"/>
    <w:rsid w:val="00643307"/>
    <w:rsid w:val="00643662"/>
    <w:rsid w:val="006436A0"/>
    <w:rsid w:val="00643915"/>
    <w:rsid w:val="00643AB2"/>
    <w:rsid w:val="00643C9B"/>
    <w:rsid w:val="00644CF1"/>
    <w:rsid w:val="00644DB8"/>
    <w:rsid w:val="00645519"/>
    <w:rsid w:val="006462E6"/>
    <w:rsid w:val="00646374"/>
    <w:rsid w:val="00646601"/>
    <w:rsid w:val="00646761"/>
    <w:rsid w:val="00646E7C"/>
    <w:rsid w:val="00646E98"/>
    <w:rsid w:val="00647256"/>
    <w:rsid w:val="0064791B"/>
    <w:rsid w:val="00647A50"/>
    <w:rsid w:val="00647EAA"/>
    <w:rsid w:val="00650466"/>
    <w:rsid w:val="00652728"/>
    <w:rsid w:val="00652A1E"/>
    <w:rsid w:val="006536F2"/>
    <w:rsid w:val="006538A3"/>
    <w:rsid w:val="0065393D"/>
    <w:rsid w:val="00653D12"/>
    <w:rsid w:val="0065407D"/>
    <w:rsid w:val="006547A2"/>
    <w:rsid w:val="006547F3"/>
    <w:rsid w:val="00655A9F"/>
    <w:rsid w:val="00655D7C"/>
    <w:rsid w:val="0065635E"/>
    <w:rsid w:val="006565BB"/>
    <w:rsid w:val="00656918"/>
    <w:rsid w:val="00656AB0"/>
    <w:rsid w:val="00656FB0"/>
    <w:rsid w:val="0065701D"/>
    <w:rsid w:val="0065708F"/>
    <w:rsid w:val="0065744D"/>
    <w:rsid w:val="0065790C"/>
    <w:rsid w:val="00657B87"/>
    <w:rsid w:val="00657C41"/>
    <w:rsid w:val="00657EBA"/>
    <w:rsid w:val="006606A6"/>
    <w:rsid w:val="00660BD6"/>
    <w:rsid w:val="00660DB6"/>
    <w:rsid w:val="006611F1"/>
    <w:rsid w:val="00661599"/>
    <w:rsid w:val="00661A5F"/>
    <w:rsid w:val="00661B56"/>
    <w:rsid w:val="00661D54"/>
    <w:rsid w:val="00663D47"/>
    <w:rsid w:val="006651ED"/>
    <w:rsid w:val="0066596A"/>
    <w:rsid w:val="00667014"/>
    <w:rsid w:val="006670DB"/>
    <w:rsid w:val="00667B52"/>
    <w:rsid w:val="00667C52"/>
    <w:rsid w:val="00670247"/>
    <w:rsid w:val="00670DEB"/>
    <w:rsid w:val="006721E9"/>
    <w:rsid w:val="006727D8"/>
    <w:rsid w:val="00673145"/>
    <w:rsid w:val="006735EB"/>
    <w:rsid w:val="00673E3A"/>
    <w:rsid w:val="00674A75"/>
    <w:rsid w:val="00674AF0"/>
    <w:rsid w:val="00674BA0"/>
    <w:rsid w:val="00674C2D"/>
    <w:rsid w:val="006756C4"/>
    <w:rsid w:val="006756F4"/>
    <w:rsid w:val="00675A59"/>
    <w:rsid w:val="00675B75"/>
    <w:rsid w:val="006760C4"/>
    <w:rsid w:val="00676521"/>
    <w:rsid w:val="006765B7"/>
    <w:rsid w:val="00676AC9"/>
    <w:rsid w:val="00676BC6"/>
    <w:rsid w:val="00677131"/>
    <w:rsid w:val="006777AF"/>
    <w:rsid w:val="00680164"/>
    <w:rsid w:val="0068044C"/>
    <w:rsid w:val="0068189D"/>
    <w:rsid w:val="006819A1"/>
    <w:rsid w:val="006820CF"/>
    <w:rsid w:val="00682157"/>
    <w:rsid w:val="0068216E"/>
    <w:rsid w:val="00682616"/>
    <w:rsid w:val="006827BB"/>
    <w:rsid w:val="006833B1"/>
    <w:rsid w:val="00683614"/>
    <w:rsid w:val="00683A8B"/>
    <w:rsid w:val="00683C27"/>
    <w:rsid w:val="00683FA3"/>
    <w:rsid w:val="00684289"/>
    <w:rsid w:val="006844F1"/>
    <w:rsid w:val="00684733"/>
    <w:rsid w:val="006847C3"/>
    <w:rsid w:val="0068488A"/>
    <w:rsid w:val="00685E8E"/>
    <w:rsid w:val="0068654D"/>
    <w:rsid w:val="0068667F"/>
    <w:rsid w:val="0068674E"/>
    <w:rsid w:val="00687127"/>
    <w:rsid w:val="0068741E"/>
    <w:rsid w:val="00687725"/>
    <w:rsid w:val="00687EE0"/>
    <w:rsid w:val="006908FA"/>
    <w:rsid w:val="00690B17"/>
    <w:rsid w:val="0069119F"/>
    <w:rsid w:val="00691C31"/>
    <w:rsid w:val="00691F9F"/>
    <w:rsid w:val="00692724"/>
    <w:rsid w:val="006927AA"/>
    <w:rsid w:val="00692CA3"/>
    <w:rsid w:val="00692D20"/>
    <w:rsid w:val="00693D5E"/>
    <w:rsid w:val="00693E0E"/>
    <w:rsid w:val="00693F1E"/>
    <w:rsid w:val="00694400"/>
    <w:rsid w:val="00694539"/>
    <w:rsid w:val="00694B4D"/>
    <w:rsid w:val="00694DC5"/>
    <w:rsid w:val="00694E24"/>
    <w:rsid w:val="00694EBC"/>
    <w:rsid w:val="006952B1"/>
    <w:rsid w:val="006957FE"/>
    <w:rsid w:val="00695AF1"/>
    <w:rsid w:val="00695BFF"/>
    <w:rsid w:val="00695CDA"/>
    <w:rsid w:val="0069611E"/>
    <w:rsid w:val="0069663B"/>
    <w:rsid w:val="00696678"/>
    <w:rsid w:val="00696964"/>
    <w:rsid w:val="00697456"/>
    <w:rsid w:val="00697A19"/>
    <w:rsid w:val="00697D63"/>
    <w:rsid w:val="006A185E"/>
    <w:rsid w:val="006A2838"/>
    <w:rsid w:val="006A2A75"/>
    <w:rsid w:val="006A34B0"/>
    <w:rsid w:val="006A3D20"/>
    <w:rsid w:val="006A3DF0"/>
    <w:rsid w:val="006A4066"/>
    <w:rsid w:val="006A43D2"/>
    <w:rsid w:val="006A4457"/>
    <w:rsid w:val="006A44C8"/>
    <w:rsid w:val="006A49C3"/>
    <w:rsid w:val="006A51E7"/>
    <w:rsid w:val="006A57B3"/>
    <w:rsid w:val="006A5A3A"/>
    <w:rsid w:val="006A60E3"/>
    <w:rsid w:val="006A61E8"/>
    <w:rsid w:val="006A7660"/>
    <w:rsid w:val="006B007E"/>
    <w:rsid w:val="006B0214"/>
    <w:rsid w:val="006B1C3B"/>
    <w:rsid w:val="006B1D38"/>
    <w:rsid w:val="006B1F17"/>
    <w:rsid w:val="006B21CA"/>
    <w:rsid w:val="006B254B"/>
    <w:rsid w:val="006B2A16"/>
    <w:rsid w:val="006B4521"/>
    <w:rsid w:val="006B478A"/>
    <w:rsid w:val="006B490C"/>
    <w:rsid w:val="006B5462"/>
    <w:rsid w:val="006B576E"/>
    <w:rsid w:val="006B5906"/>
    <w:rsid w:val="006B5A88"/>
    <w:rsid w:val="006B5B9F"/>
    <w:rsid w:val="006B5DB3"/>
    <w:rsid w:val="006B5F4E"/>
    <w:rsid w:val="006B61EF"/>
    <w:rsid w:val="006B648E"/>
    <w:rsid w:val="006B6589"/>
    <w:rsid w:val="006B72FD"/>
    <w:rsid w:val="006B7614"/>
    <w:rsid w:val="006B7747"/>
    <w:rsid w:val="006B7D11"/>
    <w:rsid w:val="006C0530"/>
    <w:rsid w:val="006C0CBA"/>
    <w:rsid w:val="006C11B8"/>
    <w:rsid w:val="006C121A"/>
    <w:rsid w:val="006C1680"/>
    <w:rsid w:val="006C1B23"/>
    <w:rsid w:val="006C1B98"/>
    <w:rsid w:val="006C1F61"/>
    <w:rsid w:val="006C209D"/>
    <w:rsid w:val="006C26C2"/>
    <w:rsid w:val="006C2CDC"/>
    <w:rsid w:val="006C2F38"/>
    <w:rsid w:val="006C30EB"/>
    <w:rsid w:val="006C3C72"/>
    <w:rsid w:val="006C3F33"/>
    <w:rsid w:val="006C4237"/>
    <w:rsid w:val="006C481E"/>
    <w:rsid w:val="006C48CF"/>
    <w:rsid w:val="006C4E44"/>
    <w:rsid w:val="006C541E"/>
    <w:rsid w:val="006C6B32"/>
    <w:rsid w:val="006C6BD7"/>
    <w:rsid w:val="006C7324"/>
    <w:rsid w:val="006C736C"/>
    <w:rsid w:val="006D018F"/>
    <w:rsid w:val="006D038F"/>
    <w:rsid w:val="006D06BD"/>
    <w:rsid w:val="006D146C"/>
    <w:rsid w:val="006D1B34"/>
    <w:rsid w:val="006D23DC"/>
    <w:rsid w:val="006D2CFA"/>
    <w:rsid w:val="006D3879"/>
    <w:rsid w:val="006D3F68"/>
    <w:rsid w:val="006D4671"/>
    <w:rsid w:val="006D5525"/>
    <w:rsid w:val="006D695D"/>
    <w:rsid w:val="006D6ECD"/>
    <w:rsid w:val="006D75BF"/>
    <w:rsid w:val="006E043E"/>
    <w:rsid w:val="006E0FFD"/>
    <w:rsid w:val="006E18EA"/>
    <w:rsid w:val="006E1D8E"/>
    <w:rsid w:val="006E20E2"/>
    <w:rsid w:val="006E3264"/>
    <w:rsid w:val="006E3527"/>
    <w:rsid w:val="006E3788"/>
    <w:rsid w:val="006E388D"/>
    <w:rsid w:val="006E3FCB"/>
    <w:rsid w:val="006E4011"/>
    <w:rsid w:val="006E48C0"/>
    <w:rsid w:val="006E5F27"/>
    <w:rsid w:val="006E66BD"/>
    <w:rsid w:val="006E7206"/>
    <w:rsid w:val="006E7481"/>
    <w:rsid w:val="006E7885"/>
    <w:rsid w:val="006E7907"/>
    <w:rsid w:val="006E7AC9"/>
    <w:rsid w:val="006E7B3D"/>
    <w:rsid w:val="006E7B5C"/>
    <w:rsid w:val="006E7E63"/>
    <w:rsid w:val="006E7FC7"/>
    <w:rsid w:val="006E7FDE"/>
    <w:rsid w:val="006F03A8"/>
    <w:rsid w:val="006F089F"/>
    <w:rsid w:val="006F0B14"/>
    <w:rsid w:val="006F10A3"/>
    <w:rsid w:val="006F116F"/>
    <w:rsid w:val="006F16E5"/>
    <w:rsid w:val="006F2A34"/>
    <w:rsid w:val="006F318D"/>
    <w:rsid w:val="006F342B"/>
    <w:rsid w:val="006F38A2"/>
    <w:rsid w:val="006F3B62"/>
    <w:rsid w:val="006F419D"/>
    <w:rsid w:val="006F4407"/>
    <w:rsid w:val="006F455A"/>
    <w:rsid w:val="006F4A5E"/>
    <w:rsid w:val="006F4FD7"/>
    <w:rsid w:val="006F5E75"/>
    <w:rsid w:val="006F6838"/>
    <w:rsid w:val="006F6D3B"/>
    <w:rsid w:val="006F6E31"/>
    <w:rsid w:val="006F727B"/>
    <w:rsid w:val="006F734D"/>
    <w:rsid w:val="006F786B"/>
    <w:rsid w:val="00700378"/>
    <w:rsid w:val="00700BB9"/>
    <w:rsid w:val="007014DD"/>
    <w:rsid w:val="00701AAE"/>
    <w:rsid w:val="00701CB9"/>
    <w:rsid w:val="00701CD7"/>
    <w:rsid w:val="00702509"/>
    <w:rsid w:val="00702AC6"/>
    <w:rsid w:val="00702B13"/>
    <w:rsid w:val="0070314F"/>
    <w:rsid w:val="0070336E"/>
    <w:rsid w:val="007033C9"/>
    <w:rsid w:val="007034B8"/>
    <w:rsid w:val="007037C4"/>
    <w:rsid w:val="007038AE"/>
    <w:rsid w:val="00703C15"/>
    <w:rsid w:val="0070410D"/>
    <w:rsid w:val="0070420C"/>
    <w:rsid w:val="0070460E"/>
    <w:rsid w:val="00704AC9"/>
    <w:rsid w:val="00704BCB"/>
    <w:rsid w:val="00704CA0"/>
    <w:rsid w:val="0070652F"/>
    <w:rsid w:val="00706AEE"/>
    <w:rsid w:val="007076A9"/>
    <w:rsid w:val="0070787F"/>
    <w:rsid w:val="00707BC7"/>
    <w:rsid w:val="00707C3F"/>
    <w:rsid w:val="00710CB2"/>
    <w:rsid w:val="00710E88"/>
    <w:rsid w:val="00711242"/>
    <w:rsid w:val="007114C2"/>
    <w:rsid w:val="0071155A"/>
    <w:rsid w:val="007118EE"/>
    <w:rsid w:val="00711F3B"/>
    <w:rsid w:val="0071202F"/>
    <w:rsid w:val="00712315"/>
    <w:rsid w:val="00712358"/>
    <w:rsid w:val="0071260F"/>
    <w:rsid w:val="00712975"/>
    <w:rsid w:val="00712D1E"/>
    <w:rsid w:val="00713883"/>
    <w:rsid w:val="00713925"/>
    <w:rsid w:val="00713D28"/>
    <w:rsid w:val="00714489"/>
    <w:rsid w:val="007148C7"/>
    <w:rsid w:val="0071508F"/>
    <w:rsid w:val="007152F7"/>
    <w:rsid w:val="00715620"/>
    <w:rsid w:val="007159AF"/>
    <w:rsid w:val="00715EB0"/>
    <w:rsid w:val="00715F66"/>
    <w:rsid w:val="00716137"/>
    <w:rsid w:val="0071790E"/>
    <w:rsid w:val="00720612"/>
    <w:rsid w:val="00720CFC"/>
    <w:rsid w:val="007213E0"/>
    <w:rsid w:val="007214C9"/>
    <w:rsid w:val="0072175F"/>
    <w:rsid w:val="0072191B"/>
    <w:rsid w:val="00721DF5"/>
    <w:rsid w:val="00722019"/>
    <w:rsid w:val="007221A5"/>
    <w:rsid w:val="00722926"/>
    <w:rsid w:val="007232BA"/>
    <w:rsid w:val="00723F77"/>
    <w:rsid w:val="007243B6"/>
    <w:rsid w:val="007244A0"/>
    <w:rsid w:val="00724AAF"/>
    <w:rsid w:val="00724E65"/>
    <w:rsid w:val="00725702"/>
    <w:rsid w:val="007259E0"/>
    <w:rsid w:val="007259FB"/>
    <w:rsid w:val="007267CA"/>
    <w:rsid w:val="007268E7"/>
    <w:rsid w:val="00726BEA"/>
    <w:rsid w:val="00726CBC"/>
    <w:rsid w:val="007270E4"/>
    <w:rsid w:val="0072763A"/>
    <w:rsid w:val="00727B55"/>
    <w:rsid w:val="0073054A"/>
    <w:rsid w:val="007310C8"/>
    <w:rsid w:val="007317AE"/>
    <w:rsid w:val="007333BA"/>
    <w:rsid w:val="0073342E"/>
    <w:rsid w:val="00733E57"/>
    <w:rsid w:val="00733FA2"/>
    <w:rsid w:val="00734A8E"/>
    <w:rsid w:val="00734CC9"/>
    <w:rsid w:val="00736455"/>
    <w:rsid w:val="00736820"/>
    <w:rsid w:val="00736C92"/>
    <w:rsid w:val="007406EB"/>
    <w:rsid w:val="00740F75"/>
    <w:rsid w:val="00740F9B"/>
    <w:rsid w:val="00741626"/>
    <w:rsid w:val="00742D32"/>
    <w:rsid w:val="00742D8B"/>
    <w:rsid w:val="00743865"/>
    <w:rsid w:val="007439A7"/>
    <w:rsid w:val="0074457F"/>
    <w:rsid w:val="00744C85"/>
    <w:rsid w:val="0074532F"/>
    <w:rsid w:val="00745423"/>
    <w:rsid w:val="007454A2"/>
    <w:rsid w:val="00745F62"/>
    <w:rsid w:val="007465B4"/>
    <w:rsid w:val="007466BB"/>
    <w:rsid w:val="007469D7"/>
    <w:rsid w:val="0074760A"/>
    <w:rsid w:val="00747B3A"/>
    <w:rsid w:val="00747E36"/>
    <w:rsid w:val="00750048"/>
    <w:rsid w:val="00750D7A"/>
    <w:rsid w:val="00751218"/>
    <w:rsid w:val="007517F5"/>
    <w:rsid w:val="00751939"/>
    <w:rsid w:val="00751D25"/>
    <w:rsid w:val="00753A81"/>
    <w:rsid w:val="00753E77"/>
    <w:rsid w:val="007540BA"/>
    <w:rsid w:val="0075446B"/>
    <w:rsid w:val="00754543"/>
    <w:rsid w:val="0075488C"/>
    <w:rsid w:val="00754A5F"/>
    <w:rsid w:val="00754BA4"/>
    <w:rsid w:val="00755F22"/>
    <w:rsid w:val="00756C13"/>
    <w:rsid w:val="007574BE"/>
    <w:rsid w:val="00757AA8"/>
    <w:rsid w:val="00757EC1"/>
    <w:rsid w:val="007602C8"/>
    <w:rsid w:val="00760918"/>
    <w:rsid w:val="00760BF8"/>
    <w:rsid w:val="00760DF8"/>
    <w:rsid w:val="007612B3"/>
    <w:rsid w:val="00762328"/>
    <w:rsid w:val="007624DA"/>
    <w:rsid w:val="00762659"/>
    <w:rsid w:val="007629F7"/>
    <w:rsid w:val="007633AE"/>
    <w:rsid w:val="007635BE"/>
    <w:rsid w:val="00763CA1"/>
    <w:rsid w:val="00763F78"/>
    <w:rsid w:val="00764855"/>
    <w:rsid w:val="00764C13"/>
    <w:rsid w:val="007655DB"/>
    <w:rsid w:val="007656BA"/>
    <w:rsid w:val="00765872"/>
    <w:rsid w:val="007667BC"/>
    <w:rsid w:val="00766C9E"/>
    <w:rsid w:val="0076758E"/>
    <w:rsid w:val="0077015D"/>
    <w:rsid w:val="00770974"/>
    <w:rsid w:val="007715CC"/>
    <w:rsid w:val="00771A06"/>
    <w:rsid w:val="00771CE1"/>
    <w:rsid w:val="00772682"/>
    <w:rsid w:val="00773526"/>
    <w:rsid w:val="007746D7"/>
    <w:rsid w:val="0077522C"/>
    <w:rsid w:val="00775CF9"/>
    <w:rsid w:val="00776B95"/>
    <w:rsid w:val="00776CE9"/>
    <w:rsid w:val="00776F77"/>
    <w:rsid w:val="00777734"/>
    <w:rsid w:val="00777A7D"/>
    <w:rsid w:val="00777C69"/>
    <w:rsid w:val="00777EF9"/>
    <w:rsid w:val="007811FE"/>
    <w:rsid w:val="007821DE"/>
    <w:rsid w:val="00782261"/>
    <w:rsid w:val="0078282C"/>
    <w:rsid w:val="00782B10"/>
    <w:rsid w:val="007833BC"/>
    <w:rsid w:val="00783552"/>
    <w:rsid w:val="00783856"/>
    <w:rsid w:val="00784069"/>
    <w:rsid w:val="00784197"/>
    <w:rsid w:val="0078462D"/>
    <w:rsid w:val="0078493C"/>
    <w:rsid w:val="00784DEA"/>
    <w:rsid w:val="00784F35"/>
    <w:rsid w:val="00786ABD"/>
    <w:rsid w:val="00786C75"/>
    <w:rsid w:val="007871F9"/>
    <w:rsid w:val="007873FE"/>
    <w:rsid w:val="007875E3"/>
    <w:rsid w:val="0078762D"/>
    <w:rsid w:val="007905C9"/>
    <w:rsid w:val="00791345"/>
    <w:rsid w:val="007922DE"/>
    <w:rsid w:val="0079230F"/>
    <w:rsid w:val="00792875"/>
    <w:rsid w:val="00792A54"/>
    <w:rsid w:val="00792B19"/>
    <w:rsid w:val="00792E37"/>
    <w:rsid w:val="00792F51"/>
    <w:rsid w:val="00793432"/>
    <w:rsid w:val="0079350F"/>
    <w:rsid w:val="007942FD"/>
    <w:rsid w:val="007947EE"/>
    <w:rsid w:val="0079496B"/>
    <w:rsid w:val="00794C32"/>
    <w:rsid w:val="0079531A"/>
    <w:rsid w:val="00795489"/>
    <w:rsid w:val="00795B72"/>
    <w:rsid w:val="007968F6"/>
    <w:rsid w:val="00796C19"/>
    <w:rsid w:val="007973E2"/>
    <w:rsid w:val="007A0450"/>
    <w:rsid w:val="007A05C2"/>
    <w:rsid w:val="007A0F87"/>
    <w:rsid w:val="007A1171"/>
    <w:rsid w:val="007A1778"/>
    <w:rsid w:val="007A28A1"/>
    <w:rsid w:val="007A28FB"/>
    <w:rsid w:val="007A2FBC"/>
    <w:rsid w:val="007A30F0"/>
    <w:rsid w:val="007A34C4"/>
    <w:rsid w:val="007A35D8"/>
    <w:rsid w:val="007A3638"/>
    <w:rsid w:val="007A3D6F"/>
    <w:rsid w:val="007A4243"/>
    <w:rsid w:val="007A477E"/>
    <w:rsid w:val="007A47DE"/>
    <w:rsid w:val="007A4C6D"/>
    <w:rsid w:val="007A4E47"/>
    <w:rsid w:val="007A4E8D"/>
    <w:rsid w:val="007A561A"/>
    <w:rsid w:val="007A589C"/>
    <w:rsid w:val="007A5CF0"/>
    <w:rsid w:val="007A5DF9"/>
    <w:rsid w:val="007A5F95"/>
    <w:rsid w:val="007A647C"/>
    <w:rsid w:val="007A6574"/>
    <w:rsid w:val="007A69F2"/>
    <w:rsid w:val="007A6BCF"/>
    <w:rsid w:val="007A7B61"/>
    <w:rsid w:val="007A7C76"/>
    <w:rsid w:val="007B0193"/>
    <w:rsid w:val="007B058C"/>
    <w:rsid w:val="007B0F30"/>
    <w:rsid w:val="007B2944"/>
    <w:rsid w:val="007B2DF0"/>
    <w:rsid w:val="007B2DF3"/>
    <w:rsid w:val="007B34AB"/>
    <w:rsid w:val="007B3BF6"/>
    <w:rsid w:val="007B3C98"/>
    <w:rsid w:val="007B524F"/>
    <w:rsid w:val="007B5271"/>
    <w:rsid w:val="007B5CBC"/>
    <w:rsid w:val="007B5D14"/>
    <w:rsid w:val="007B78AE"/>
    <w:rsid w:val="007B7CF6"/>
    <w:rsid w:val="007C06FF"/>
    <w:rsid w:val="007C0ABE"/>
    <w:rsid w:val="007C0BDF"/>
    <w:rsid w:val="007C0C33"/>
    <w:rsid w:val="007C0E28"/>
    <w:rsid w:val="007C12E7"/>
    <w:rsid w:val="007C1558"/>
    <w:rsid w:val="007C193B"/>
    <w:rsid w:val="007C317F"/>
    <w:rsid w:val="007C3ED3"/>
    <w:rsid w:val="007C4002"/>
    <w:rsid w:val="007C4256"/>
    <w:rsid w:val="007C4900"/>
    <w:rsid w:val="007C49F0"/>
    <w:rsid w:val="007C4D3C"/>
    <w:rsid w:val="007C5178"/>
    <w:rsid w:val="007C581D"/>
    <w:rsid w:val="007C6284"/>
    <w:rsid w:val="007C6361"/>
    <w:rsid w:val="007C733C"/>
    <w:rsid w:val="007C771C"/>
    <w:rsid w:val="007C7909"/>
    <w:rsid w:val="007D041A"/>
    <w:rsid w:val="007D04DD"/>
    <w:rsid w:val="007D11E1"/>
    <w:rsid w:val="007D1307"/>
    <w:rsid w:val="007D1AF9"/>
    <w:rsid w:val="007D2608"/>
    <w:rsid w:val="007D2869"/>
    <w:rsid w:val="007D2AC2"/>
    <w:rsid w:val="007D2AF6"/>
    <w:rsid w:val="007D2B89"/>
    <w:rsid w:val="007D2BF4"/>
    <w:rsid w:val="007D3BB5"/>
    <w:rsid w:val="007D405B"/>
    <w:rsid w:val="007D41DC"/>
    <w:rsid w:val="007D4298"/>
    <w:rsid w:val="007D4C1B"/>
    <w:rsid w:val="007D503A"/>
    <w:rsid w:val="007D5D90"/>
    <w:rsid w:val="007D6AF0"/>
    <w:rsid w:val="007D6ECA"/>
    <w:rsid w:val="007D73A9"/>
    <w:rsid w:val="007D74E4"/>
    <w:rsid w:val="007E01B0"/>
    <w:rsid w:val="007E043C"/>
    <w:rsid w:val="007E0621"/>
    <w:rsid w:val="007E13D2"/>
    <w:rsid w:val="007E1550"/>
    <w:rsid w:val="007E1831"/>
    <w:rsid w:val="007E18C8"/>
    <w:rsid w:val="007E194E"/>
    <w:rsid w:val="007E1A90"/>
    <w:rsid w:val="007E2472"/>
    <w:rsid w:val="007E25DA"/>
    <w:rsid w:val="007E2B60"/>
    <w:rsid w:val="007E3021"/>
    <w:rsid w:val="007E3BF3"/>
    <w:rsid w:val="007E4302"/>
    <w:rsid w:val="007E523B"/>
    <w:rsid w:val="007E545F"/>
    <w:rsid w:val="007E554E"/>
    <w:rsid w:val="007E5C13"/>
    <w:rsid w:val="007E71BF"/>
    <w:rsid w:val="007E7C17"/>
    <w:rsid w:val="007E7CE6"/>
    <w:rsid w:val="007F0A8D"/>
    <w:rsid w:val="007F19D6"/>
    <w:rsid w:val="007F1D92"/>
    <w:rsid w:val="007F1DDC"/>
    <w:rsid w:val="007F1F99"/>
    <w:rsid w:val="007F2300"/>
    <w:rsid w:val="007F2426"/>
    <w:rsid w:val="007F2AE0"/>
    <w:rsid w:val="007F2F61"/>
    <w:rsid w:val="007F3131"/>
    <w:rsid w:val="007F34C4"/>
    <w:rsid w:val="007F3562"/>
    <w:rsid w:val="007F4608"/>
    <w:rsid w:val="007F4B96"/>
    <w:rsid w:val="007F528E"/>
    <w:rsid w:val="007F6526"/>
    <w:rsid w:val="007F6DE5"/>
    <w:rsid w:val="007F7865"/>
    <w:rsid w:val="007F7BAA"/>
    <w:rsid w:val="00800D76"/>
    <w:rsid w:val="00801FFA"/>
    <w:rsid w:val="00802085"/>
    <w:rsid w:val="008029DF"/>
    <w:rsid w:val="00802BB3"/>
    <w:rsid w:val="00803639"/>
    <w:rsid w:val="008038ED"/>
    <w:rsid w:val="00803B9A"/>
    <w:rsid w:val="00804322"/>
    <w:rsid w:val="00804E30"/>
    <w:rsid w:val="00805382"/>
    <w:rsid w:val="008058D9"/>
    <w:rsid w:val="008061DD"/>
    <w:rsid w:val="0080620C"/>
    <w:rsid w:val="00806D34"/>
    <w:rsid w:val="00806FB3"/>
    <w:rsid w:val="008070F2"/>
    <w:rsid w:val="0080727F"/>
    <w:rsid w:val="00807F1B"/>
    <w:rsid w:val="008107FA"/>
    <w:rsid w:val="00810E1D"/>
    <w:rsid w:val="0081112A"/>
    <w:rsid w:val="008114D0"/>
    <w:rsid w:val="00811CD0"/>
    <w:rsid w:val="00811DEA"/>
    <w:rsid w:val="00811E50"/>
    <w:rsid w:val="008121E6"/>
    <w:rsid w:val="008124E2"/>
    <w:rsid w:val="0081268D"/>
    <w:rsid w:val="00812D68"/>
    <w:rsid w:val="00812E90"/>
    <w:rsid w:val="00813585"/>
    <w:rsid w:val="00813685"/>
    <w:rsid w:val="008138C5"/>
    <w:rsid w:val="00813C13"/>
    <w:rsid w:val="00814092"/>
    <w:rsid w:val="00814252"/>
    <w:rsid w:val="008142FB"/>
    <w:rsid w:val="00814989"/>
    <w:rsid w:val="00814F99"/>
    <w:rsid w:val="00814FA0"/>
    <w:rsid w:val="0081627B"/>
    <w:rsid w:val="00817547"/>
    <w:rsid w:val="00817812"/>
    <w:rsid w:val="00817F11"/>
    <w:rsid w:val="00817FC5"/>
    <w:rsid w:val="00820C27"/>
    <w:rsid w:val="00820CF1"/>
    <w:rsid w:val="00820D3E"/>
    <w:rsid w:val="00821337"/>
    <w:rsid w:val="0082158A"/>
    <w:rsid w:val="008215A4"/>
    <w:rsid w:val="00821A92"/>
    <w:rsid w:val="00821BC9"/>
    <w:rsid w:val="00822720"/>
    <w:rsid w:val="00822827"/>
    <w:rsid w:val="008228FF"/>
    <w:rsid w:val="00822D9E"/>
    <w:rsid w:val="008232B0"/>
    <w:rsid w:val="0082333E"/>
    <w:rsid w:val="0082395F"/>
    <w:rsid w:val="0082406B"/>
    <w:rsid w:val="008247F8"/>
    <w:rsid w:val="00825979"/>
    <w:rsid w:val="00825C86"/>
    <w:rsid w:val="00826510"/>
    <w:rsid w:val="008267BF"/>
    <w:rsid w:val="00826BFA"/>
    <w:rsid w:val="00826FF3"/>
    <w:rsid w:val="00827A92"/>
    <w:rsid w:val="0083052B"/>
    <w:rsid w:val="00830B72"/>
    <w:rsid w:val="00830CD8"/>
    <w:rsid w:val="00830FBA"/>
    <w:rsid w:val="008312CA"/>
    <w:rsid w:val="008312FD"/>
    <w:rsid w:val="00831A4A"/>
    <w:rsid w:val="00831F13"/>
    <w:rsid w:val="00832199"/>
    <w:rsid w:val="00833097"/>
    <w:rsid w:val="0083545D"/>
    <w:rsid w:val="008356D0"/>
    <w:rsid w:val="00835B87"/>
    <w:rsid w:val="00835EFE"/>
    <w:rsid w:val="0083772F"/>
    <w:rsid w:val="00840034"/>
    <w:rsid w:val="008404B7"/>
    <w:rsid w:val="00840617"/>
    <w:rsid w:val="0084079C"/>
    <w:rsid w:val="00840B47"/>
    <w:rsid w:val="00840E5C"/>
    <w:rsid w:val="008410B8"/>
    <w:rsid w:val="00841618"/>
    <w:rsid w:val="00841AEF"/>
    <w:rsid w:val="00842612"/>
    <w:rsid w:val="00842984"/>
    <w:rsid w:val="00842B3C"/>
    <w:rsid w:val="008430ED"/>
    <w:rsid w:val="0084349F"/>
    <w:rsid w:val="008437B5"/>
    <w:rsid w:val="00844214"/>
    <w:rsid w:val="00844552"/>
    <w:rsid w:val="00844C73"/>
    <w:rsid w:val="008452BA"/>
    <w:rsid w:val="00845CE3"/>
    <w:rsid w:val="00845E94"/>
    <w:rsid w:val="00846250"/>
    <w:rsid w:val="00846447"/>
    <w:rsid w:val="00846593"/>
    <w:rsid w:val="00846FC2"/>
    <w:rsid w:val="00847700"/>
    <w:rsid w:val="00847C20"/>
    <w:rsid w:val="00847C7A"/>
    <w:rsid w:val="00847DE9"/>
    <w:rsid w:val="008508C5"/>
    <w:rsid w:val="008516BF"/>
    <w:rsid w:val="0085179D"/>
    <w:rsid w:val="00852092"/>
    <w:rsid w:val="008524F2"/>
    <w:rsid w:val="00852930"/>
    <w:rsid w:val="00852B0E"/>
    <w:rsid w:val="00852D00"/>
    <w:rsid w:val="0085363F"/>
    <w:rsid w:val="0085370B"/>
    <w:rsid w:val="00854136"/>
    <w:rsid w:val="00854972"/>
    <w:rsid w:val="00854A38"/>
    <w:rsid w:val="00854AC2"/>
    <w:rsid w:val="00854FA0"/>
    <w:rsid w:val="00855276"/>
    <w:rsid w:val="00855572"/>
    <w:rsid w:val="008557EA"/>
    <w:rsid w:val="00855AED"/>
    <w:rsid w:val="008562C6"/>
    <w:rsid w:val="0085661E"/>
    <w:rsid w:val="00856657"/>
    <w:rsid w:val="0085676C"/>
    <w:rsid w:val="00856AAF"/>
    <w:rsid w:val="00856B94"/>
    <w:rsid w:val="00856D8A"/>
    <w:rsid w:val="00857906"/>
    <w:rsid w:val="00857DA6"/>
    <w:rsid w:val="00860A7D"/>
    <w:rsid w:val="00861948"/>
    <w:rsid w:val="00861F0E"/>
    <w:rsid w:val="0086237C"/>
    <w:rsid w:val="0086271C"/>
    <w:rsid w:val="00863430"/>
    <w:rsid w:val="008637A8"/>
    <w:rsid w:val="00863B5F"/>
    <w:rsid w:val="00863F50"/>
    <w:rsid w:val="00864DC1"/>
    <w:rsid w:val="00864FB7"/>
    <w:rsid w:val="0086513A"/>
    <w:rsid w:val="00866135"/>
    <w:rsid w:val="0086699D"/>
    <w:rsid w:val="00866F06"/>
    <w:rsid w:val="0086734A"/>
    <w:rsid w:val="00867A15"/>
    <w:rsid w:val="00867BA0"/>
    <w:rsid w:val="00867BFE"/>
    <w:rsid w:val="00867C10"/>
    <w:rsid w:val="00870294"/>
    <w:rsid w:val="00870298"/>
    <w:rsid w:val="00870762"/>
    <w:rsid w:val="00870790"/>
    <w:rsid w:val="00870DE5"/>
    <w:rsid w:val="00872449"/>
    <w:rsid w:val="00872556"/>
    <w:rsid w:val="008727AC"/>
    <w:rsid w:val="0087290E"/>
    <w:rsid w:val="008729DC"/>
    <w:rsid w:val="00872A0A"/>
    <w:rsid w:val="00872F92"/>
    <w:rsid w:val="0087407A"/>
    <w:rsid w:val="00874282"/>
    <w:rsid w:val="00874BA5"/>
    <w:rsid w:val="00875D15"/>
    <w:rsid w:val="00876049"/>
    <w:rsid w:val="00876437"/>
    <w:rsid w:val="008767CB"/>
    <w:rsid w:val="00876967"/>
    <w:rsid w:val="00876EB8"/>
    <w:rsid w:val="008777B7"/>
    <w:rsid w:val="00877D94"/>
    <w:rsid w:val="00877ED8"/>
    <w:rsid w:val="00880BF2"/>
    <w:rsid w:val="008816E4"/>
    <w:rsid w:val="00881B39"/>
    <w:rsid w:val="00881FC9"/>
    <w:rsid w:val="00882327"/>
    <w:rsid w:val="00882537"/>
    <w:rsid w:val="008828F9"/>
    <w:rsid w:val="00882E70"/>
    <w:rsid w:val="00883968"/>
    <w:rsid w:val="00884203"/>
    <w:rsid w:val="00884783"/>
    <w:rsid w:val="00884AA7"/>
    <w:rsid w:val="00884E30"/>
    <w:rsid w:val="00885492"/>
    <w:rsid w:val="00885B0B"/>
    <w:rsid w:val="0088607D"/>
    <w:rsid w:val="008862CF"/>
    <w:rsid w:val="00886A2F"/>
    <w:rsid w:val="00886E9F"/>
    <w:rsid w:val="008904E5"/>
    <w:rsid w:val="00890AC8"/>
    <w:rsid w:val="0089114F"/>
    <w:rsid w:val="00891329"/>
    <w:rsid w:val="00891782"/>
    <w:rsid w:val="0089191A"/>
    <w:rsid w:val="00893405"/>
    <w:rsid w:val="00893C44"/>
    <w:rsid w:val="00893C6C"/>
    <w:rsid w:val="00894C83"/>
    <w:rsid w:val="0089518C"/>
    <w:rsid w:val="0089595F"/>
    <w:rsid w:val="00895F3B"/>
    <w:rsid w:val="008963E6"/>
    <w:rsid w:val="008A042D"/>
    <w:rsid w:val="008A0728"/>
    <w:rsid w:val="008A0729"/>
    <w:rsid w:val="008A07E8"/>
    <w:rsid w:val="008A0AD4"/>
    <w:rsid w:val="008A0EF7"/>
    <w:rsid w:val="008A1253"/>
    <w:rsid w:val="008A137B"/>
    <w:rsid w:val="008A177A"/>
    <w:rsid w:val="008A185B"/>
    <w:rsid w:val="008A253A"/>
    <w:rsid w:val="008A31D8"/>
    <w:rsid w:val="008A3C93"/>
    <w:rsid w:val="008A4194"/>
    <w:rsid w:val="008A4233"/>
    <w:rsid w:val="008A44A6"/>
    <w:rsid w:val="008A44A8"/>
    <w:rsid w:val="008A468D"/>
    <w:rsid w:val="008A52E7"/>
    <w:rsid w:val="008A5D0B"/>
    <w:rsid w:val="008A62B6"/>
    <w:rsid w:val="008A738B"/>
    <w:rsid w:val="008A784B"/>
    <w:rsid w:val="008A786D"/>
    <w:rsid w:val="008A7BD3"/>
    <w:rsid w:val="008B0472"/>
    <w:rsid w:val="008B0BD9"/>
    <w:rsid w:val="008B12F0"/>
    <w:rsid w:val="008B1A1A"/>
    <w:rsid w:val="008B1A7C"/>
    <w:rsid w:val="008B1AB0"/>
    <w:rsid w:val="008B1B48"/>
    <w:rsid w:val="008B2424"/>
    <w:rsid w:val="008B3968"/>
    <w:rsid w:val="008B45D0"/>
    <w:rsid w:val="008B4C04"/>
    <w:rsid w:val="008B630B"/>
    <w:rsid w:val="008B6536"/>
    <w:rsid w:val="008B69B8"/>
    <w:rsid w:val="008B6A77"/>
    <w:rsid w:val="008B74A8"/>
    <w:rsid w:val="008B7C7E"/>
    <w:rsid w:val="008C0008"/>
    <w:rsid w:val="008C08A9"/>
    <w:rsid w:val="008C0CF6"/>
    <w:rsid w:val="008C1256"/>
    <w:rsid w:val="008C1CC6"/>
    <w:rsid w:val="008C200D"/>
    <w:rsid w:val="008C2828"/>
    <w:rsid w:val="008C28CD"/>
    <w:rsid w:val="008C2F53"/>
    <w:rsid w:val="008C3518"/>
    <w:rsid w:val="008C40A5"/>
    <w:rsid w:val="008C4E67"/>
    <w:rsid w:val="008C62DA"/>
    <w:rsid w:val="008C633A"/>
    <w:rsid w:val="008C6FB7"/>
    <w:rsid w:val="008C72A9"/>
    <w:rsid w:val="008C7538"/>
    <w:rsid w:val="008D0339"/>
    <w:rsid w:val="008D079F"/>
    <w:rsid w:val="008D0AB0"/>
    <w:rsid w:val="008D25D7"/>
    <w:rsid w:val="008D2F55"/>
    <w:rsid w:val="008D36F2"/>
    <w:rsid w:val="008D3D00"/>
    <w:rsid w:val="008D5127"/>
    <w:rsid w:val="008D5BEF"/>
    <w:rsid w:val="008D60E4"/>
    <w:rsid w:val="008D6391"/>
    <w:rsid w:val="008D66BD"/>
    <w:rsid w:val="008D6BE6"/>
    <w:rsid w:val="008D6F38"/>
    <w:rsid w:val="008D751C"/>
    <w:rsid w:val="008D7AC6"/>
    <w:rsid w:val="008E115F"/>
    <w:rsid w:val="008E117E"/>
    <w:rsid w:val="008E13DF"/>
    <w:rsid w:val="008E2A99"/>
    <w:rsid w:val="008E2C6F"/>
    <w:rsid w:val="008E3218"/>
    <w:rsid w:val="008E32E5"/>
    <w:rsid w:val="008E49BF"/>
    <w:rsid w:val="008E4E2B"/>
    <w:rsid w:val="008E5237"/>
    <w:rsid w:val="008E6812"/>
    <w:rsid w:val="008E6815"/>
    <w:rsid w:val="008E6817"/>
    <w:rsid w:val="008E6A77"/>
    <w:rsid w:val="008E6F44"/>
    <w:rsid w:val="008E7476"/>
    <w:rsid w:val="008E75CD"/>
    <w:rsid w:val="008E7FB2"/>
    <w:rsid w:val="008F04BE"/>
    <w:rsid w:val="008F0EE4"/>
    <w:rsid w:val="008F113D"/>
    <w:rsid w:val="008F11E6"/>
    <w:rsid w:val="008F18C3"/>
    <w:rsid w:val="008F1981"/>
    <w:rsid w:val="008F1A13"/>
    <w:rsid w:val="008F1AE5"/>
    <w:rsid w:val="008F1E34"/>
    <w:rsid w:val="008F204E"/>
    <w:rsid w:val="008F441B"/>
    <w:rsid w:val="008F47AA"/>
    <w:rsid w:val="008F79F1"/>
    <w:rsid w:val="008F7DE0"/>
    <w:rsid w:val="00900521"/>
    <w:rsid w:val="0090083D"/>
    <w:rsid w:val="00900957"/>
    <w:rsid w:val="00900E6F"/>
    <w:rsid w:val="00901032"/>
    <w:rsid w:val="00901828"/>
    <w:rsid w:val="00901F17"/>
    <w:rsid w:val="00902027"/>
    <w:rsid w:val="009020A9"/>
    <w:rsid w:val="0090230D"/>
    <w:rsid w:val="00902337"/>
    <w:rsid w:val="00902B0E"/>
    <w:rsid w:val="00903096"/>
    <w:rsid w:val="009031B9"/>
    <w:rsid w:val="009033F9"/>
    <w:rsid w:val="00904E4D"/>
    <w:rsid w:val="00904F4C"/>
    <w:rsid w:val="00905C26"/>
    <w:rsid w:val="009066F7"/>
    <w:rsid w:val="0090701B"/>
    <w:rsid w:val="00907190"/>
    <w:rsid w:val="009072D7"/>
    <w:rsid w:val="00907802"/>
    <w:rsid w:val="009109A4"/>
    <w:rsid w:val="00911113"/>
    <w:rsid w:val="00911729"/>
    <w:rsid w:val="0091229D"/>
    <w:rsid w:val="009136F3"/>
    <w:rsid w:val="009137B3"/>
    <w:rsid w:val="00914390"/>
    <w:rsid w:val="00914897"/>
    <w:rsid w:val="009153E2"/>
    <w:rsid w:val="00915549"/>
    <w:rsid w:val="009165EB"/>
    <w:rsid w:val="00916688"/>
    <w:rsid w:val="00916908"/>
    <w:rsid w:val="00917A19"/>
    <w:rsid w:val="00917AF1"/>
    <w:rsid w:val="009200D9"/>
    <w:rsid w:val="00920546"/>
    <w:rsid w:val="0092134C"/>
    <w:rsid w:val="009214C2"/>
    <w:rsid w:val="00921B36"/>
    <w:rsid w:val="00921ED5"/>
    <w:rsid w:val="009237DF"/>
    <w:rsid w:val="00923922"/>
    <w:rsid w:val="0092397A"/>
    <w:rsid w:val="00923BD9"/>
    <w:rsid w:val="00923E54"/>
    <w:rsid w:val="0092414A"/>
    <w:rsid w:val="009241E1"/>
    <w:rsid w:val="009249A9"/>
    <w:rsid w:val="00924E73"/>
    <w:rsid w:val="00924F28"/>
    <w:rsid w:val="0092513B"/>
    <w:rsid w:val="00925585"/>
    <w:rsid w:val="00925A12"/>
    <w:rsid w:val="0092638F"/>
    <w:rsid w:val="009265F4"/>
    <w:rsid w:val="0092681C"/>
    <w:rsid w:val="00927116"/>
    <w:rsid w:val="00927A34"/>
    <w:rsid w:val="00927A51"/>
    <w:rsid w:val="0093007D"/>
    <w:rsid w:val="00930624"/>
    <w:rsid w:val="009311B9"/>
    <w:rsid w:val="00931A14"/>
    <w:rsid w:val="0093328C"/>
    <w:rsid w:val="009339B2"/>
    <w:rsid w:val="00933EBA"/>
    <w:rsid w:val="00934956"/>
    <w:rsid w:val="00934F1E"/>
    <w:rsid w:val="00935265"/>
    <w:rsid w:val="00935C1E"/>
    <w:rsid w:val="009360F5"/>
    <w:rsid w:val="00936141"/>
    <w:rsid w:val="0093662F"/>
    <w:rsid w:val="0093697E"/>
    <w:rsid w:val="009371A3"/>
    <w:rsid w:val="009375A8"/>
    <w:rsid w:val="0093788C"/>
    <w:rsid w:val="00937ADF"/>
    <w:rsid w:val="00937B51"/>
    <w:rsid w:val="009407E9"/>
    <w:rsid w:val="00940AB6"/>
    <w:rsid w:val="00942064"/>
    <w:rsid w:val="00942BAB"/>
    <w:rsid w:val="00942D60"/>
    <w:rsid w:val="009435C7"/>
    <w:rsid w:val="00943703"/>
    <w:rsid w:val="00943DF4"/>
    <w:rsid w:val="009440E3"/>
    <w:rsid w:val="00945790"/>
    <w:rsid w:val="00945A28"/>
    <w:rsid w:val="00945A58"/>
    <w:rsid w:val="00945D5D"/>
    <w:rsid w:val="00946481"/>
    <w:rsid w:val="009465C4"/>
    <w:rsid w:val="00946F24"/>
    <w:rsid w:val="00947187"/>
    <w:rsid w:val="00947BF8"/>
    <w:rsid w:val="00947C87"/>
    <w:rsid w:val="00947D5E"/>
    <w:rsid w:val="0095064C"/>
    <w:rsid w:val="009508A0"/>
    <w:rsid w:val="00950BEB"/>
    <w:rsid w:val="00950C28"/>
    <w:rsid w:val="00951297"/>
    <w:rsid w:val="0095145B"/>
    <w:rsid w:val="00951CBA"/>
    <w:rsid w:val="00952099"/>
    <w:rsid w:val="0095212F"/>
    <w:rsid w:val="00952723"/>
    <w:rsid w:val="00953421"/>
    <w:rsid w:val="00953531"/>
    <w:rsid w:val="00953A56"/>
    <w:rsid w:val="00953D9E"/>
    <w:rsid w:val="00954C99"/>
    <w:rsid w:val="009553FF"/>
    <w:rsid w:val="0095649A"/>
    <w:rsid w:val="00956688"/>
    <w:rsid w:val="0095713A"/>
    <w:rsid w:val="0095760E"/>
    <w:rsid w:val="0095778F"/>
    <w:rsid w:val="00957E5C"/>
    <w:rsid w:val="009606BB"/>
    <w:rsid w:val="00960A00"/>
    <w:rsid w:val="00960AE0"/>
    <w:rsid w:val="00961CDA"/>
    <w:rsid w:val="00961E8A"/>
    <w:rsid w:val="009623EF"/>
    <w:rsid w:val="00962FF0"/>
    <w:rsid w:val="009631CD"/>
    <w:rsid w:val="009633E0"/>
    <w:rsid w:val="0096363B"/>
    <w:rsid w:val="0096433F"/>
    <w:rsid w:val="00964453"/>
    <w:rsid w:val="00964745"/>
    <w:rsid w:val="00965028"/>
    <w:rsid w:val="00965293"/>
    <w:rsid w:val="009657E3"/>
    <w:rsid w:val="00965B6A"/>
    <w:rsid w:val="0096636D"/>
    <w:rsid w:val="0096675F"/>
    <w:rsid w:val="00966AAD"/>
    <w:rsid w:val="00966E67"/>
    <w:rsid w:val="00967528"/>
    <w:rsid w:val="00967D47"/>
    <w:rsid w:val="009703D4"/>
    <w:rsid w:val="0097077B"/>
    <w:rsid w:val="009707BE"/>
    <w:rsid w:val="00970BEF"/>
    <w:rsid w:val="00970F56"/>
    <w:rsid w:val="00971414"/>
    <w:rsid w:val="00971580"/>
    <w:rsid w:val="009724E2"/>
    <w:rsid w:val="0097266A"/>
    <w:rsid w:val="00972D97"/>
    <w:rsid w:val="00973723"/>
    <w:rsid w:val="009742DD"/>
    <w:rsid w:val="00974808"/>
    <w:rsid w:val="0097496B"/>
    <w:rsid w:val="00974DA8"/>
    <w:rsid w:val="009755EB"/>
    <w:rsid w:val="00976227"/>
    <w:rsid w:val="0097685F"/>
    <w:rsid w:val="00976C3B"/>
    <w:rsid w:val="00976D06"/>
    <w:rsid w:val="00977AFC"/>
    <w:rsid w:val="00977B48"/>
    <w:rsid w:val="0098051C"/>
    <w:rsid w:val="00980C6C"/>
    <w:rsid w:val="00981579"/>
    <w:rsid w:val="00981A02"/>
    <w:rsid w:val="009820F2"/>
    <w:rsid w:val="0098256C"/>
    <w:rsid w:val="0098273E"/>
    <w:rsid w:val="0098377A"/>
    <w:rsid w:val="00983A0A"/>
    <w:rsid w:val="0098428C"/>
    <w:rsid w:val="009848A8"/>
    <w:rsid w:val="00984EEC"/>
    <w:rsid w:val="00985061"/>
    <w:rsid w:val="00985313"/>
    <w:rsid w:val="00985428"/>
    <w:rsid w:val="00985F88"/>
    <w:rsid w:val="00986174"/>
    <w:rsid w:val="009862A1"/>
    <w:rsid w:val="0098649C"/>
    <w:rsid w:val="00986868"/>
    <w:rsid w:val="00986F74"/>
    <w:rsid w:val="0098706B"/>
    <w:rsid w:val="0098739C"/>
    <w:rsid w:val="00987D66"/>
    <w:rsid w:val="00987F11"/>
    <w:rsid w:val="00990E8D"/>
    <w:rsid w:val="00991270"/>
    <w:rsid w:val="00991AF5"/>
    <w:rsid w:val="00991F28"/>
    <w:rsid w:val="009920A5"/>
    <w:rsid w:val="00992A48"/>
    <w:rsid w:val="00992BCA"/>
    <w:rsid w:val="00992D92"/>
    <w:rsid w:val="009931D2"/>
    <w:rsid w:val="00993483"/>
    <w:rsid w:val="0099352D"/>
    <w:rsid w:val="00993D63"/>
    <w:rsid w:val="00993D79"/>
    <w:rsid w:val="00993ED5"/>
    <w:rsid w:val="00993F9C"/>
    <w:rsid w:val="009945BD"/>
    <w:rsid w:val="00994705"/>
    <w:rsid w:val="009958CA"/>
    <w:rsid w:val="00995F06"/>
    <w:rsid w:val="00996079"/>
    <w:rsid w:val="0099617E"/>
    <w:rsid w:val="00996F68"/>
    <w:rsid w:val="00996FCD"/>
    <w:rsid w:val="0099788A"/>
    <w:rsid w:val="009A005C"/>
    <w:rsid w:val="009A0564"/>
    <w:rsid w:val="009A0854"/>
    <w:rsid w:val="009A0E37"/>
    <w:rsid w:val="009A13FD"/>
    <w:rsid w:val="009A17B9"/>
    <w:rsid w:val="009A1D01"/>
    <w:rsid w:val="009A1DA4"/>
    <w:rsid w:val="009A1F7A"/>
    <w:rsid w:val="009A2597"/>
    <w:rsid w:val="009A2C10"/>
    <w:rsid w:val="009A32B1"/>
    <w:rsid w:val="009A32BA"/>
    <w:rsid w:val="009A3F86"/>
    <w:rsid w:val="009A461E"/>
    <w:rsid w:val="009A4737"/>
    <w:rsid w:val="009A496B"/>
    <w:rsid w:val="009A4E19"/>
    <w:rsid w:val="009A55F8"/>
    <w:rsid w:val="009A5653"/>
    <w:rsid w:val="009A5DC5"/>
    <w:rsid w:val="009A6048"/>
    <w:rsid w:val="009A66D8"/>
    <w:rsid w:val="009A72B4"/>
    <w:rsid w:val="009A7931"/>
    <w:rsid w:val="009B01B6"/>
    <w:rsid w:val="009B0964"/>
    <w:rsid w:val="009B0B63"/>
    <w:rsid w:val="009B199B"/>
    <w:rsid w:val="009B2521"/>
    <w:rsid w:val="009B2B2D"/>
    <w:rsid w:val="009B2E7A"/>
    <w:rsid w:val="009B3D7C"/>
    <w:rsid w:val="009B4055"/>
    <w:rsid w:val="009B4615"/>
    <w:rsid w:val="009B4630"/>
    <w:rsid w:val="009B506B"/>
    <w:rsid w:val="009B579B"/>
    <w:rsid w:val="009B58AA"/>
    <w:rsid w:val="009B628C"/>
    <w:rsid w:val="009B6652"/>
    <w:rsid w:val="009B683D"/>
    <w:rsid w:val="009B6FC9"/>
    <w:rsid w:val="009B701C"/>
    <w:rsid w:val="009B770F"/>
    <w:rsid w:val="009B79E3"/>
    <w:rsid w:val="009B7B81"/>
    <w:rsid w:val="009C01FF"/>
    <w:rsid w:val="009C0DB3"/>
    <w:rsid w:val="009C0FD8"/>
    <w:rsid w:val="009C17CC"/>
    <w:rsid w:val="009C1A8F"/>
    <w:rsid w:val="009C1B08"/>
    <w:rsid w:val="009C1B55"/>
    <w:rsid w:val="009C1F1C"/>
    <w:rsid w:val="009C215B"/>
    <w:rsid w:val="009C23C3"/>
    <w:rsid w:val="009C2904"/>
    <w:rsid w:val="009C3039"/>
    <w:rsid w:val="009C3041"/>
    <w:rsid w:val="009C3B51"/>
    <w:rsid w:val="009C3D04"/>
    <w:rsid w:val="009C4422"/>
    <w:rsid w:val="009C4781"/>
    <w:rsid w:val="009C49CD"/>
    <w:rsid w:val="009C4A09"/>
    <w:rsid w:val="009C4B2A"/>
    <w:rsid w:val="009C519D"/>
    <w:rsid w:val="009C528A"/>
    <w:rsid w:val="009C5885"/>
    <w:rsid w:val="009C5CFC"/>
    <w:rsid w:val="009C6534"/>
    <w:rsid w:val="009C6C06"/>
    <w:rsid w:val="009C6EEC"/>
    <w:rsid w:val="009C7470"/>
    <w:rsid w:val="009C76C5"/>
    <w:rsid w:val="009C7ACB"/>
    <w:rsid w:val="009C7C91"/>
    <w:rsid w:val="009D27E7"/>
    <w:rsid w:val="009D2C7C"/>
    <w:rsid w:val="009D31CE"/>
    <w:rsid w:val="009D3F39"/>
    <w:rsid w:val="009D54E0"/>
    <w:rsid w:val="009D5A30"/>
    <w:rsid w:val="009D5C63"/>
    <w:rsid w:val="009D5CEF"/>
    <w:rsid w:val="009D5EEB"/>
    <w:rsid w:val="009D618A"/>
    <w:rsid w:val="009D6483"/>
    <w:rsid w:val="009D6BAC"/>
    <w:rsid w:val="009D7103"/>
    <w:rsid w:val="009D7480"/>
    <w:rsid w:val="009D7637"/>
    <w:rsid w:val="009D7C8E"/>
    <w:rsid w:val="009D7F98"/>
    <w:rsid w:val="009E031F"/>
    <w:rsid w:val="009E080D"/>
    <w:rsid w:val="009E0A39"/>
    <w:rsid w:val="009E0AA1"/>
    <w:rsid w:val="009E0E8E"/>
    <w:rsid w:val="009E0F2C"/>
    <w:rsid w:val="009E10AB"/>
    <w:rsid w:val="009E168B"/>
    <w:rsid w:val="009E2932"/>
    <w:rsid w:val="009E308B"/>
    <w:rsid w:val="009E42F7"/>
    <w:rsid w:val="009E4396"/>
    <w:rsid w:val="009E4B05"/>
    <w:rsid w:val="009E595A"/>
    <w:rsid w:val="009E5CD7"/>
    <w:rsid w:val="009E624D"/>
    <w:rsid w:val="009E69D2"/>
    <w:rsid w:val="009E6F10"/>
    <w:rsid w:val="009E7B79"/>
    <w:rsid w:val="009F001C"/>
    <w:rsid w:val="009F01D1"/>
    <w:rsid w:val="009F06CC"/>
    <w:rsid w:val="009F08BE"/>
    <w:rsid w:val="009F0A28"/>
    <w:rsid w:val="009F0D5D"/>
    <w:rsid w:val="009F0EFE"/>
    <w:rsid w:val="009F187F"/>
    <w:rsid w:val="009F1ABF"/>
    <w:rsid w:val="009F2425"/>
    <w:rsid w:val="009F2844"/>
    <w:rsid w:val="009F2C03"/>
    <w:rsid w:val="009F2D2E"/>
    <w:rsid w:val="009F2E3F"/>
    <w:rsid w:val="009F320F"/>
    <w:rsid w:val="009F398B"/>
    <w:rsid w:val="009F3B66"/>
    <w:rsid w:val="009F3DFA"/>
    <w:rsid w:val="009F41F9"/>
    <w:rsid w:val="009F44EF"/>
    <w:rsid w:val="009F4BFD"/>
    <w:rsid w:val="009F552F"/>
    <w:rsid w:val="009F6522"/>
    <w:rsid w:val="009F6902"/>
    <w:rsid w:val="009F6BBD"/>
    <w:rsid w:val="009F6F8F"/>
    <w:rsid w:val="009F7565"/>
    <w:rsid w:val="009F77D9"/>
    <w:rsid w:val="009F7D88"/>
    <w:rsid w:val="00A00B2A"/>
    <w:rsid w:val="00A019BF"/>
    <w:rsid w:val="00A02101"/>
    <w:rsid w:val="00A021C1"/>
    <w:rsid w:val="00A02D5B"/>
    <w:rsid w:val="00A02FB1"/>
    <w:rsid w:val="00A03485"/>
    <w:rsid w:val="00A03BF9"/>
    <w:rsid w:val="00A04058"/>
    <w:rsid w:val="00A05533"/>
    <w:rsid w:val="00A058DB"/>
    <w:rsid w:val="00A05B46"/>
    <w:rsid w:val="00A06C3A"/>
    <w:rsid w:val="00A0739A"/>
    <w:rsid w:val="00A114D4"/>
    <w:rsid w:val="00A1274F"/>
    <w:rsid w:val="00A128B8"/>
    <w:rsid w:val="00A138DB"/>
    <w:rsid w:val="00A13C0A"/>
    <w:rsid w:val="00A145BF"/>
    <w:rsid w:val="00A1470F"/>
    <w:rsid w:val="00A14919"/>
    <w:rsid w:val="00A14BC9"/>
    <w:rsid w:val="00A14C55"/>
    <w:rsid w:val="00A14CF5"/>
    <w:rsid w:val="00A15160"/>
    <w:rsid w:val="00A15B1D"/>
    <w:rsid w:val="00A15B5C"/>
    <w:rsid w:val="00A15B75"/>
    <w:rsid w:val="00A1622D"/>
    <w:rsid w:val="00A163E4"/>
    <w:rsid w:val="00A16EAE"/>
    <w:rsid w:val="00A17046"/>
    <w:rsid w:val="00A17FCD"/>
    <w:rsid w:val="00A20481"/>
    <w:rsid w:val="00A2049A"/>
    <w:rsid w:val="00A205D3"/>
    <w:rsid w:val="00A20818"/>
    <w:rsid w:val="00A20B0C"/>
    <w:rsid w:val="00A20C30"/>
    <w:rsid w:val="00A20DB8"/>
    <w:rsid w:val="00A21703"/>
    <w:rsid w:val="00A22183"/>
    <w:rsid w:val="00A222FD"/>
    <w:rsid w:val="00A22A7E"/>
    <w:rsid w:val="00A22E1C"/>
    <w:rsid w:val="00A2306B"/>
    <w:rsid w:val="00A23B1F"/>
    <w:rsid w:val="00A23E6D"/>
    <w:rsid w:val="00A23F4C"/>
    <w:rsid w:val="00A24E63"/>
    <w:rsid w:val="00A25067"/>
    <w:rsid w:val="00A255B3"/>
    <w:rsid w:val="00A2567B"/>
    <w:rsid w:val="00A25CF7"/>
    <w:rsid w:val="00A25F56"/>
    <w:rsid w:val="00A26CB0"/>
    <w:rsid w:val="00A27A3A"/>
    <w:rsid w:val="00A3017A"/>
    <w:rsid w:val="00A3195C"/>
    <w:rsid w:val="00A3219F"/>
    <w:rsid w:val="00A3231B"/>
    <w:rsid w:val="00A32BAF"/>
    <w:rsid w:val="00A32F01"/>
    <w:rsid w:val="00A32F3D"/>
    <w:rsid w:val="00A33EE3"/>
    <w:rsid w:val="00A34F09"/>
    <w:rsid w:val="00A35741"/>
    <w:rsid w:val="00A3581F"/>
    <w:rsid w:val="00A35EEE"/>
    <w:rsid w:val="00A36942"/>
    <w:rsid w:val="00A37669"/>
    <w:rsid w:val="00A3767B"/>
    <w:rsid w:val="00A377C4"/>
    <w:rsid w:val="00A37F0C"/>
    <w:rsid w:val="00A40731"/>
    <w:rsid w:val="00A40914"/>
    <w:rsid w:val="00A40950"/>
    <w:rsid w:val="00A40B72"/>
    <w:rsid w:val="00A41057"/>
    <w:rsid w:val="00A4154A"/>
    <w:rsid w:val="00A41663"/>
    <w:rsid w:val="00A4185B"/>
    <w:rsid w:val="00A4192A"/>
    <w:rsid w:val="00A41AAF"/>
    <w:rsid w:val="00A41D04"/>
    <w:rsid w:val="00A42938"/>
    <w:rsid w:val="00A42C9A"/>
    <w:rsid w:val="00A43470"/>
    <w:rsid w:val="00A43873"/>
    <w:rsid w:val="00A438DD"/>
    <w:rsid w:val="00A43B02"/>
    <w:rsid w:val="00A442C2"/>
    <w:rsid w:val="00A44995"/>
    <w:rsid w:val="00A454D9"/>
    <w:rsid w:val="00A45834"/>
    <w:rsid w:val="00A458F4"/>
    <w:rsid w:val="00A45A49"/>
    <w:rsid w:val="00A45B8D"/>
    <w:rsid w:val="00A45B96"/>
    <w:rsid w:val="00A46CAC"/>
    <w:rsid w:val="00A5011E"/>
    <w:rsid w:val="00A50256"/>
    <w:rsid w:val="00A502AC"/>
    <w:rsid w:val="00A5057A"/>
    <w:rsid w:val="00A50760"/>
    <w:rsid w:val="00A50C10"/>
    <w:rsid w:val="00A51BCE"/>
    <w:rsid w:val="00A53853"/>
    <w:rsid w:val="00A54213"/>
    <w:rsid w:val="00A55EA3"/>
    <w:rsid w:val="00A56344"/>
    <w:rsid w:val="00A56A22"/>
    <w:rsid w:val="00A56E2C"/>
    <w:rsid w:val="00A56F82"/>
    <w:rsid w:val="00A579E7"/>
    <w:rsid w:val="00A57A2E"/>
    <w:rsid w:val="00A60618"/>
    <w:rsid w:val="00A60CC7"/>
    <w:rsid w:val="00A61AC0"/>
    <w:rsid w:val="00A61D78"/>
    <w:rsid w:val="00A626F5"/>
    <w:rsid w:val="00A62F69"/>
    <w:rsid w:val="00A62FC5"/>
    <w:rsid w:val="00A63324"/>
    <w:rsid w:val="00A63A68"/>
    <w:rsid w:val="00A63A6B"/>
    <w:rsid w:val="00A63E95"/>
    <w:rsid w:val="00A6457C"/>
    <w:rsid w:val="00A65049"/>
    <w:rsid w:val="00A6603A"/>
    <w:rsid w:val="00A67365"/>
    <w:rsid w:val="00A67A08"/>
    <w:rsid w:val="00A7064B"/>
    <w:rsid w:val="00A709F7"/>
    <w:rsid w:val="00A715D0"/>
    <w:rsid w:val="00A71995"/>
    <w:rsid w:val="00A73102"/>
    <w:rsid w:val="00A7332E"/>
    <w:rsid w:val="00A733CB"/>
    <w:rsid w:val="00A7349A"/>
    <w:rsid w:val="00A73674"/>
    <w:rsid w:val="00A73801"/>
    <w:rsid w:val="00A73A00"/>
    <w:rsid w:val="00A73A53"/>
    <w:rsid w:val="00A74B77"/>
    <w:rsid w:val="00A757B1"/>
    <w:rsid w:val="00A75885"/>
    <w:rsid w:val="00A76689"/>
    <w:rsid w:val="00A774D8"/>
    <w:rsid w:val="00A775BA"/>
    <w:rsid w:val="00A80878"/>
    <w:rsid w:val="00A80EF6"/>
    <w:rsid w:val="00A80F9D"/>
    <w:rsid w:val="00A82141"/>
    <w:rsid w:val="00A821AE"/>
    <w:rsid w:val="00A82A49"/>
    <w:rsid w:val="00A82CD3"/>
    <w:rsid w:val="00A82E69"/>
    <w:rsid w:val="00A832D3"/>
    <w:rsid w:val="00A8342B"/>
    <w:rsid w:val="00A83634"/>
    <w:rsid w:val="00A84365"/>
    <w:rsid w:val="00A86370"/>
    <w:rsid w:val="00A868D8"/>
    <w:rsid w:val="00A86AED"/>
    <w:rsid w:val="00A86E76"/>
    <w:rsid w:val="00A8791F"/>
    <w:rsid w:val="00A87B6A"/>
    <w:rsid w:val="00A907C3"/>
    <w:rsid w:val="00A9106D"/>
    <w:rsid w:val="00A91119"/>
    <w:rsid w:val="00A91176"/>
    <w:rsid w:val="00A91201"/>
    <w:rsid w:val="00A91377"/>
    <w:rsid w:val="00A915DF"/>
    <w:rsid w:val="00A916D0"/>
    <w:rsid w:val="00A92C1A"/>
    <w:rsid w:val="00A92C1F"/>
    <w:rsid w:val="00A93611"/>
    <w:rsid w:val="00A93EFE"/>
    <w:rsid w:val="00A93FF1"/>
    <w:rsid w:val="00A94737"/>
    <w:rsid w:val="00A94A23"/>
    <w:rsid w:val="00A952AC"/>
    <w:rsid w:val="00A95F56"/>
    <w:rsid w:val="00A96026"/>
    <w:rsid w:val="00A965C3"/>
    <w:rsid w:val="00A966EB"/>
    <w:rsid w:val="00A97834"/>
    <w:rsid w:val="00AA0536"/>
    <w:rsid w:val="00AA10DC"/>
    <w:rsid w:val="00AA154C"/>
    <w:rsid w:val="00AA15EC"/>
    <w:rsid w:val="00AA1604"/>
    <w:rsid w:val="00AA1DFE"/>
    <w:rsid w:val="00AA21A3"/>
    <w:rsid w:val="00AA27EF"/>
    <w:rsid w:val="00AA3078"/>
    <w:rsid w:val="00AA3425"/>
    <w:rsid w:val="00AA3831"/>
    <w:rsid w:val="00AA3B12"/>
    <w:rsid w:val="00AA3F41"/>
    <w:rsid w:val="00AA43CC"/>
    <w:rsid w:val="00AA458C"/>
    <w:rsid w:val="00AA4707"/>
    <w:rsid w:val="00AA48C0"/>
    <w:rsid w:val="00AA495C"/>
    <w:rsid w:val="00AA5276"/>
    <w:rsid w:val="00AA690F"/>
    <w:rsid w:val="00AA7266"/>
    <w:rsid w:val="00AA7783"/>
    <w:rsid w:val="00AA7E1A"/>
    <w:rsid w:val="00AB02AA"/>
    <w:rsid w:val="00AB03A6"/>
    <w:rsid w:val="00AB0F7E"/>
    <w:rsid w:val="00AB1B9E"/>
    <w:rsid w:val="00AB1EED"/>
    <w:rsid w:val="00AB3354"/>
    <w:rsid w:val="00AB3B67"/>
    <w:rsid w:val="00AB427D"/>
    <w:rsid w:val="00AB4521"/>
    <w:rsid w:val="00AB4D5D"/>
    <w:rsid w:val="00AB51C3"/>
    <w:rsid w:val="00AB5944"/>
    <w:rsid w:val="00AB61D5"/>
    <w:rsid w:val="00AB657B"/>
    <w:rsid w:val="00AB673A"/>
    <w:rsid w:val="00AB6CC8"/>
    <w:rsid w:val="00AB6D7A"/>
    <w:rsid w:val="00AB6FDF"/>
    <w:rsid w:val="00AB7078"/>
    <w:rsid w:val="00AB7963"/>
    <w:rsid w:val="00AB7DD4"/>
    <w:rsid w:val="00AC03A2"/>
    <w:rsid w:val="00AC0499"/>
    <w:rsid w:val="00AC0B06"/>
    <w:rsid w:val="00AC1187"/>
    <w:rsid w:val="00AC16CA"/>
    <w:rsid w:val="00AC3C5C"/>
    <w:rsid w:val="00AC3C6F"/>
    <w:rsid w:val="00AC4549"/>
    <w:rsid w:val="00AC4F0F"/>
    <w:rsid w:val="00AC52DA"/>
    <w:rsid w:val="00AC5419"/>
    <w:rsid w:val="00AC5755"/>
    <w:rsid w:val="00AC57A5"/>
    <w:rsid w:val="00AC67FC"/>
    <w:rsid w:val="00AC6B38"/>
    <w:rsid w:val="00AC7F95"/>
    <w:rsid w:val="00AD168A"/>
    <w:rsid w:val="00AD19B8"/>
    <w:rsid w:val="00AD1D3F"/>
    <w:rsid w:val="00AD2BBF"/>
    <w:rsid w:val="00AD2D61"/>
    <w:rsid w:val="00AD307E"/>
    <w:rsid w:val="00AD37BE"/>
    <w:rsid w:val="00AD3894"/>
    <w:rsid w:val="00AD3D24"/>
    <w:rsid w:val="00AD46A6"/>
    <w:rsid w:val="00AD472D"/>
    <w:rsid w:val="00AD4A22"/>
    <w:rsid w:val="00AD4A54"/>
    <w:rsid w:val="00AD4CA2"/>
    <w:rsid w:val="00AD60A7"/>
    <w:rsid w:val="00AD6B9D"/>
    <w:rsid w:val="00AD6EDC"/>
    <w:rsid w:val="00AD7D25"/>
    <w:rsid w:val="00AD7F4A"/>
    <w:rsid w:val="00AE113A"/>
    <w:rsid w:val="00AE20EE"/>
    <w:rsid w:val="00AE2C52"/>
    <w:rsid w:val="00AE2DD7"/>
    <w:rsid w:val="00AE3ABD"/>
    <w:rsid w:val="00AE3CDC"/>
    <w:rsid w:val="00AE424E"/>
    <w:rsid w:val="00AE5050"/>
    <w:rsid w:val="00AE50C1"/>
    <w:rsid w:val="00AE5848"/>
    <w:rsid w:val="00AE5C2C"/>
    <w:rsid w:val="00AE6769"/>
    <w:rsid w:val="00AE6B83"/>
    <w:rsid w:val="00AF0507"/>
    <w:rsid w:val="00AF13AA"/>
    <w:rsid w:val="00AF208C"/>
    <w:rsid w:val="00AF25EF"/>
    <w:rsid w:val="00AF2B66"/>
    <w:rsid w:val="00AF2E5F"/>
    <w:rsid w:val="00AF31DD"/>
    <w:rsid w:val="00AF338A"/>
    <w:rsid w:val="00AF3C22"/>
    <w:rsid w:val="00AF3E8A"/>
    <w:rsid w:val="00AF4258"/>
    <w:rsid w:val="00AF44C5"/>
    <w:rsid w:val="00AF4E26"/>
    <w:rsid w:val="00AF52B1"/>
    <w:rsid w:val="00AF5DEB"/>
    <w:rsid w:val="00AF5F53"/>
    <w:rsid w:val="00AF6479"/>
    <w:rsid w:val="00AF6AEE"/>
    <w:rsid w:val="00AF7808"/>
    <w:rsid w:val="00AF7BD3"/>
    <w:rsid w:val="00B00225"/>
    <w:rsid w:val="00B00FFB"/>
    <w:rsid w:val="00B01764"/>
    <w:rsid w:val="00B01AE3"/>
    <w:rsid w:val="00B01C49"/>
    <w:rsid w:val="00B01D85"/>
    <w:rsid w:val="00B01E21"/>
    <w:rsid w:val="00B01FB7"/>
    <w:rsid w:val="00B02C00"/>
    <w:rsid w:val="00B02F63"/>
    <w:rsid w:val="00B03128"/>
    <w:rsid w:val="00B03490"/>
    <w:rsid w:val="00B034EC"/>
    <w:rsid w:val="00B03563"/>
    <w:rsid w:val="00B038F8"/>
    <w:rsid w:val="00B03966"/>
    <w:rsid w:val="00B05687"/>
    <w:rsid w:val="00B05B93"/>
    <w:rsid w:val="00B06695"/>
    <w:rsid w:val="00B0695B"/>
    <w:rsid w:val="00B06A67"/>
    <w:rsid w:val="00B079E9"/>
    <w:rsid w:val="00B105FA"/>
    <w:rsid w:val="00B10704"/>
    <w:rsid w:val="00B10FC1"/>
    <w:rsid w:val="00B11662"/>
    <w:rsid w:val="00B116CD"/>
    <w:rsid w:val="00B11858"/>
    <w:rsid w:val="00B11DA1"/>
    <w:rsid w:val="00B12030"/>
    <w:rsid w:val="00B12257"/>
    <w:rsid w:val="00B124CA"/>
    <w:rsid w:val="00B129CA"/>
    <w:rsid w:val="00B12F1B"/>
    <w:rsid w:val="00B1334D"/>
    <w:rsid w:val="00B13C4C"/>
    <w:rsid w:val="00B13CA5"/>
    <w:rsid w:val="00B13ED8"/>
    <w:rsid w:val="00B14216"/>
    <w:rsid w:val="00B151FF"/>
    <w:rsid w:val="00B1555C"/>
    <w:rsid w:val="00B158A2"/>
    <w:rsid w:val="00B15AB4"/>
    <w:rsid w:val="00B168BC"/>
    <w:rsid w:val="00B16ADF"/>
    <w:rsid w:val="00B17017"/>
    <w:rsid w:val="00B1706F"/>
    <w:rsid w:val="00B17C6E"/>
    <w:rsid w:val="00B20C11"/>
    <w:rsid w:val="00B21194"/>
    <w:rsid w:val="00B217EF"/>
    <w:rsid w:val="00B21932"/>
    <w:rsid w:val="00B223E7"/>
    <w:rsid w:val="00B2270B"/>
    <w:rsid w:val="00B22988"/>
    <w:rsid w:val="00B23F80"/>
    <w:rsid w:val="00B246FE"/>
    <w:rsid w:val="00B24D5F"/>
    <w:rsid w:val="00B25053"/>
    <w:rsid w:val="00B25095"/>
    <w:rsid w:val="00B2559E"/>
    <w:rsid w:val="00B255F3"/>
    <w:rsid w:val="00B262A5"/>
    <w:rsid w:val="00B271A8"/>
    <w:rsid w:val="00B27A17"/>
    <w:rsid w:val="00B310E5"/>
    <w:rsid w:val="00B31A58"/>
    <w:rsid w:val="00B31E76"/>
    <w:rsid w:val="00B329F4"/>
    <w:rsid w:val="00B32D98"/>
    <w:rsid w:val="00B33F44"/>
    <w:rsid w:val="00B33F89"/>
    <w:rsid w:val="00B34076"/>
    <w:rsid w:val="00B34C7A"/>
    <w:rsid w:val="00B34D72"/>
    <w:rsid w:val="00B35313"/>
    <w:rsid w:val="00B355FE"/>
    <w:rsid w:val="00B36320"/>
    <w:rsid w:val="00B36740"/>
    <w:rsid w:val="00B3688A"/>
    <w:rsid w:val="00B370DE"/>
    <w:rsid w:val="00B3715F"/>
    <w:rsid w:val="00B375BF"/>
    <w:rsid w:val="00B37D79"/>
    <w:rsid w:val="00B37E6E"/>
    <w:rsid w:val="00B4033C"/>
    <w:rsid w:val="00B40AD3"/>
    <w:rsid w:val="00B411C5"/>
    <w:rsid w:val="00B41F70"/>
    <w:rsid w:val="00B42383"/>
    <w:rsid w:val="00B4310D"/>
    <w:rsid w:val="00B439AE"/>
    <w:rsid w:val="00B43AB5"/>
    <w:rsid w:val="00B446AD"/>
    <w:rsid w:val="00B44974"/>
    <w:rsid w:val="00B45127"/>
    <w:rsid w:val="00B4561C"/>
    <w:rsid w:val="00B45926"/>
    <w:rsid w:val="00B459DB"/>
    <w:rsid w:val="00B45AE0"/>
    <w:rsid w:val="00B45E19"/>
    <w:rsid w:val="00B463C8"/>
    <w:rsid w:val="00B469F8"/>
    <w:rsid w:val="00B47217"/>
    <w:rsid w:val="00B473E2"/>
    <w:rsid w:val="00B47EEF"/>
    <w:rsid w:val="00B50807"/>
    <w:rsid w:val="00B518C4"/>
    <w:rsid w:val="00B51A15"/>
    <w:rsid w:val="00B52A5C"/>
    <w:rsid w:val="00B53604"/>
    <w:rsid w:val="00B53E76"/>
    <w:rsid w:val="00B55150"/>
    <w:rsid w:val="00B55296"/>
    <w:rsid w:val="00B55AC2"/>
    <w:rsid w:val="00B55DCC"/>
    <w:rsid w:val="00B568DD"/>
    <w:rsid w:val="00B5708C"/>
    <w:rsid w:val="00B5737B"/>
    <w:rsid w:val="00B5737C"/>
    <w:rsid w:val="00B57522"/>
    <w:rsid w:val="00B609BD"/>
    <w:rsid w:val="00B61151"/>
    <w:rsid w:val="00B61A12"/>
    <w:rsid w:val="00B61B14"/>
    <w:rsid w:val="00B62409"/>
    <w:rsid w:val="00B63A3D"/>
    <w:rsid w:val="00B654DC"/>
    <w:rsid w:val="00B665AE"/>
    <w:rsid w:val="00B66F56"/>
    <w:rsid w:val="00B67427"/>
    <w:rsid w:val="00B67635"/>
    <w:rsid w:val="00B67B1D"/>
    <w:rsid w:val="00B67E83"/>
    <w:rsid w:val="00B704F0"/>
    <w:rsid w:val="00B7082F"/>
    <w:rsid w:val="00B7099D"/>
    <w:rsid w:val="00B710CD"/>
    <w:rsid w:val="00B71450"/>
    <w:rsid w:val="00B71830"/>
    <w:rsid w:val="00B71C5B"/>
    <w:rsid w:val="00B72C52"/>
    <w:rsid w:val="00B733F3"/>
    <w:rsid w:val="00B7343B"/>
    <w:rsid w:val="00B73AF3"/>
    <w:rsid w:val="00B74151"/>
    <w:rsid w:val="00B74325"/>
    <w:rsid w:val="00B743C2"/>
    <w:rsid w:val="00B74AFD"/>
    <w:rsid w:val="00B751CA"/>
    <w:rsid w:val="00B75DBB"/>
    <w:rsid w:val="00B76242"/>
    <w:rsid w:val="00B76F1B"/>
    <w:rsid w:val="00B774BF"/>
    <w:rsid w:val="00B77EE5"/>
    <w:rsid w:val="00B8025C"/>
    <w:rsid w:val="00B809CB"/>
    <w:rsid w:val="00B80B26"/>
    <w:rsid w:val="00B80C73"/>
    <w:rsid w:val="00B80F55"/>
    <w:rsid w:val="00B80FCA"/>
    <w:rsid w:val="00B82476"/>
    <w:rsid w:val="00B826AB"/>
    <w:rsid w:val="00B827B4"/>
    <w:rsid w:val="00B82E8D"/>
    <w:rsid w:val="00B837CB"/>
    <w:rsid w:val="00B839A0"/>
    <w:rsid w:val="00B83CC0"/>
    <w:rsid w:val="00B84C62"/>
    <w:rsid w:val="00B8594F"/>
    <w:rsid w:val="00B860C5"/>
    <w:rsid w:val="00B86203"/>
    <w:rsid w:val="00B86600"/>
    <w:rsid w:val="00B86728"/>
    <w:rsid w:val="00B868A2"/>
    <w:rsid w:val="00B86909"/>
    <w:rsid w:val="00B878ED"/>
    <w:rsid w:val="00B909D3"/>
    <w:rsid w:val="00B90DC4"/>
    <w:rsid w:val="00B918A0"/>
    <w:rsid w:val="00B91D8B"/>
    <w:rsid w:val="00B92E2D"/>
    <w:rsid w:val="00B9306A"/>
    <w:rsid w:val="00B93BA2"/>
    <w:rsid w:val="00B94091"/>
    <w:rsid w:val="00B940AE"/>
    <w:rsid w:val="00B94181"/>
    <w:rsid w:val="00B943FF"/>
    <w:rsid w:val="00B94C90"/>
    <w:rsid w:val="00B94F7E"/>
    <w:rsid w:val="00B96278"/>
    <w:rsid w:val="00B962F4"/>
    <w:rsid w:val="00B963DE"/>
    <w:rsid w:val="00B9654E"/>
    <w:rsid w:val="00B965B4"/>
    <w:rsid w:val="00BA0610"/>
    <w:rsid w:val="00BA087E"/>
    <w:rsid w:val="00BA132E"/>
    <w:rsid w:val="00BA3096"/>
    <w:rsid w:val="00BA353C"/>
    <w:rsid w:val="00BA3706"/>
    <w:rsid w:val="00BA3838"/>
    <w:rsid w:val="00BA4251"/>
    <w:rsid w:val="00BA631B"/>
    <w:rsid w:val="00BA6E7B"/>
    <w:rsid w:val="00BA717A"/>
    <w:rsid w:val="00BA7BBA"/>
    <w:rsid w:val="00BA7D48"/>
    <w:rsid w:val="00BB0C25"/>
    <w:rsid w:val="00BB13B4"/>
    <w:rsid w:val="00BB2103"/>
    <w:rsid w:val="00BB2239"/>
    <w:rsid w:val="00BB24EE"/>
    <w:rsid w:val="00BB3D9A"/>
    <w:rsid w:val="00BB415B"/>
    <w:rsid w:val="00BB46B5"/>
    <w:rsid w:val="00BB4A5E"/>
    <w:rsid w:val="00BB5BFC"/>
    <w:rsid w:val="00BB5DA9"/>
    <w:rsid w:val="00BB6567"/>
    <w:rsid w:val="00BB6D18"/>
    <w:rsid w:val="00BB78B2"/>
    <w:rsid w:val="00BB7961"/>
    <w:rsid w:val="00BC0A78"/>
    <w:rsid w:val="00BC1307"/>
    <w:rsid w:val="00BC18D7"/>
    <w:rsid w:val="00BC1965"/>
    <w:rsid w:val="00BC24BA"/>
    <w:rsid w:val="00BC2663"/>
    <w:rsid w:val="00BC2A6D"/>
    <w:rsid w:val="00BC2AF2"/>
    <w:rsid w:val="00BC3144"/>
    <w:rsid w:val="00BC3157"/>
    <w:rsid w:val="00BC326D"/>
    <w:rsid w:val="00BC3CBC"/>
    <w:rsid w:val="00BC3E67"/>
    <w:rsid w:val="00BC3F2C"/>
    <w:rsid w:val="00BC3FD4"/>
    <w:rsid w:val="00BC4236"/>
    <w:rsid w:val="00BC4856"/>
    <w:rsid w:val="00BC5850"/>
    <w:rsid w:val="00BC5AB6"/>
    <w:rsid w:val="00BC66E7"/>
    <w:rsid w:val="00BC6A4B"/>
    <w:rsid w:val="00BC6A7C"/>
    <w:rsid w:val="00BC6B6A"/>
    <w:rsid w:val="00BD0838"/>
    <w:rsid w:val="00BD0AE4"/>
    <w:rsid w:val="00BD1262"/>
    <w:rsid w:val="00BD15A6"/>
    <w:rsid w:val="00BD1876"/>
    <w:rsid w:val="00BD1BF7"/>
    <w:rsid w:val="00BD1C31"/>
    <w:rsid w:val="00BD1D0B"/>
    <w:rsid w:val="00BD1D9B"/>
    <w:rsid w:val="00BD1EB9"/>
    <w:rsid w:val="00BD1F04"/>
    <w:rsid w:val="00BD24E4"/>
    <w:rsid w:val="00BD29F9"/>
    <w:rsid w:val="00BD2CC0"/>
    <w:rsid w:val="00BD35FD"/>
    <w:rsid w:val="00BD3DF4"/>
    <w:rsid w:val="00BD4C91"/>
    <w:rsid w:val="00BD5512"/>
    <w:rsid w:val="00BD5717"/>
    <w:rsid w:val="00BD6E0F"/>
    <w:rsid w:val="00BD6E78"/>
    <w:rsid w:val="00BD74E1"/>
    <w:rsid w:val="00BD7EFE"/>
    <w:rsid w:val="00BE0BC6"/>
    <w:rsid w:val="00BE13AF"/>
    <w:rsid w:val="00BE1FA2"/>
    <w:rsid w:val="00BE2229"/>
    <w:rsid w:val="00BE2290"/>
    <w:rsid w:val="00BE4000"/>
    <w:rsid w:val="00BE4BC6"/>
    <w:rsid w:val="00BE6C79"/>
    <w:rsid w:val="00BF0597"/>
    <w:rsid w:val="00BF0CA3"/>
    <w:rsid w:val="00BF1147"/>
    <w:rsid w:val="00BF1A60"/>
    <w:rsid w:val="00BF1AD4"/>
    <w:rsid w:val="00BF1B17"/>
    <w:rsid w:val="00BF2CE2"/>
    <w:rsid w:val="00BF2DB9"/>
    <w:rsid w:val="00BF3795"/>
    <w:rsid w:val="00BF37DD"/>
    <w:rsid w:val="00BF3D98"/>
    <w:rsid w:val="00BF3F79"/>
    <w:rsid w:val="00BF487E"/>
    <w:rsid w:val="00BF4A22"/>
    <w:rsid w:val="00BF4C4B"/>
    <w:rsid w:val="00BF4F37"/>
    <w:rsid w:val="00BF5434"/>
    <w:rsid w:val="00BF5A58"/>
    <w:rsid w:val="00BF61B5"/>
    <w:rsid w:val="00BF7059"/>
    <w:rsid w:val="00BF7A84"/>
    <w:rsid w:val="00C00402"/>
    <w:rsid w:val="00C0045F"/>
    <w:rsid w:val="00C009F0"/>
    <w:rsid w:val="00C00DA1"/>
    <w:rsid w:val="00C012CC"/>
    <w:rsid w:val="00C0149B"/>
    <w:rsid w:val="00C0269A"/>
    <w:rsid w:val="00C028E9"/>
    <w:rsid w:val="00C02ABD"/>
    <w:rsid w:val="00C02E1A"/>
    <w:rsid w:val="00C03F76"/>
    <w:rsid w:val="00C0451A"/>
    <w:rsid w:val="00C0492D"/>
    <w:rsid w:val="00C04BB5"/>
    <w:rsid w:val="00C04CF1"/>
    <w:rsid w:val="00C04DBC"/>
    <w:rsid w:val="00C06165"/>
    <w:rsid w:val="00C0628A"/>
    <w:rsid w:val="00C062A1"/>
    <w:rsid w:val="00C062D4"/>
    <w:rsid w:val="00C06705"/>
    <w:rsid w:val="00C06F04"/>
    <w:rsid w:val="00C0728A"/>
    <w:rsid w:val="00C07426"/>
    <w:rsid w:val="00C074B9"/>
    <w:rsid w:val="00C07642"/>
    <w:rsid w:val="00C0769B"/>
    <w:rsid w:val="00C07D3B"/>
    <w:rsid w:val="00C101D7"/>
    <w:rsid w:val="00C109EE"/>
    <w:rsid w:val="00C111E6"/>
    <w:rsid w:val="00C11420"/>
    <w:rsid w:val="00C114BA"/>
    <w:rsid w:val="00C11D88"/>
    <w:rsid w:val="00C11E3A"/>
    <w:rsid w:val="00C11F95"/>
    <w:rsid w:val="00C12684"/>
    <w:rsid w:val="00C128F9"/>
    <w:rsid w:val="00C1386F"/>
    <w:rsid w:val="00C138D5"/>
    <w:rsid w:val="00C13DAF"/>
    <w:rsid w:val="00C13FE9"/>
    <w:rsid w:val="00C14043"/>
    <w:rsid w:val="00C14547"/>
    <w:rsid w:val="00C14653"/>
    <w:rsid w:val="00C146F3"/>
    <w:rsid w:val="00C146FB"/>
    <w:rsid w:val="00C1488E"/>
    <w:rsid w:val="00C1576B"/>
    <w:rsid w:val="00C15B16"/>
    <w:rsid w:val="00C15D46"/>
    <w:rsid w:val="00C15D73"/>
    <w:rsid w:val="00C15DFE"/>
    <w:rsid w:val="00C1625F"/>
    <w:rsid w:val="00C165FA"/>
    <w:rsid w:val="00C1689E"/>
    <w:rsid w:val="00C16D39"/>
    <w:rsid w:val="00C170C3"/>
    <w:rsid w:val="00C17C5D"/>
    <w:rsid w:val="00C200A7"/>
    <w:rsid w:val="00C202EA"/>
    <w:rsid w:val="00C207E9"/>
    <w:rsid w:val="00C209FF"/>
    <w:rsid w:val="00C21241"/>
    <w:rsid w:val="00C22007"/>
    <w:rsid w:val="00C22EBC"/>
    <w:rsid w:val="00C23303"/>
    <w:rsid w:val="00C2339D"/>
    <w:rsid w:val="00C238C1"/>
    <w:rsid w:val="00C23C11"/>
    <w:rsid w:val="00C23CD5"/>
    <w:rsid w:val="00C23E65"/>
    <w:rsid w:val="00C241F9"/>
    <w:rsid w:val="00C24208"/>
    <w:rsid w:val="00C24617"/>
    <w:rsid w:val="00C24AF0"/>
    <w:rsid w:val="00C24CAB"/>
    <w:rsid w:val="00C2538C"/>
    <w:rsid w:val="00C259C9"/>
    <w:rsid w:val="00C25B77"/>
    <w:rsid w:val="00C25DC3"/>
    <w:rsid w:val="00C26138"/>
    <w:rsid w:val="00C261C2"/>
    <w:rsid w:val="00C269D3"/>
    <w:rsid w:val="00C27914"/>
    <w:rsid w:val="00C27E72"/>
    <w:rsid w:val="00C27E86"/>
    <w:rsid w:val="00C30260"/>
    <w:rsid w:val="00C30747"/>
    <w:rsid w:val="00C30A27"/>
    <w:rsid w:val="00C30B73"/>
    <w:rsid w:val="00C31221"/>
    <w:rsid w:val="00C3198B"/>
    <w:rsid w:val="00C3269E"/>
    <w:rsid w:val="00C32743"/>
    <w:rsid w:val="00C33FD5"/>
    <w:rsid w:val="00C340B5"/>
    <w:rsid w:val="00C349EC"/>
    <w:rsid w:val="00C3573E"/>
    <w:rsid w:val="00C35E09"/>
    <w:rsid w:val="00C362F6"/>
    <w:rsid w:val="00C3685A"/>
    <w:rsid w:val="00C3782B"/>
    <w:rsid w:val="00C37AC4"/>
    <w:rsid w:val="00C40D0E"/>
    <w:rsid w:val="00C4162B"/>
    <w:rsid w:val="00C4196B"/>
    <w:rsid w:val="00C41E28"/>
    <w:rsid w:val="00C42278"/>
    <w:rsid w:val="00C4345F"/>
    <w:rsid w:val="00C43A69"/>
    <w:rsid w:val="00C43C32"/>
    <w:rsid w:val="00C4449C"/>
    <w:rsid w:val="00C44630"/>
    <w:rsid w:val="00C4482F"/>
    <w:rsid w:val="00C44B01"/>
    <w:rsid w:val="00C44B1B"/>
    <w:rsid w:val="00C452F3"/>
    <w:rsid w:val="00C45744"/>
    <w:rsid w:val="00C45B4C"/>
    <w:rsid w:val="00C45DA0"/>
    <w:rsid w:val="00C45E71"/>
    <w:rsid w:val="00C46865"/>
    <w:rsid w:val="00C46876"/>
    <w:rsid w:val="00C468E3"/>
    <w:rsid w:val="00C46B0D"/>
    <w:rsid w:val="00C46DAE"/>
    <w:rsid w:val="00C46E5A"/>
    <w:rsid w:val="00C47460"/>
    <w:rsid w:val="00C47495"/>
    <w:rsid w:val="00C50B58"/>
    <w:rsid w:val="00C50DB1"/>
    <w:rsid w:val="00C51A34"/>
    <w:rsid w:val="00C525A7"/>
    <w:rsid w:val="00C528E3"/>
    <w:rsid w:val="00C54BF2"/>
    <w:rsid w:val="00C5525B"/>
    <w:rsid w:val="00C55386"/>
    <w:rsid w:val="00C55967"/>
    <w:rsid w:val="00C55E6D"/>
    <w:rsid w:val="00C56110"/>
    <w:rsid w:val="00C5687E"/>
    <w:rsid w:val="00C56E1E"/>
    <w:rsid w:val="00C57629"/>
    <w:rsid w:val="00C6042B"/>
    <w:rsid w:val="00C60878"/>
    <w:rsid w:val="00C609BF"/>
    <w:rsid w:val="00C609C5"/>
    <w:rsid w:val="00C60DEE"/>
    <w:rsid w:val="00C61E02"/>
    <w:rsid w:val="00C62BE8"/>
    <w:rsid w:val="00C62C19"/>
    <w:rsid w:val="00C62DA4"/>
    <w:rsid w:val="00C62E5D"/>
    <w:rsid w:val="00C630E1"/>
    <w:rsid w:val="00C63385"/>
    <w:rsid w:val="00C63C91"/>
    <w:rsid w:val="00C63E4E"/>
    <w:rsid w:val="00C63F68"/>
    <w:rsid w:val="00C64487"/>
    <w:rsid w:val="00C64E83"/>
    <w:rsid w:val="00C652DB"/>
    <w:rsid w:val="00C656BC"/>
    <w:rsid w:val="00C65ED0"/>
    <w:rsid w:val="00C65EFF"/>
    <w:rsid w:val="00C664E6"/>
    <w:rsid w:val="00C66DB4"/>
    <w:rsid w:val="00C67147"/>
    <w:rsid w:val="00C671CB"/>
    <w:rsid w:val="00C674F8"/>
    <w:rsid w:val="00C67885"/>
    <w:rsid w:val="00C67C48"/>
    <w:rsid w:val="00C67DD8"/>
    <w:rsid w:val="00C67E9B"/>
    <w:rsid w:val="00C70ECD"/>
    <w:rsid w:val="00C71FFC"/>
    <w:rsid w:val="00C7229E"/>
    <w:rsid w:val="00C72732"/>
    <w:rsid w:val="00C72836"/>
    <w:rsid w:val="00C73237"/>
    <w:rsid w:val="00C737C7"/>
    <w:rsid w:val="00C73B2E"/>
    <w:rsid w:val="00C73BD4"/>
    <w:rsid w:val="00C741E7"/>
    <w:rsid w:val="00C747D8"/>
    <w:rsid w:val="00C750E5"/>
    <w:rsid w:val="00C75499"/>
    <w:rsid w:val="00C75D27"/>
    <w:rsid w:val="00C75E7F"/>
    <w:rsid w:val="00C76520"/>
    <w:rsid w:val="00C76745"/>
    <w:rsid w:val="00C7746C"/>
    <w:rsid w:val="00C77597"/>
    <w:rsid w:val="00C807ED"/>
    <w:rsid w:val="00C81076"/>
    <w:rsid w:val="00C81425"/>
    <w:rsid w:val="00C81427"/>
    <w:rsid w:val="00C8213C"/>
    <w:rsid w:val="00C821FA"/>
    <w:rsid w:val="00C828C2"/>
    <w:rsid w:val="00C8344E"/>
    <w:rsid w:val="00C839D6"/>
    <w:rsid w:val="00C84F53"/>
    <w:rsid w:val="00C85B50"/>
    <w:rsid w:val="00C85C3C"/>
    <w:rsid w:val="00C85CCE"/>
    <w:rsid w:val="00C85E71"/>
    <w:rsid w:val="00C85EF8"/>
    <w:rsid w:val="00C87790"/>
    <w:rsid w:val="00C87C64"/>
    <w:rsid w:val="00C87D90"/>
    <w:rsid w:val="00C903D5"/>
    <w:rsid w:val="00C903FB"/>
    <w:rsid w:val="00C9074C"/>
    <w:rsid w:val="00C91421"/>
    <w:rsid w:val="00C91B03"/>
    <w:rsid w:val="00C91DCF"/>
    <w:rsid w:val="00C92B1D"/>
    <w:rsid w:val="00C92FE4"/>
    <w:rsid w:val="00C9306D"/>
    <w:rsid w:val="00C93A4A"/>
    <w:rsid w:val="00C93CB4"/>
    <w:rsid w:val="00C94115"/>
    <w:rsid w:val="00C95228"/>
    <w:rsid w:val="00C956BF"/>
    <w:rsid w:val="00C95822"/>
    <w:rsid w:val="00C95CEE"/>
    <w:rsid w:val="00C95E33"/>
    <w:rsid w:val="00C96437"/>
    <w:rsid w:val="00C9663A"/>
    <w:rsid w:val="00C96A82"/>
    <w:rsid w:val="00C9706F"/>
    <w:rsid w:val="00C973AB"/>
    <w:rsid w:val="00C97A41"/>
    <w:rsid w:val="00CA01A9"/>
    <w:rsid w:val="00CA02EE"/>
    <w:rsid w:val="00CA06FB"/>
    <w:rsid w:val="00CA0DB8"/>
    <w:rsid w:val="00CA0DFE"/>
    <w:rsid w:val="00CA120C"/>
    <w:rsid w:val="00CA1388"/>
    <w:rsid w:val="00CA218A"/>
    <w:rsid w:val="00CA23BB"/>
    <w:rsid w:val="00CA26F9"/>
    <w:rsid w:val="00CA3507"/>
    <w:rsid w:val="00CA378A"/>
    <w:rsid w:val="00CA3910"/>
    <w:rsid w:val="00CA3B12"/>
    <w:rsid w:val="00CA3D09"/>
    <w:rsid w:val="00CA3E5D"/>
    <w:rsid w:val="00CA402A"/>
    <w:rsid w:val="00CA40C0"/>
    <w:rsid w:val="00CA4168"/>
    <w:rsid w:val="00CA47A4"/>
    <w:rsid w:val="00CA4B21"/>
    <w:rsid w:val="00CA4F3C"/>
    <w:rsid w:val="00CA617B"/>
    <w:rsid w:val="00CA6B3F"/>
    <w:rsid w:val="00CA73BD"/>
    <w:rsid w:val="00CA75B9"/>
    <w:rsid w:val="00CA76BE"/>
    <w:rsid w:val="00CA7D20"/>
    <w:rsid w:val="00CB135F"/>
    <w:rsid w:val="00CB14BA"/>
    <w:rsid w:val="00CB18DE"/>
    <w:rsid w:val="00CB18EE"/>
    <w:rsid w:val="00CB1A5A"/>
    <w:rsid w:val="00CB2011"/>
    <w:rsid w:val="00CB2B25"/>
    <w:rsid w:val="00CB36DD"/>
    <w:rsid w:val="00CB411E"/>
    <w:rsid w:val="00CB4536"/>
    <w:rsid w:val="00CB4976"/>
    <w:rsid w:val="00CB4B2C"/>
    <w:rsid w:val="00CB4E2E"/>
    <w:rsid w:val="00CB50FD"/>
    <w:rsid w:val="00CB5907"/>
    <w:rsid w:val="00CB6295"/>
    <w:rsid w:val="00CB6EC7"/>
    <w:rsid w:val="00CB70EB"/>
    <w:rsid w:val="00CB74CC"/>
    <w:rsid w:val="00CB7A65"/>
    <w:rsid w:val="00CB7D98"/>
    <w:rsid w:val="00CB7E23"/>
    <w:rsid w:val="00CC07D3"/>
    <w:rsid w:val="00CC1F87"/>
    <w:rsid w:val="00CC230D"/>
    <w:rsid w:val="00CC3493"/>
    <w:rsid w:val="00CC373F"/>
    <w:rsid w:val="00CC3ACD"/>
    <w:rsid w:val="00CC3BE6"/>
    <w:rsid w:val="00CC3E07"/>
    <w:rsid w:val="00CC3E12"/>
    <w:rsid w:val="00CC46E1"/>
    <w:rsid w:val="00CC4E60"/>
    <w:rsid w:val="00CC4EED"/>
    <w:rsid w:val="00CC51E9"/>
    <w:rsid w:val="00CC535A"/>
    <w:rsid w:val="00CC57A6"/>
    <w:rsid w:val="00CC67A1"/>
    <w:rsid w:val="00CC687C"/>
    <w:rsid w:val="00CC6BDF"/>
    <w:rsid w:val="00CC6F84"/>
    <w:rsid w:val="00CC7611"/>
    <w:rsid w:val="00CC7865"/>
    <w:rsid w:val="00CC7D19"/>
    <w:rsid w:val="00CD0901"/>
    <w:rsid w:val="00CD176D"/>
    <w:rsid w:val="00CD224C"/>
    <w:rsid w:val="00CD231F"/>
    <w:rsid w:val="00CD250A"/>
    <w:rsid w:val="00CD2ACA"/>
    <w:rsid w:val="00CD3374"/>
    <w:rsid w:val="00CD3421"/>
    <w:rsid w:val="00CD35F5"/>
    <w:rsid w:val="00CD36CC"/>
    <w:rsid w:val="00CD396A"/>
    <w:rsid w:val="00CD4025"/>
    <w:rsid w:val="00CD43B3"/>
    <w:rsid w:val="00CD5CC7"/>
    <w:rsid w:val="00CD606A"/>
    <w:rsid w:val="00CD63FA"/>
    <w:rsid w:val="00CD6CAB"/>
    <w:rsid w:val="00CD77FB"/>
    <w:rsid w:val="00CE0505"/>
    <w:rsid w:val="00CE08F2"/>
    <w:rsid w:val="00CE12DC"/>
    <w:rsid w:val="00CE1B7D"/>
    <w:rsid w:val="00CE1E62"/>
    <w:rsid w:val="00CE2177"/>
    <w:rsid w:val="00CE35D6"/>
    <w:rsid w:val="00CE3778"/>
    <w:rsid w:val="00CE4134"/>
    <w:rsid w:val="00CE4162"/>
    <w:rsid w:val="00CE44B2"/>
    <w:rsid w:val="00CE46D3"/>
    <w:rsid w:val="00CE4A2C"/>
    <w:rsid w:val="00CE57C0"/>
    <w:rsid w:val="00CE731B"/>
    <w:rsid w:val="00CE7F47"/>
    <w:rsid w:val="00CF060D"/>
    <w:rsid w:val="00CF0C4D"/>
    <w:rsid w:val="00CF0C5D"/>
    <w:rsid w:val="00CF1A7B"/>
    <w:rsid w:val="00CF232E"/>
    <w:rsid w:val="00CF26AC"/>
    <w:rsid w:val="00CF3E28"/>
    <w:rsid w:val="00CF4748"/>
    <w:rsid w:val="00CF4DE2"/>
    <w:rsid w:val="00CF5ACB"/>
    <w:rsid w:val="00CF62D6"/>
    <w:rsid w:val="00CF6DFC"/>
    <w:rsid w:val="00CF7574"/>
    <w:rsid w:val="00CF7581"/>
    <w:rsid w:val="00CF7997"/>
    <w:rsid w:val="00CF7AA5"/>
    <w:rsid w:val="00CF7E4B"/>
    <w:rsid w:val="00D000FC"/>
    <w:rsid w:val="00D0058C"/>
    <w:rsid w:val="00D005BF"/>
    <w:rsid w:val="00D006C9"/>
    <w:rsid w:val="00D006D5"/>
    <w:rsid w:val="00D0093B"/>
    <w:rsid w:val="00D01167"/>
    <w:rsid w:val="00D0119D"/>
    <w:rsid w:val="00D0131B"/>
    <w:rsid w:val="00D019B7"/>
    <w:rsid w:val="00D01B89"/>
    <w:rsid w:val="00D01D17"/>
    <w:rsid w:val="00D01D9F"/>
    <w:rsid w:val="00D02AC2"/>
    <w:rsid w:val="00D0321A"/>
    <w:rsid w:val="00D03313"/>
    <w:rsid w:val="00D03817"/>
    <w:rsid w:val="00D03F77"/>
    <w:rsid w:val="00D047CC"/>
    <w:rsid w:val="00D04A7A"/>
    <w:rsid w:val="00D04FE0"/>
    <w:rsid w:val="00D051B7"/>
    <w:rsid w:val="00D063DA"/>
    <w:rsid w:val="00D066EE"/>
    <w:rsid w:val="00D06BA0"/>
    <w:rsid w:val="00D07E31"/>
    <w:rsid w:val="00D07E57"/>
    <w:rsid w:val="00D10432"/>
    <w:rsid w:val="00D10676"/>
    <w:rsid w:val="00D119D6"/>
    <w:rsid w:val="00D1229F"/>
    <w:rsid w:val="00D12343"/>
    <w:rsid w:val="00D123EF"/>
    <w:rsid w:val="00D13B63"/>
    <w:rsid w:val="00D14B9F"/>
    <w:rsid w:val="00D1500D"/>
    <w:rsid w:val="00D15212"/>
    <w:rsid w:val="00D15950"/>
    <w:rsid w:val="00D15C8B"/>
    <w:rsid w:val="00D15EEA"/>
    <w:rsid w:val="00D165CE"/>
    <w:rsid w:val="00D17EB3"/>
    <w:rsid w:val="00D17ED1"/>
    <w:rsid w:val="00D17FFA"/>
    <w:rsid w:val="00D2015B"/>
    <w:rsid w:val="00D202DE"/>
    <w:rsid w:val="00D204CB"/>
    <w:rsid w:val="00D21339"/>
    <w:rsid w:val="00D2191B"/>
    <w:rsid w:val="00D21A68"/>
    <w:rsid w:val="00D21BE4"/>
    <w:rsid w:val="00D21D47"/>
    <w:rsid w:val="00D229B8"/>
    <w:rsid w:val="00D22ABD"/>
    <w:rsid w:val="00D22B2A"/>
    <w:rsid w:val="00D230F7"/>
    <w:rsid w:val="00D23918"/>
    <w:rsid w:val="00D24275"/>
    <w:rsid w:val="00D24561"/>
    <w:rsid w:val="00D25A7C"/>
    <w:rsid w:val="00D26469"/>
    <w:rsid w:val="00D273BE"/>
    <w:rsid w:val="00D27672"/>
    <w:rsid w:val="00D27DAE"/>
    <w:rsid w:val="00D30328"/>
    <w:rsid w:val="00D306A6"/>
    <w:rsid w:val="00D30713"/>
    <w:rsid w:val="00D30CA0"/>
    <w:rsid w:val="00D31B18"/>
    <w:rsid w:val="00D32365"/>
    <w:rsid w:val="00D32C71"/>
    <w:rsid w:val="00D33776"/>
    <w:rsid w:val="00D34980"/>
    <w:rsid w:val="00D34BB7"/>
    <w:rsid w:val="00D36385"/>
    <w:rsid w:val="00D3655F"/>
    <w:rsid w:val="00D366DD"/>
    <w:rsid w:val="00D36AB2"/>
    <w:rsid w:val="00D36BA2"/>
    <w:rsid w:val="00D4014D"/>
    <w:rsid w:val="00D4101F"/>
    <w:rsid w:val="00D41847"/>
    <w:rsid w:val="00D42172"/>
    <w:rsid w:val="00D42574"/>
    <w:rsid w:val="00D42676"/>
    <w:rsid w:val="00D42F1F"/>
    <w:rsid w:val="00D42F7E"/>
    <w:rsid w:val="00D4327A"/>
    <w:rsid w:val="00D438C4"/>
    <w:rsid w:val="00D4395E"/>
    <w:rsid w:val="00D43AF2"/>
    <w:rsid w:val="00D43BBC"/>
    <w:rsid w:val="00D43D9F"/>
    <w:rsid w:val="00D43F1A"/>
    <w:rsid w:val="00D44532"/>
    <w:rsid w:val="00D44671"/>
    <w:rsid w:val="00D44BA0"/>
    <w:rsid w:val="00D4598E"/>
    <w:rsid w:val="00D45D47"/>
    <w:rsid w:val="00D47E9B"/>
    <w:rsid w:val="00D47EF8"/>
    <w:rsid w:val="00D50981"/>
    <w:rsid w:val="00D524EB"/>
    <w:rsid w:val="00D52654"/>
    <w:rsid w:val="00D54BFC"/>
    <w:rsid w:val="00D54D13"/>
    <w:rsid w:val="00D55635"/>
    <w:rsid w:val="00D56711"/>
    <w:rsid w:val="00D569AA"/>
    <w:rsid w:val="00D56AC4"/>
    <w:rsid w:val="00D56E87"/>
    <w:rsid w:val="00D56F01"/>
    <w:rsid w:val="00D56F3A"/>
    <w:rsid w:val="00D57176"/>
    <w:rsid w:val="00D57761"/>
    <w:rsid w:val="00D57E56"/>
    <w:rsid w:val="00D57E7F"/>
    <w:rsid w:val="00D60130"/>
    <w:rsid w:val="00D60E6F"/>
    <w:rsid w:val="00D6161B"/>
    <w:rsid w:val="00D62263"/>
    <w:rsid w:val="00D62440"/>
    <w:rsid w:val="00D64014"/>
    <w:rsid w:val="00D64AEB"/>
    <w:rsid w:val="00D64C56"/>
    <w:rsid w:val="00D65A4F"/>
    <w:rsid w:val="00D65C32"/>
    <w:rsid w:val="00D65E67"/>
    <w:rsid w:val="00D65F1D"/>
    <w:rsid w:val="00D667FB"/>
    <w:rsid w:val="00D67867"/>
    <w:rsid w:val="00D678F7"/>
    <w:rsid w:val="00D67C2A"/>
    <w:rsid w:val="00D67D75"/>
    <w:rsid w:val="00D70BBE"/>
    <w:rsid w:val="00D70BEA"/>
    <w:rsid w:val="00D70E2E"/>
    <w:rsid w:val="00D72483"/>
    <w:rsid w:val="00D7272C"/>
    <w:rsid w:val="00D72CBA"/>
    <w:rsid w:val="00D73220"/>
    <w:rsid w:val="00D73CE0"/>
    <w:rsid w:val="00D7425C"/>
    <w:rsid w:val="00D75958"/>
    <w:rsid w:val="00D75DE2"/>
    <w:rsid w:val="00D75F47"/>
    <w:rsid w:val="00D7717F"/>
    <w:rsid w:val="00D7732A"/>
    <w:rsid w:val="00D777E0"/>
    <w:rsid w:val="00D77B6F"/>
    <w:rsid w:val="00D80035"/>
    <w:rsid w:val="00D802D0"/>
    <w:rsid w:val="00D80447"/>
    <w:rsid w:val="00D8074C"/>
    <w:rsid w:val="00D808EC"/>
    <w:rsid w:val="00D809FB"/>
    <w:rsid w:val="00D80CF1"/>
    <w:rsid w:val="00D8188E"/>
    <w:rsid w:val="00D8282D"/>
    <w:rsid w:val="00D82EDD"/>
    <w:rsid w:val="00D82F61"/>
    <w:rsid w:val="00D835D3"/>
    <w:rsid w:val="00D84111"/>
    <w:rsid w:val="00D8435C"/>
    <w:rsid w:val="00D84371"/>
    <w:rsid w:val="00D84723"/>
    <w:rsid w:val="00D84F4D"/>
    <w:rsid w:val="00D85989"/>
    <w:rsid w:val="00D85D62"/>
    <w:rsid w:val="00D85E76"/>
    <w:rsid w:val="00D867CD"/>
    <w:rsid w:val="00D86A00"/>
    <w:rsid w:val="00D86B49"/>
    <w:rsid w:val="00D87160"/>
    <w:rsid w:val="00D872C9"/>
    <w:rsid w:val="00D874A7"/>
    <w:rsid w:val="00D87697"/>
    <w:rsid w:val="00D87903"/>
    <w:rsid w:val="00D90942"/>
    <w:rsid w:val="00D914A0"/>
    <w:rsid w:val="00D924B7"/>
    <w:rsid w:val="00D925B6"/>
    <w:rsid w:val="00D93F07"/>
    <w:rsid w:val="00D9414F"/>
    <w:rsid w:val="00D94CD0"/>
    <w:rsid w:val="00D94F4B"/>
    <w:rsid w:val="00D9516A"/>
    <w:rsid w:val="00D95467"/>
    <w:rsid w:val="00D9550C"/>
    <w:rsid w:val="00D955EB"/>
    <w:rsid w:val="00D9626C"/>
    <w:rsid w:val="00D967D1"/>
    <w:rsid w:val="00D96937"/>
    <w:rsid w:val="00D96AF7"/>
    <w:rsid w:val="00D96F7A"/>
    <w:rsid w:val="00DA0249"/>
    <w:rsid w:val="00DA059A"/>
    <w:rsid w:val="00DA05D4"/>
    <w:rsid w:val="00DA1615"/>
    <w:rsid w:val="00DA1A50"/>
    <w:rsid w:val="00DA1D44"/>
    <w:rsid w:val="00DA2A29"/>
    <w:rsid w:val="00DA3641"/>
    <w:rsid w:val="00DA4150"/>
    <w:rsid w:val="00DA5FC3"/>
    <w:rsid w:val="00DA616D"/>
    <w:rsid w:val="00DA61B1"/>
    <w:rsid w:val="00DA6985"/>
    <w:rsid w:val="00DA69D7"/>
    <w:rsid w:val="00DA70A1"/>
    <w:rsid w:val="00DA7300"/>
    <w:rsid w:val="00DA7775"/>
    <w:rsid w:val="00DA781E"/>
    <w:rsid w:val="00DB161B"/>
    <w:rsid w:val="00DB1A63"/>
    <w:rsid w:val="00DB1FAC"/>
    <w:rsid w:val="00DB21F2"/>
    <w:rsid w:val="00DB23CA"/>
    <w:rsid w:val="00DB2466"/>
    <w:rsid w:val="00DB2759"/>
    <w:rsid w:val="00DB3021"/>
    <w:rsid w:val="00DB370F"/>
    <w:rsid w:val="00DB4200"/>
    <w:rsid w:val="00DB436F"/>
    <w:rsid w:val="00DB4B49"/>
    <w:rsid w:val="00DB4CE1"/>
    <w:rsid w:val="00DB5439"/>
    <w:rsid w:val="00DB5E9E"/>
    <w:rsid w:val="00DB608E"/>
    <w:rsid w:val="00DB6308"/>
    <w:rsid w:val="00DB649F"/>
    <w:rsid w:val="00DB777C"/>
    <w:rsid w:val="00DB7C14"/>
    <w:rsid w:val="00DC0A8A"/>
    <w:rsid w:val="00DC195A"/>
    <w:rsid w:val="00DC1A18"/>
    <w:rsid w:val="00DC1D3E"/>
    <w:rsid w:val="00DC1E83"/>
    <w:rsid w:val="00DC1FFE"/>
    <w:rsid w:val="00DC2474"/>
    <w:rsid w:val="00DC2C1B"/>
    <w:rsid w:val="00DC3077"/>
    <w:rsid w:val="00DC4D49"/>
    <w:rsid w:val="00DC51AD"/>
    <w:rsid w:val="00DC534D"/>
    <w:rsid w:val="00DC62B2"/>
    <w:rsid w:val="00DC62BC"/>
    <w:rsid w:val="00DC6DC5"/>
    <w:rsid w:val="00DC73F7"/>
    <w:rsid w:val="00DC7994"/>
    <w:rsid w:val="00DC7D1B"/>
    <w:rsid w:val="00DD00FE"/>
    <w:rsid w:val="00DD021A"/>
    <w:rsid w:val="00DD07BF"/>
    <w:rsid w:val="00DD0D41"/>
    <w:rsid w:val="00DD1854"/>
    <w:rsid w:val="00DD21F0"/>
    <w:rsid w:val="00DD2770"/>
    <w:rsid w:val="00DD34F1"/>
    <w:rsid w:val="00DD3FBD"/>
    <w:rsid w:val="00DD4E72"/>
    <w:rsid w:val="00DD505C"/>
    <w:rsid w:val="00DD521E"/>
    <w:rsid w:val="00DD598E"/>
    <w:rsid w:val="00DD5D2F"/>
    <w:rsid w:val="00DD62E4"/>
    <w:rsid w:val="00DD7BE8"/>
    <w:rsid w:val="00DD7C0E"/>
    <w:rsid w:val="00DD7D8E"/>
    <w:rsid w:val="00DE023A"/>
    <w:rsid w:val="00DE0299"/>
    <w:rsid w:val="00DE084D"/>
    <w:rsid w:val="00DE0EB5"/>
    <w:rsid w:val="00DE1413"/>
    <w:rsid w:val="00DE152A"/>
    <w:rsid w:val="00DE19AB"/>
    <w:rsid w:val="00DE1C38"/>
    <w:rsid w:val="00DE1FFB"/>
    <w:rsid w:val="00DE241E"/>
    <w:rsid w:val="00DE2619"/>
    <w:rsid w:val="00DE26B3"/>
    <w:rsid w:val="00DE26D3"/>
    <w:rsid w:val="00DE32A5"/>
    <w:rsid w:val="00DE432E"/>
    <w:rsid w:val="00DE4BF6"/>
    <w:rsid w:val="00DE627D"/>
    <w:rsid w:val="00DE681C"/>
    <w:rsid w:val="00DE7086"/>
    <w:rsid w:val="00DE7F22"/>
    <w:rsid w:val="00DF04AC"/>
    <w:rsid w:val="00DF120A"/>
    <w:rsid w:val="00DF1990"/>
    <w:rsid w:val="00DF2202"/>
    <w:rsid w:val="00DF2486"/>
    <w:rsid w:val="00DF254B"/>
    <w:rsid w:val="00DF3559"/>
    <w:rsid w:val="00DF3612"/>
    <w:rsid w:val="00DF37EF"/>
    <w:rsid w:val="00DF3AE5"/>
    <w:rsid w:val="00DF403A"/>
    <w:rsid w:val="00DF464D"/>
    <w:rsid w:val="00DF4832"/>
    <w:rsid w:val="00DF4DBB"/>
    <w:rsid w:val="00DF4ECC"/>
    <w:rsid w:val="00DF5560"/>
    <w:rsid w:val="00DF5575"/>
    <w:rsid w:val="00DF5733"/>
    <w:rsid w:val="00DF6459"/>
    <w:rsid w:val="00DF6E21"/>
    <w:rsid w:val="00DF70AA"/>
    <w:rsid w:val="00DF74D3"/>
    <w:rsid w:val="00DF7D8A"/>
    <w:rsid w:val="00E00837"/>
    <w:rsid w:val="00E0111A"/>
    <w:rsid w:val="00E01805"/>
    <w:rsid w:val="00E01A65"/>
    <w:rsid w:val="00E01E67"/>
    <w:rsid w:val="00E021AF"/>
    <w:rsid w:val="00E02B06"/>
    <w:rsid w:val="00E0329B"/>
    <w:rsid w:val="00E03D73"/>
    <w:rsid w:val="00E03E6D"/>
    <w:rsid w:val="00E0410D"/>
    <w:rsid w:val="00E043DC"/>
    <w:rsid w:val="00E04427"/>
    <w:rsid w:val="00E05622"/>
    <w:rsid w:val="00E05731"/>
    <w:rsid w:val="00E05C76"/>
    <w:rsid w:val="00E06237"/>
    <w:rsid w:val="00E06430"/>
    <w:rsid w:val="00E06677"/>
    <w:rsid w:val="00E06859"/>
    <w:rsid w:val="00E0688E"/>
    <w:rsid w:val="00E07318"/>
    <w:rsid w:val="00E102E6"/>
    <w:rsid w:val="00E1054F"/>
    <w:rsid w:val="00E10BAC"/>
    <w:rsid w:val="00E10E0C"/>
    <w:rsid w:val="00E11AF6"/>
    <w:rsid w:val="00E12B47"/>
    <w:rsid w:val="00E12D30"/>
    <w:rsid w:val="00E134F1"/>
    <w:rsid w:val="00E137DB"/>
    <w:rsid w:val="00E145A8"/>
    <w:rsid w:val="00E145C5"/>
    <w:rsid w:val="00E148CB"/>
    <w:rsid w:val="00E16D14"/>
    <w:rsid w:val="00E171A7"/>
    <w:rsid w:val="00E177CD"/>
    <w:rsid w:val="00E20130"/>
    <w:rsid w:val="00E203A5"/>
    <w:rsid w:val="00E20B8A"/>
    <w:rsid w:val="00E20F4F"/>
    <w:rsid w:val="00E2100A"/>
    <w:rsid w:val="00E214AF"/>
    <w:rsid w:val="00E21DB1"/>
    <w:rsid w:val="00E22339"/>
    <w:rsid w:val="00E23347"/>
    <w:rsid w:val="00E233EE"/>
    <w:rsid w:val="00E23596"/>
    <w:rsid w:val="00E23AD5"/>
    <w:rsid w:val="00E242AF"/>
    <w:rsid w:val="00E24B70"/>
    <w:rsid w:val="00E25B4B"/>
    <w:rsid w:val="00E25FBA"/>
    <w:rsid w:val="00E26B7E"/>
    <w:rsid w:val="00E26CCB"/>
    <w:rsid w:val="00E272EA"/>
    <w:rsid w:val="00E27A0C"/>
    <w:rsid w:val="00E3302D"/>
    <w:rsid w:val="00E33235"/>
    <w:rsid w:val="00E338C8"/>
    <w:rsid w:val="00E33AEF"/>
    <w:rsid w:val="00E33C6B"/>
    <w:rsid w:val="00E3430F"/>
    <w:rsid w:val="00E34DEE"/>
    <w:rsid w:val="00E358A7"/>
    <w:rsid w:val="00E35F05"/>
    <w:rsid w:val="00E36FF6"/>
    <w:rsid w:val="00E37195"/>
    <w:rsid w:val="00E371D4"/>
    <w:rsid w:val="00E377CE"/>
    <w:rsid w:val="00E3797E"/>
    <w:rsid w:val="00E41D56"/>
    <w:rsid w:val="00E422EF"/>
    <w:rsid w:val="00E425A4"/>
    <w:rsid w:val="00E42BBC"/>
    <w:rsid w:val="00E43531"/>
    <w:rsid w:val="00E43A4A"/>
    <w:rsid w:val="00E44B59"/>
    <w:rsid w:val="00E44F65"/>
    <w:rsid w:val="00E457ED"/>
    <w:rsid w:val="00E4685F"/>
    <w:rsid w:val="00E47107"/>
    <w:rsid w:val="00E474E3"/>
    <w:rsid w:val="00E47E0F"/>
    <w:rsid w:val="00E50C97"/>
    <w:rsid w:val="00E51145"/>
    <w:rsid w:val="00E5120D"/>
    <w:rsid w:val="00E51468"/>
    <w:rsid w:val="00E514E5"/>
    <w:rsid w:val="00E51C0A"/>
    <w:rsid w:val="00E51D2C"/>
    <w:rsid w:val="00E51EC1"/>
    <w:rsid w:val="00E522D6"/>
    <w:rsid w:val="00E5239D"/>
    <w:rsid w:val="00E52806"/>
    <w:rsid w:val="00E52A9D"/>
    <w:rsid w:val="00E52DE9"/>
    <w:rsid w:val="00E5424F"/>
    <w:rsid w:val="00E54474"/>
    <w:rsid w:val="00E54534"/>
    <w:rsid w:val="00E54863"/>
    <w:rsid w:val="00E5486F"/>
    <w:rsid w:val="00E54EA4"/>
    <w:rsid w:val="00E55587"/>
    <w:rsid w:val="00E55B44"/>
    <w:rsid w:val="00E55E80"/>
    <w:rsid w:val="00E55F8E"/>
    <w:rsid w:val="00E564C6"/>
    <w:rsid w:val="00E56CF0"/>
    <w:rsid w:val="00E56EA0"/>
    <w:rsid w:val="00E5753C"/>
    <w:rsid w:val="00E61D34"/>
    <w:rsid w:val="00E624A7"/>
    <w:rsid w:val="00E625D5"/>
    <w:rsid w:val="00E62D8D"/>
    <w:rsid w:val="00E62DAB"/>
    <w:rsid w:val="00E63145"/>
    <w:rsid w:val="00E633EB"/>
    <w:rsid w:val="00E63CD2"/>
    <w:rsid w:val="00E64AAA"/>
    <w:rsid w:val="00E64DFE"/>
    <w:rsid w:val="00E655D2"/>
    <w:rsid w:val="00E65C7B"/>
    <w:rsid w:val="00E65CE3"/>
    <w:rsid w:val="00E6608F"/>
    <w:rsid w:val="00E660A0"/>
    <w:rsid w:val="00E66733"/>
    <w:rsid w:val="00E66740"/>
    <w:rsid w:val="00E66745"/>
    <w:rsid w:val="00E66B56"/>
    <w:rsid w:val="00E67708"/>
    <w:rsid w:val="00E67CC1"/>
    <w:rsid w:val="00E70173"/>
    <w:rsid w:val="00E710D4"/>
    <w:rsid w:val="00E7187E"/>
    <w:rsid w:val="00E71A30"/>
    <w:rsid w:val="00E71D27"/>
    <w:rsid w:val="00E71F72"/>
    <w:rsid w:val="00E72835"/>
    <w:rsid w:val="00E738A7"/>
    <w:rsid w:val="00E743F2"/>
    <w:rsid w:val="00E745B6"/>
    <w:rsid w:val="00E74BD8"/>
    <w:rsid w:val="00E74BE4"/>
    <w:rsid w:val="00E754FA"/>
    <w:rsid w:val="00E77045"/>
    <w:rsid w:val="00E77AEA"/>
    <w:rsid w:val="00E800C2"/>
    <w:rsid w:val="00E811BC"/>
    <w:rsid w:val="00E8168D"/>
    <w:rsid w:val="00E82EA6"/>
    <w:rsid w:val="00E839DF"/>
    <w:rsid w:val="00E842FA"/>
    <w:rsid w:val="00E84767"/>
    <w:rsid w:val="00E84B8C"/>
    <w:rsid w:val="00E84C15"/>
    <w:rsid w:val="00E85D45"/>
    <w:rsid w:val="00E869F3"/>
    <w:rsid w:val="00E86CAC"/>
    <w:rsid w:val="00E874B3"/>
    <w:rsid w:val="00E87926"/>
    <w:rsid w:val="00E87C35"/>
    <w:rsid w:val="00E87DFB"/>
    <w:rsid w:val="00E90035"/>
    <w:rsid w:val="00E904F3"/>
    <w:rsid w:val="00E924E8"/>
    <w:rsid w:val="00E924EA"/>
    <w:rsid w:val="00E925DA"/>
    <w:rsid w:val="00E9345C"/>
    <w:rsid w:val="00E93A84"/>
    <w:rsid w:val="00E93CEF"/>
    <w:rsid w:val="00E944DA"/>
    <w:rsid w:val="00E946DA"/>
    <w:rsid w:val="00E94A2D"/>
    <w:rsid w:val="00E94AC2"/>
    <w:rsid w:val="00E953FF"/>
    <w:rsid w:val="00E95895"/>
    <w:rsid w:val="00E95C17"/>
    <w:rsid w:val="00E96A4A"/>
    <w:rsid w:val="00E96E7E"/>
    <w:rsid w:val="00E96F64"/>
    <w:rsid w:val="00E97321"/>
    <w:rsid w:val="00E9756B"/>
    <w:rsid w:val="00EA0581"/>
    <w:rsid w:val="00EA0744"/>
    <w:rsid w:val="00EA0861"/>
    <w:rsid w:val="00EA0B25"/>
    <w:rsid w:val="00EA1575"/>
    <w:rsid w:val="00EA17DA"/>
    <w:rsid w:val="00EA1E23"/>
    <w:rsid w:val="00EA2F36"/>
    <w:rsid w:val="00EA321E"/>
    <w:rsid w:val="00EA4045"/>
    <w:rsid w:val="00EA422C"/>
    <w:rsid w:val="00EA53D6"/>
    <w:rsid w:val="00EA559C"/>
    <w:rsid w:val="00EA56A8"/>
    <w:rsid w:val="00EA5C0B"/>
    <w:rsid w:val="00EA622B"/>
    <w:rsid w:val="00EA64B2"/>
    <w:rsid w:val="00EA6974"/>
    <w:rsid w:val="00EB02C5"/>
    <w:rsid w:val="00EB0E0B"/>
    <w:rsid w:val="00EB2289"/>
    <w:rsid w:val="00EB22F1"/>
    <w:rsid w:val="00EB28CC"/>
    <w:rsid w:val="00EB2D7B"/>
    <w:rsid w:val="00EB319C"/>
    <w:rsid w:val="00EB32D5"/>
    <w:rsid w:val="00EB3EFA"/>
    <w:rsid w:val="00EB52AD"/>
    <w:rsid w:val="00EB53A5"/>
    <w:rsid w:val="00EB55A9"/>
    <w:rsid w:val="00EB5E51"/>
    <w:rsid w:val="00EB6203"/>
    <w:rsid w:val="00EB670C"/>
    <w:rsid w:val="00EB6A16"/>
    <w:rsid w:val="00EB6D07"/>
    <w:rsid w:val="00EB769D"/>
    <w:rsid w:val="00EB78CC"/>
    <w:rsid w:val="00EB7DA0"/>
    <w:rsid w:val="00EC0947"/>
    <w:rsid w:val="00EC0BBA"/>
    <w:rsid w:val="00EC0F45"/>
    <w:rsid w:val="00EC1152"/>
    <w:rsid w:val="00EC11FB"/>
    <w:rsid w:val="00EC1400"/>
    <w:rsid w:val="00EC140A"/>
    <w:rsid w:val="00EC1766"/>
    <w:rsid w:val="00EC1AE8"/>
    <w:rsid w:val="00EC1B48"/>
    <w:rsid w:val="00EC1EEE"/>
    <w:rsid w:val="00EC3E6E"/>
    <w:rsid w:val="00EC422F"/>
    <w:rsid w:val="00EC43D9"/>
    <w:rsid w:val="00EC4429"/>
    <w:rsid w:val="00EC48B7"/>
    <w:rsid w:val="00EC6648"/>
    <w:rsid w:val="00EC69FE"/>
    <w:rsid w:val="00EC7930"/>
    <w:rsid w:val="00EC7C92"/>
    <w:rsid w:val="00ED0347"/>
    <w:rsid w:val="00ED0448"/>
    <w:rsid w:val="00ED091E"/>
    <w:rsid w:val="00ED0F9D"/>
    <w:rsid w:val="00ED12E1"/>
    <w:rsid w:val="00ED263C"/>
    <w:rsid w:val="00ED29DD"/>
    <w:rsid w:val="00ED2E40"/>
    <w:rsid w:val="00ED2FD6"/>
    <w:rsid w:val="00ED31BB"/>
    <w:rsid w:val="00ED33F3"/>
    <w:rsid w:val="00ED5B2D"/>
    <w:rsid w:val="00ED5CDC"/>
    <w:rsid w:val="00ED5FE7"/>
    <w:rsid w:val="00ED6670"/>
    <w:rsid w:val="00ED6682"/>
    <w:rsid w:val="00ED6FDC"/>
    <w:rsid w:val="00ED7594"/>
    <w:rsid w:val="00EE09B2"/>
    <w:rsid w:val="00EE0DBE"/>
    <w:rsid w:val="00EE1092"/>
    <w:rsid w:val="00EE1CEF"/>
    <w:rsid w:val="00EE2314"/>
    <w:rsid w:val="00EE232B"/>
    <w:rsid w:val="00EE28FC"/>
    <w:rsid w:val="00EE2930"/>
    <w:rsid w:val="00EE2D00"/>
    <w:rsid w:val="00EE2DFC"/>
    <w:rsid w:val="00EE310B"/>
    <w:rsid w:val="00EE3795"/>
    <w:rsid w:val="00EE37F8"/>
    <w:rsid w:val="00EE41D2"/>
    <w:rsid w:val="00EE4581"/>
    <w:rsid w:val="00EE4589"/>
    <w:rsid w:val="00EE465E"/>
    <w:rsid w:val="00EE4700"/>
    <w:rsid w:val="00EE4C17"/>
    <w:rsid w:val="00EE50BB"/>
    <w:rsid w:val="00EE5CB5"/>
    <w:rsid w:val="00EE6357"/>
    <w:rsid w:val="00EE6C85"/>
    <w:rsid w:val="00EE7496"/>
    <w:rsid w:val="00EE7D6B"/>
    <w:rsid w:val="00EE7E6E"/>
    <w:rsid w:val="00EF0036"/>
    <w:rsid w:val="00EF00F6"/>
    <w:rsid w:val="00EF0589"/>
    <w:rsid w:val="00EF0A4A"/>
    <w:rsid w:val="00EF0D4A"/>
    <w:rsid w:val="00EF0FA5"/>
    <w:rsid w:val="00EF16E9"/>
    <w:rsid w:val="00EF2192"/>
    <w:rsid w:val="00EF223D"/>
    <w:rsid w:val="00EF24DD"/>
    <w:rsid w:val="00EF2C91"/>
    <w:rsid w:val="00EF317C"/>
    <w:rsid w:val="00EF3825"/>
    <w:rsid w:val="00EF42B5"/>
    <w:rsid w:val="00EF4366"/>
    <w:rsid w:val="00EF46D1"/>
    <w:rsid w:val="00EF4C36"/>
    <w:rsid w:val="00EF4F4E"/>
    <w:rsid w:val="00EF50CE"/>
    <w:rsid w:val="00EF525E"/>
    <w:rsid w:val="00EF5B8F"/>
    <w:rsid w:val="00EF5F8E"/>
    <w:rsid w:val="00EF632A"/>
    <w:rsid w:val="00EF6419"/>
    <w:rsid w:val="00EF6642"/>
    <w:rsid w:val="00EF7353"/>
    <w:rsid w:val="00EF7546"/>
    <w:rsid w:val="00EF7759"/>
    <w:rsid w:val="00F0125B"/>
    <w:rsid w:val="00F01388"/>
    <w:rsid w:val="00F01C2C"/>
    <w:rsid w:val="00F024EE"/>
    <w:rsid w:val="00F025A7"/>
    <w:rsid w:val="00F0287F"/>
    <w:rsid w:val="00F0367E"/>
    <w:rsid w:val="00F038D0"/>
    <w:rsid w:val="00F039D5"/>
    <w:rsid w:val="00F03E51"/>
    <w:rsid w:val="00F0425F"/>
    <w:rsid w:val="00F04AB4"/>
    <w:rsid w:val="00F05558"/>
    <w:rsid w:val="00F0588C"/>
    <w:rsid w:val="00F05C0C"/>
    <w:rsid w:val="00F05FDC"/>
    <w:rsid w:val="00F0761E"/>
    <w:rsid w:val="00F1195D"/>
    <w:rsid w:val="00F1249F"/>
    <w:rsid w:val="00F126C4"/>
    <w:rsid w:val="00F136FF"/>
    <w:rsid w:val="00F13D11"/>
    <w:rsid w:val="00F1440F"/>
    <w:rsid w:val="00F14B54"/>
    <w:rsid w:val="00F14C80"/>
    <w:rsid w:val="00F14D34"/>
    <w:rsid w:val="00F150FE"/>
    <w:rsid w:val="00F1522A"/>
    <w:rsid w:val="00F15366"/>
    <w:rsid w:val="00F161DD"/>
    <w:rsid w:val="00F16FB5"/>
    <w:rsid w:val="00F17062"/>
    <w:rsid w:val="00F17227"/>
    <w:rsid w:val="00F17329"/>
    <w:rsid w:val="00F173A8"/>
    <w:rsid w:val="00F210CC"/>
    <w:rsid w:val="00F213B1"/>
    <w:rsid w:val="00F21F0C"/>
    <w:rsid w:val="00F22396"/>
    <w:rsid w:val="00F22427"/>
    <w:rsid w:val="00F23A48"/>
    <w:rsid w:val="00F24018"/>
    <w:rsid w:val="00F25351"/>
    <w:rsid w:val="00F269DB"/>
    <w:rsid w:val="00F2789B"/>
    <w:rsid w:val="00F3006D"/>
    <w:rsid w:val="00F30339"/>
    <w:rsid w:val="00F31455"/>
    <w:rsid w:val="00F3149D"/>
    <w:rsid w:val="00F316C8"/>
    <w:rsid w:val="00F31871"/>
    <w:rsid w:val="00F31E4F"/>
    <w:rsid w:val="00F31F0F"/>
    <w:rsid w:val="00F3282D"/>
    <w:rsid w:val="00F333F2"/>
    <w:rsid w:val="00F337F0"/>
    <w:rsid w:val="00F33AF8"/>
    <w:rsid w:val="00F345CE"/>
    <w:rsid w:val="00F35DEC"/>
    <w:rsid w:val="00F35E86"/>
    <w:rsid w:val="00F36410"/>
    <w:rsid w:val="00F3682B"/>
    <w:rsid w:val="00F3785F"/>
    <w:rsid w:val="00F3797A"/>
    <w:rsid w:val="00F409DD"/>
    <w:rsid w:val="00F40B43"/>
    <w:rsid w:val="00F40E17"/>
    <w:rsid w:val="00F41631"/>
    <w:rsid w:val="00F41F9C"/>
    <w:rsid w:val="00F42ACD"/>
    <w:rsid w:val="00F42B3B"/>
    <w:rsid w:val="00F43F4B"/>
    <w:rsid w:val="00F447CA"/>
    <w:rsid w:val="00F447E6"/>
    <w:rsid w:val="00F44BCB"/>
    <w:rsid w:val="00F44FE8"/>
    <w:rsid w:val="00F44FF8"/>
    <w:rsid w:val="00F45175"/>
    <w:rsid w:val="00F45256"/>
    <w:rsid w:val="00F452A4"/>
    <w:rsid w:val="00F462BD"/>
    <w:rsid w:val="00F4699F"/>
    <w:rsid w:val="00F479DA"/>
    <w:rsid w:val="00F47B2A"/>
    <w:rsid w:val="00F47C0B"/>
    <w:rsid w:val="00F503A0"/>
    <w:rsid w:val="00F50EAD"/>
    <w:rsid w:val="00F50EAF"/>
    <w:rsid w:val="00F51A29"/>
    <w:rsid w:val="00F529F1"/>
    <w:rsid w:val="00F5382B"/>
    <w:rsid w:val="00F53FAA"/>
    <w:rsid w:val="00F546DB"/>
    <w:rsid w:val="00F54BB9"/>
    <w:rsid w:val="00F55359"/>
    <w:rsid w:val="00F55C6F"/>
    <w:rsid w:val="00F56097"/>
    <w:rsid w:val="00F56F78"/>
    <w:rsid w:val="00F57819"/>
    <w:rsid w:val="00F6028D"/>
    <w:rsid w:val="00F603E0"/>
    <w:rsid w:val="00F60505"/>
    <w:rsid w:val="00F61AD1"/>
    <w:rsid w:val="00F6209B"/>
    <w:rsid w:val="00F621CB"/>
    <w:rsid w:val="00F62E26"/>
    <w:rsid w:val="00F6358C"/>
    <w:rsid w:val="00F63761"/>
    <w:rsid w:val="00F63B69"/>
    <w:rsid w:val="00F63EBC"/>
    <w:rsid w:val="00F64173"/>
    <w:rsid w:val="00F64284"/>
    <w:rsid w:val="00F64736"/>
    <w:rsid w:val="00F651B7"/>
    <w:rsid w:val="00F65744"/>
    <w:rsid w:val="00F6578E"/>
    <w:rsid w:val="00F658BD"/>
    <w:rsid w:val="00F65A36"/>
    <w:rsid w:val="00F66048"/>
    <w:rsid w:val="00F66164"/>
    <w:rsid w:val="00F66B2D"/>
    <w:rsid w:val="00F66B7F"/>
    <w:rsid w:val="00F66D3C"/>
    <w:rsid w:val="00F6716F"/>
    <w:rsid w:val="00F6750E"/>
    <w:rsid w:val="00F71036"/>
    <w:rsid w:val="00F7218C"/>
    <w:rsid w:val="00F721BE"/>
    <w:rsid w:val="00F726B2"/>
    <w:rsid w:val="00F72F8D"/>
    <w:rsid w:val="00F737DD"/>
    <w:rsid w:val="00F73AB7"/>
    <w:rsid w:val="00F74062"/>
    <w:rsid w:val="00F74CAC"/>
    <w:rsid w:val="00F74ED9"/>
    <w:rsid w:val="00F75207"/>
    <w:rsid w:val="00F7588C"/>
    <w:rsid w:val="00F768AC"/>
    <w:rsid w:val="00F77608"/>
    <w:rsid w:val="00F80029"/>
    <w:rsid w:val="00F808FD"/>
    <w:rsid w:val="00F8149B"/>
    <w:rsid w:val="00F816CC"/>
    <w:rsid w:val="00F81A35"/>
    <w:rsid w:val="00F81FEF"/>
    <w:rsid w:val="00F825F6"/>
    <w:rsid w:val="00F82927"/>
    <w:rsid w:val="00F82FD7"/>
    <w:rsid w:val="00F8303E"/>
    <w:rsid w:val="00F831CA"/>
    <w:rsid w:val="00F83D07"/>
    <w:rsid w:val="00F83E9E"/>
    <w:rsid w:val="00F83FC2"/>
    <w:rsid w:val="00F84D2B"/>
    <w:rsid w:val="00F84ED4"/>
    <w:rsid w:val="00F863E2"/>
    <w:rsid w:val="00F870E9"/>
    <w:rsid w:val="00F872EF"/>
    <w:rsid w:val="00F879C1"/>
    <w:rsid w:val="00F87B4C"/>
    <w:rsid w:val="00F87B64"/>
    <w:rsid w:val="00F87F43"/>
    <w:rsid w:val="00F90534"/>
    <w:rsid w:val="00F90A98"/>
    <w:rsid w:val="00F925FE"/>
    <w:rsid w:val="00F92733"/>
    <w:rsid w:val="00F92EBD"/>
    <w:rsid w:val="00F9302E"/>
    <w:rsid w:val="00F93CD0"/>
    <w:rsid w:val="00F9518A"/>
    <w:rsid w:val="00F956B4"/>
    <w:rsid w:val="00F961DB"/>
    <w:rsid w:val="00F9627D"/>
    <w:rsid w:val="00F96DE6"/>
    <w:rsid w:val="00F96E43"/>
    <w:rsid w:val="00F9794B"/>
    <w:rsid w:val="00F97DA1"/>
    <w:rsid w:val="00F97F8B"/>
    <w:rsid w:val="00FA0250"/>
    <w:rsid w:val="00FA0459"/>
    <w:rsid w:val="00FA04AB"/>
    <w:rsid w:val="00FA04C0"/>
    <w:rsid w:val="00FA07A6"/>
    <w:rsid w:val="00FA08D7"/>
    <w:rsid w:val="00FA09E6"/>
    <w:rsid w:val="00FA1DBB"/>
    <w:rsid w:val="00FA218B"/>
    <w:rsid w:val="00FA2202"/>
    <w:rsid w:val="00FA3072"/>
    <w:rsid w:val="00FA363D"/>
    <w:rsid w:val="00FA3E62"/>
    <w:rsid w:val="00FA4678"/>
    <w:rsid w:val="00FA5717"/>
    <w:rsid w:val="00FA61CE"/>
    <w:rsid w:val="00FA6BA9"/>
    <w:rsid w:val="00FA6E05"/>
    <w:rsid w:val="00FA6E0E"/>
    <w:rsid w:val="00FA6E8A"/>
    <w:rsid w:val="00FA6EC0"/>
    <w:rsid w:val="00FA7AD3"/>
    <w:rsid w:val="00FB03E0"/>
    <w:rsid w:val="00FB0FEF"/>
    <w:rsid w:val="00FB1327"/>
    <w:rsid w:val="00FB13F4"/>
    <w:rsid w:val="00FB20E5"/>
    <w:rsid w:val="00FB229E"/>
    <w:rsid w:val="00FB25C9"/>
    <w:rsid w:val="00FB2608"/>
    <w:rsid w:val="00FB2F13"/>
    <w:rsid w:val="00FB343F"/>
    <w:rsid w:val="00FB3BEE"/>
    <w:rsid w:val="00FB48EC"/>
    <w:rsid w:val="00FB4A56"/>
    <w:rsid w:val="00FB58F4"/>
    <w:rsid w:val="00FB6107"/>
    <w:rsid w:val="00FB6AC2"/>
    <w:rsid w:val="00FB74B5"/>
    <w:rsid w:val="00FB7E9C"/>
    <w:rsid w:val="00FB7F91"/>
    <w:rsid w:val="00FB7F99"/>
    <w:rsid w:val="00FC0618"/>
    <w:rsid w:val="00FC0A66"/>
    <w:rsid w:val="00FC0F50"/>
    <w:rsid w:val="00FC18B0"/>
    <w:rsid w:val="00FC192E"/>
    <w:rsid w:val="00FC2072"/>
    <w:rsid w:val="00FC2863"/>
    <w:rsid w:val="00FC2FE7"/>
    <w:rsid w:val="00FC3104"/>
    <w:rsid w:val="00FC40B7"/>
    <w:rsid w:val="00FC42FF"/>
    <w:rsid w:val="00FC5098"/>
    <w:rsid w:val="00FC5608"/>
    <w:rsid w:val="00FC5926"/>
    <w:rsid w:val="00FC5CC8"/>
    <w:rsid w:val="00FC650C"/>
    <w:rsid w:val="00FC690C"/>
    <w:rsid w:val="00FC6A27"/>
    <w:rsid w:val="00FC6AC7"/>
    <w:rsid w:val="00FC6AFB"/>
    <w:rsid w:val="00FC7C85"/>
    <w:rsid w:val="00FC7D4C"/>
    <w:rsid w:val="00FD0DD0"/>
    <w:rsid w:val="00FD1864"/>
    <w:rsid w:val="00FD19F7"/>
    <w:rsid w:val="00FD1D4F"/>
    <w:rsid w:val="00FD2222"/>
    <w:rsid w:val="00FD2923"/>
    <w:rsid w:val="00FD2A80"/>
    <w:rsid w:val="00FD33EB"/>
    <w:rsid w:val="00FD3AC4"/>
    <w:rsid w:val="00FD3B2A"/>
    <w:rsid w:val="00FD3F69"/>
    <w:rsid w:val="00FD426A"/>
    <w:rsid w:val="00FD4764"/>
    <w:rsid w:val="00FD47CD"/>
    <w:rsid w:val="00FD52B5"/>
    <w:rsid w:val="00FD6208"/>
    <w:rsid w:val="00FD6672"/>
    <w:rsid w:val="00FD6E04"/>
    <w:rsid w:val="00FD6EFA"/>
    <w:rsid w:val="00FD73DD"/>
    <w:rsid w:val="00FD773A"/>
    <w:rsid w:val="00FD7CC0"/>
    <w:rsid w:val="00FD7DA8"/>
    <w:rsid w:val="00FD7E89"/>
    <w:rsid w:val="00FE1325"/>
    <w:rsid w:val="00FE18D2"/>
    <w:rsid w:val="00FE1FE2"/>
    <w:rsid w:val="00FE26C7"/>
    <w:rsid w:val="00FE30A8"/>
    <w:rsid w:val="00FE3588"/>
    <w:rsid w:val="00FE3963"/>
    <w:rsid w:val="00FE4764"/>
    <w:rsid w:val="00FE49D1"/>
    <w:rsid w:val="00FE5000"/>
    <w:rsid w:val="00FE50C7"/>
    <w:rsid w:val="00FE59A8"/>
    <w:rsid w:val="00FE5F00"/>
    <w:rsid w:val="00FE5F55"/>
    <w:rsid w:val="00FE64F9"/>
    <w:rsid w:val="00FE67E8"/>
    <w:rsid w:val="00FE6BE0"/>
    <w:rsid w:val="00FE6D9C"/>
    <w:rsid w:val="00FE6F55"/>
    <w:rsid w:val="00FE787E"/>
    <w:rsid w:val="00FF024F"/>
    <w:rsid w:val="00FF02A1"/>
    <w:rsid w:val="00FF0492"/>
    <w:rsid w:val="00FF0C8F"/>
    <w:rsid w:val="00FF0FEE"/>
    <w:rsid w:val="00FF11DB"/>
    <w:rsid w:val="00FF1703"/>
    <w:rsid w:val="00FF19EC"/>
    <w:rsid w:val="00FF1B29"/>
    <w:rsid w:val="00FF1B99"/>
    <w:rsid w:val="00FF1CC1"/>
    <w:rsid w:val="00FF1EF9"/>
    <w:rsid w:val="00FF20DA"/>
    <w:rsid w:val="00FF229C"/>
    <w:rsid w:val="00FF260D"/>
    <w:rsid w:val="00FF26B1"/>
    <w:rsid w:val="00FF3D21"/>
    <w:rsid w:val="00FF3D62"/>
    <w:rsid w:val="00FF3E13"/>
    <w:rsid w:val="00FF3F06"/>
    <w:rsid w:val="00FF4264"/>
    <w:rsid w:val="00FF43FF"/>
    <w:rsid w:val="00FF4ECB"/>
    <w:rsid w:val="00FF5A1F"/>
    <w:rsid w:val="00FF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FA360"/>
  <w15:docId w15:val="{742CBE44-563D-4C13-BD13-4BA9052F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863"/>
    <w:rPr>
      <w:rFonts w:ascii="Gill Sans" w:hAnsi="Gill Sans"/>
      <w:sz w:val="22"/>
      <w:lang w:eastAsia="en-US"/>
    </w:rPr>
  </w:style>
  <w:style w:type="paragraph" w:styleId="Heading7">
    <w:name w:val="heading 7"/>
    <w:basedOn w:val="Normal"/>
    <w:next w:val="Normal"/>
    <w:qFormat/>
    <w:rsid w:val="00902B0E"/>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FPBullet6before">
    <w:name w:val="TFP Bullet + 6 before"/>
    <w:basedOn w:val="NoList"/>
    <w:rsid w:val="00C30B73"/>
    <w:pPr>
      <w:numPr>
        <w:numId w:val="1"/>
      </w:numPr>
    </w:pPr>
  </w:style>
  <w:style w:type="paragraph" w:styleId="Footer">
    <w:name w:val="footer"/>
    <w:basedOn w:val="Normal"/>
    <w:rsid w:val="00902B0E"/>
    <w:pPr>
      <w:tabs>
        <w:tab w:val="center" w:pos="4320"/>
        <w:tab w:val="right" w:pos="8640"/>
      </w:tabs>
    </w:pPr>
  </w:style>
  <w:style w:type="character" w:styleId="PageNumber">
    <w:name w:val="page number"/>
    <w:basedOn w:val="DefaultParagraphFont"/>
    <w:rsid w:val="00902B0E"/>
  </w:style>
  <w:style w:type="paragraph" w:styleId="BodyText">
    <w:name w:val="Body Text"/>
    <w:basedOn w:val="Normal"/>
    <w:rsid w:val="00902B0E"/>
    <w:pPr>
      <w:jc w:val="both"/>
    </w:pPr>
    <w:rPr>
      <w:rFonts w:ascii="Times New Roman" w:hAnsi="Times New Roman"/>
      <w:sz w:val="24"/>
      <w:lang w:val="en-US"/>
    </w:rPr>
  </w:style>
  <w:style w:type="paragraph" w:styleId="BodyText2">
    <w:name w:val="Body Text 2"/>
    <w:basedOn w:val="Normal"/>
    <w:rsid w:val="00902B0E"/>
    <w:pPr>
      <w:jc w:val="both"/>
    </w:pPr>
    <w:rPr>
      <w:rFonts w:ascii="Georgia" w:hAnsi="Georgia"/>
      <w:sz w:val="24"/>
    </w:rPr>
  </w:style>
  <w:style w:type="character" w:styleId="Hyperlink">
    <w:name w:val="Hyperlink"/>
    <w:rsid w:val="00C46E5A"/>
    <w:rPr>
      <w:rFonts w:cs="Times New Roman"/>
      <w:color w:val="0000FF"/>
      <w:u w:val="single"/>
    </w:rPr>
  </w:style>
  <w:style w:type="paragraph" w:customStyle="1" w:styleId="Default">
    <w:name w:val="Default"/>
    <w:rsid w:val="00C46E5A"/>
    <w:pPr>
      <w:autoSpaceDE w:val="0"/>
      <w:autoSpaceDN w:val="0"/>
      <w:adjustRightInd w:val="0"/>
    </w:pPr>
    <w:rPr>
      <w:rFonts w:ascii="Calibri" w:eastAsia="Cambria" w:hAnsi="Calibri" w:cs="Calibri"/>
      <w:color w:val="000000"/>
      <w:sz w:val="24"/>
      <w:szCs w:val="24"/>
      <w:lang w:eastAsia="en-US"/>
    </w:rPr>
  </w:style>
  <w:style w:type="paragraph" w:styleId="Header">
    <w:name w:val="header"/>
    <w:basedOn w:val="Normal"/>
    <w:rsid w:val="0027480F"/>
    <w:pPr>
      <w:tabs>
        <w:tab w:val="center" w:pos="4320"/>
        <w:tab w:val="right" w:pos="8640"/>
      </w:tabs>
    </w:pPr>
  </w:style>
  <w:style w:type="paragraph" w:styleId="BalloonText">
    <w:name w:val="Balloon Text"/>
    <w:basedOn w:val="Normal"/>
    <w:semiHidden/>
    <w:rsid w:val="0027480F"/>
    <w:rPr>
      <w:rFonts w:ascii="Tahoma" w:hAnsi="Tahoma" w:cs="Tahoma"/>
      <w:sz w:val="16"/>
      <w:szCs w:val="16"/>
    </w:rPr>
  </w:style>
  <w:style w:type="paragraph" w:styleId="NoSpacing">
    <w:name w:val="No Spacing"/>
    <w:uiPriority w:val="1"/>
    <w:qFormat/>
    <w:rsid w:val="00251735"/>
    <w:rPr>
      <w:rFonts w:ascii="Calibri" w:eastAsia="Calibri" w:hAnsi="Calibri"/>
      <w:sz w:val="22"/>
      <w:szCs w:val="22"/>
      <w:lang w:eastAsia="en-US"/>
    </w:rPr>
  </w:style>
  <w:style w:type="character" w:styleId="CommentReference">
    <w:name w:val="annotation reference"/>
    <w:rsid w:val="006727D8"/>
    <w:rPr>
      <w:sz w:val="16"/>
      <w:szCs w:val="16"/>
    </w:rPr>
  </w:style>
  <w:style w:type="paragraph" w:styleId="CommentText">
    <w:name w:val="annotation text"/>
    <w:basedOn w:val="Normal"/>
    <w:link w:val="CommentTextChar"/>
    <w:rsid w:val="006727D8"/>
    <w:rPr>
      <w:sz w:val="20"/>
    </w:rPr>
  </w:style>
  <w:style w:type="character" w:customStyle="1" w:styleId="CommentTextChar">
    <w:name w:val="Comment Text Char"/>
    <w:link w:val="CommentText"/>
    <w:rsid w:val="006727D8"/>
    <w:rPr>
      <w:rFonts w:ascii="Gill Sans" w:hAnsi="Gill Sans"/>
      <w:lang w:eastAsia="en-US"/>
    </w:rPr>
  </w:style>
  <w:style w:type="paragraph" w:styleId="CommentSubject">
    <w:name w:val="annotation subject"/>
    <w:basedOn w:val="CommentText"/>
    <w:next w:val="CommentText"/>
    <w:link w:val="CommentSubjectChar"/>
    <w:rsid w:val="006727D8"/>
    <w:rPr>
      <w:b/>
      <w:bCs/>
    </w:rPr>
  </w:style>
  <w:style w:type="character" w:customStyle="1" w:styleId="CommentSubjectChar">
    <w:name w:val="Comment Subject Char"/>
    <w:link w:val="CommentSubject"/>
    <w:rsid w:val="006727D8"/>
    <w:rPr>
      <w:rFonts w:ascii="Gill Sans" w:hAnsi="Gill Sans"/>
      <w:b/>
      <w:bCs/>
      <w:lang w:eastAsia="en-US"/>
    </w:rPr>
  </w:style>
  <w:style w:type="paragraph" w:styleId="BodyText3">
    <w:name w:val="Body Text 3"/>
    <w:basedOn w:val="Normal"/>
    <w:link w:val="BodyText3Char"/>
    <w:rsid w:val="005C717E"/>
    <w:pPr>
      <w:spacing w:after="120"/>
    </w:pPr>
    <w:rPr>
      <w:sz w:val="16"/>
      <w:szCs w:val="16"/>
    </w:rPr>
  </w:style>
  <w:style w:type="character" w:customStyle="1" w:styleId="BodyText3Char">
    <w:name w:val="Body Text 3 Char"/>
    <w:basedOn w:val="DefaultParagraphFont"/>
    <w:link w:val="BodyText3"/>
    <w:rsid w:val="005C717E"/>
    <w:rPr>
      <w:rFonts w:ascii="Gill Sans" w:hAnsi="Gill Sans"/>
      <w:sz w:val="16"/>
      <w:szCs w:val="16"/>
      <w:lang w:eastAsia="en-US"/>
    </w:rPr>
  </w:style>
  <w:style w:type="paragraph" w:styleId="ListParagraph">
    <w:name w:val="List Paragraph"/>
    <w:basedOn w:val="Normal"/>
    <w:uiPriority w:val="72"/>
    <w:qFormat/>
    <w:rsid w:val="008D6F38"/>
    <w:pPr>
      <w:ind w:left="720"/>
      <w:contextualSpacing/>
    </w:pPr>
  </w:style>
  <w:style w:type="paragraph" w:styleId="Revision">
    <w:name w:val="Revision"/>
    <w:hidden/>
    <w:uiPriority w:val="99"/>
    <w:semiHidden/>
    <w:rsid w:val="00200356"/>
    <w:rPr>
      <w:rFonts w:ascii="Gill Sans" w:hAnsi="Gill Sans"/>
      <w:sz w:val="22"/>
      <w:lang w:eastAsia="en-US"/>
    </w:rPr>
  </w:style>
  <w:style w:type="character" w:styleId="FollowedHyperlink">
    <w:name w:val="FollowedHyperlink"/>
    <w:basedOn w:val="DefaultParagraphFont"/>
    <w:semiHidden/>
    <w:unhideWhenUsed/>
    <w:rsid w:val="00496D2B"/>
    <w:rPr>
      <w:color w:val="800080" w:themeColor="followedHyperlink"/>
      <w:u w:val="single"/>
    </w:rPr>
  </w:style>
  <w:style w:type="character" w:styleId="UnresolvedMention">
    <w:name w:val="Unresolved Mention"/>
    <w:basedOn w:val="DefaultParagraphFont"/>
    <w:uiPriority w:val="99"/>
    <w:semiHidden/>
    <w:unhideWhenUsed/>
    <w:rsid w:val="00694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0920">
      <w:bodyDiv w:val="1"/>
      <w:marLeft w:val="0"/>
      <w:marRight w:val="0"/>
      <w:marTop w:val="0"/>
      <w:marBottom w:val="0"/>
      <w:divBdr>
        <w:top w:val="none" w:sz="0" w:space="0" w:color="auto"/>
        <w:left w:val="none" w:sz="0" w:space="0" w:color="auto"/>
        <w:bottom w:val="none" w:sz="0" w:space="0" w:color="auto"/>
        <w:right w:val="none" w:sz="0" w:space="0" w:color="auto"/>
      </w:divBdr>
    </w:div>
    <w:div w:id="387147227">
      <w:bodyDiv w:val="1"/>
      <w:marLeft w:val="0"/>
      <w:marRight w:val="0"/>
      <w:marTop w:val="0"/>
      <w:marBottom w:val="0"/>
      <w:divBdr>
        <w:top w:val="none" w:sz="0" w:space="0" w:color="auto"/>
        <w:left w:val="none" w:sz="0" w:space="0" w:color="auto"/>
        <w:bottom w:val="none" w:sz="0" w:space="0" w:color="auto"/>
        <w:right w:val="none" w:sz="0" w:space="0" w:color="auto"/>
      </w:divBdr>
    </w:div>
    <w:div w:id="391315840">
      <w:bodyDiv w:val="1"/>
      <w:marLeft w:val="0"/>
      <w:marRight w:val="0"/>
      <w:marTop w:val="0"/>
      <w:marBottom w:val="0"/>
      <w:divBdr>
        <w:top w:val="none" w:sz="0" w:space="0" w:color="auto"/>
        <w:left w:val="none" w:sz="0" w:space="0" w:color="auto"/>
        <w:bottom w:val="none" w:sz="0" w:space="0" w:color="auto"/>
        <w:right w:val="none" w:sz="0" w:space="0" w:color="auto"/>
      </w:divBdr>
    </w:div>
    <w:div w:id="411588959">
      <w:bodyDiv w:val="1"/>
      <w:marLeft w:val="0"/>
      <w:marRight w:val="0"/>
      <w:marTop w:val="0"/>
      <w:marBottom w:val="0"/>
      <w:divBdr>
        <w:top w:val="none" w:sz="0" w:space="0" w:color="auto"/>
        <w:left w:val="none" w:sz="0" w:space="0" w:color="auto"/>
        <w:bottom w:val="none" w:sz="0" w:space="0" w:color="auto"/>
        <w:right w:val="none" w:sz="0" w:space="0" w:color="auto"/>
      </w:divBdr>
    </w:div>
    <w:div w:id="520241413">
      <w:bodyDiv w:val="1"/>
      <w:marLeft w:val="0"/>
      <w:marRight w:val="0"/>
      <w:marTop w:val="0"/>
      <w:marBottom w:val="0"/>
      <w:divBdr>
        <w:top w:val="none" w:sz="0" w:space="0" w:color="auto"/>
        <w:left w:val="none" w:sz="0" w:space="0" w:color="auto"/>
        <w:bottom w:val="none" w:sz="0" w:space="0" w:color="auto"/>
        <w:right w:val="none" w:sz="0" w:space="0" w:color="auto"/>
      </w:divBdr>
    </w:div>
    <w:div w:id="552035838">
      <w:bodyDiv w:val="1"/>
      <w:marLeft w:val="0"/>
      <w:marRight w:val="0"/>
      <w:marTop w:val="0"/>
      <w:marBottom w:val="0"/>
      <w:divBdr>
        <w:top w:val="none" w:sz="0" w:space="0" w:color="auto"/>
        <w:left w:val="none" w:sz="0" w:space="0" w:color="auto"/>
        <w:bottom w:val="none" w:sz="0" w:space="0" w:color="auto"/>
        <w:right w:val="none" w:sz="0" w:space="0" w:color="auto"/>
      </w:divBdr>
    </w:div>
    <w:div w:id="658114681">
      <w:bodyDiv w:val="1"/>
      <w:marLeft w:val="0"/>
      <w:marRight w:val="0"/>
      <w:marTop w:val="0"/>
      <w:marBottom w:val="0"/>
      <w:divBdr>
        <w:top w:val="none" w:sz="0" w:space="0" w:color="auto"/>
        <w:left w:val="none" w:sz="0" w:space="0" w:color="auto"/>
        <w:bottom w:val="none" w:sz="0" w:space="0" w:color="auto"/>
        <w:right w:val="none" w:sz="0" w:space="0" w:color="auto"/>
      </w:divBdr>
    </w:div>
    <w:div w:id="745029740">
      <w:bodyDiv w:val="1"/>
      <w:marLeft w:val="0"/>
      <w:marRight w:val="0"/>
      <w:marTop w:val="0"/>
      <w:marBottom w:val="0"/>
      <w:divBdr>
        <w:top w:val="none" w:sz="0" w:space="0" w:color="auto"/>
        <w:left w:val="none" w:sz="0" w:space="0" w:color="auto"/>
        <w:bottom w:val="none" w:sz="0" w:space="0" w:color="auto"/>
        <w:right w:val="none" w:sz="0" w:space="0" w:color="auto"/>
      </w:divBdr>
    </w:div>
    <w:div w:id="929510445">
      <w:bodyDiv w:val="1"/>
      <w:marLeft w:val="0"/>
      <w:marRight w:val="0"/>
      <w:marTop w:val="0"/>
      <w:marBottom w:val="0"/>
      <w:divBdr>
        <w:top w:val="none" w:sz="0" w:space="0" w:color="auto"/>
        <w:left w:val="none" w:sz="0" w:space="0" w:color="auto"/>
        <w:bottom w:val="none" w:sz="0" w:space="0" w:color="auto"/>
        <w:right w:val="none" w:sz="0" w:space="0" w:color="auto"/>
      </w:divBdr>
    </w:div>
    <w:div w:id="986129787">
      <w:bodyDiv w:val="1"/>
      <w:marLeft w:val="0"/>
      <w:marRight w:val="0"/>
      <w:marTop w:val="0"/>
      <w:marBottom w:val="0"/>
      <w:divBdr>
        <w:top w:val="none" w:sz="0" w:space="0" w:color="auto"/>
        <w:left w:val="none" w:sz="0" w:space="0" w:color="auto"/>
        <w:bottom w:val="none" w:sz="0" w:space="0" w:color="auto"/>
        <w:right w:val="none" w:sz="0" w:space="0" w:color="auto"/>
      </w:divBdr>
    </w:div>
    <w:div w:id="1035427435">
      <w:bodyDiv w:val="1"/>
      <w:marLeft w:val="0"/>
      <w:marRight w:val="0"/>
      <w:marTop w:val="0"/>
      <w:marBottom w:val="0"/>
      <w:divBdr>
        <w:top w:val="none" w:sz="0" w:space="0" w:color="auto"/>
        <w:left w:val="none" w:sz="0" w:space="0" w:color="auto"/>
        <w:bottom w:val="none" w:sz="0" w:space="0" w:color="auto"/>
        <w:right w:val="none" w:sz="0" w:space="0" w:color="auto"/>
      </w:divBdr>
    </w:div>
    <w:div w:id="1069812348">
      <w:bodyDiv w:val="1"/>
      <w:marLeft w:val="0"/>
      <w:marRight w:val="0"/>
      <w:marTop w:val="0"/>
      <w:marBottom w:val="0"/>
      <w:divBdr>
        <w:top w:val="none" w:sz="0" w:space="0" w:color="auto"/>
        <w:left w:val="none" w:sz="0" w:space="0" w:color="auto"/>
        <w:bottom w:val="none" w:sz="0" w:space="0" w:color="auto"/>
        <w:right w:val="none" w:sz="0" w:space="0" w:color="auto"/>
      </w:divBdr>
    </w:div>
    <w:div w:id="1193692662">
      <w:bodyDiv w:val="1"/>
      <w:marLeft w:val="0"/>
      <w:marRight w:val="0"/>
      <w:marTop w:val="0"/>
      <w:marBottom w:val="0"/>
      <w:divBdr>
        <w:top w:val="none" w:sz="0" w:space="0" w:color="auto"/>
        <w:left w:val="none" w:sz="0" w:space="0" w:color="auto"/>
        <w:bottom w:val="none" w:sz="0" w:space="0" w:color="auto"/>
        <w:right w:val="none" w:sz="0" w:space="0" w:color="auto"/>
      </w:divBdr>
    </w:div>
    <w:div w:id="1213496662">
      <w:bodyDiv w:val="1"/>
      <w:marLeft w:val="0"/>
      <w:marRight w:val="0"/>
      <w:marTop w:val="0"/>
      <w:marBottom w:val="0"/>
      <w:divBdr>
        <w:top w:val="none" w:sz="0" w:space="0" w:color="auto"/>
        <w:left w:val="none" w:sz="0" w:space="0" w:color="auto"/>
        <w:bottom w:val="none" w:sz="0" w:space="0" w:color="auto"/>
        <w:right w:val="none" w:sz="0" w:space="0" w:color="auto"/>
      </w:divBdr>
    </w:div>
    <w:div w:id="1436904782">
      <w:bodyDiv w:val="1"/>
      <w:marLeft w:val="0"/>
      <w:marRight w:val="0"/>
      <w:marTop w:val="0"/>
      <w:marBottom w:val="0"/>
      <w:divBdr>
        <w:top w:val="none" w:sz="0" w:space="0" w:color="auto"/>
        <w:left w:val="none" w:sz="0" w:space="0" w:color="auto"/>
        <w:bottom w:val="none" w:sz="0" w:space="0" w:color="auto"/>
        <w:right w:val="none" w:sz="0" w:space="0" w:color="auto"/>
      </w:divBdr>
    </w:div>
    <w:div w:id="1456947652">
      <w:bodyDiv w:val="1"/>
      <w:marLeft w:val="0"/>
      <w:marRight w:val="0"/>
      <w:marTop w:val="0"/>
      <w:marBottom w:val="0"/>
      <w:divBdr>
        <w:top w:val="none" w:sz="0" w:space="0" w:color="auto"/>
        <w:left w:val="none" w:sz="0" w:space="0" w:color="auto"/>
        <w:bottom w:val="none" w:sz="0" w:space="0" w:color="auto"/>
        <w:right w:val="none" w:sz="0" w:space="0" w:color="auto"/>
      </w:divBdr>
    </w:div>
    <w:div w:id="1600605485">
      <w:bodyDiv w:val="1"/>
      <w:marLeft w:val="0"/>
      <w:marRight w:val="0"/>
      <w:marTop w:val="0"/>
      <w:marBottom w:val="0"/>
      <w:divBdr>
        <w:top w:val="none" w:sz="0" w:space="0" w:color="auto"/>
        <w:left w:val="none" w:sz="0" w:space="0" w:color="auto"/>
        <w:bottom w:val="none" w:sz="0" w:space="0" w:color="auto"/>
        <w:right w:val="none" w:sz="0" w:space="0" w:color="auto"/>
      </w:divBdr>
    </w:div>
    <w:div w:id="2036805925">
      <w:bodyDiv w:val="1"/>
      <w:marLeft w:val="0"/>
      <w:marRight w:val="0"/>
      <w:marTop w:val="0"/>
      <w:marBottom w:val="0"/>
      <w:divBdr>
        <w:top w:val="none" w:sz="0" w:space="0" w:color="auto"/>
        <w:left w:val="none" w:sz="0" w:space="0" w:color="auto"/>
        <w:bottom w:val="none" w:sz="0" w:space="0" w:color="auto"/>
        <w:right w:val="none" w:sz="0" w:space="0" w:color="auto"/>
      </w:divBdr>
    </w:div>
    <w:div w:id="20510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rs.co.uk" TargetMode="External"/><Relationship Id="rId13" Type="http://schemas.openxmlformats.org/officeDocument/2006/relationships/image" Target="media/image10.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ettings@fisksestateagent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entmoneyprotect.co.uk" TargetMode="External"/><Relationship Id="rId5" Type="http://schemas.openxmlformats.org/officeDocument/2006/relationships/webSettings" Target="webSettings.xml"/><Relationship Id="rId15" Type="http://schemas.openxmlformats.org/officeDocument/2006/relationships/hyperlink" Target="http://www.theprs.co.uk" TargetMode="External"/><Relationship Id="rId10" Type="http://schemas.openxmlformats.org/officeDocument/2006/relationships/hyperlink" Target="http://www.clientmoneyprotect.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heprs.co.uk" TargetMode="External"/><Relationship Id="rId14" Type="http://schemas.openxmlformats.org/officeDocument/2006/relationships/hyperlink" Target="mailto:lettings@fisksestateag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4E10-D90C-43F5-AE89-2A325E45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6534</Words>
  <Characters>37249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AGENCY AGREEMENT</vt:lpstr>
    </vt:vector>
  </TitlesOfParts>
  <Company>TFP Online Ltd</Company>
  <LinksUpToDate>false</LinksUpToDate>
  <CharactersWithSpaces>43696</CharactersWithSpaces>
  <SharedDoc>false</SharedDoc>
  <HLinks>
    <vt:vector size="18" baseType="variant">
      <vt:variant>
        <vt:i4>6094921</vt:i4>
      </vt:variant>
      <vt:variant>
        <vt:i4>6</vt:i4>
      </vt:variant>
      <vt:variant>
        <vt:i4>0</vt:i4>
      </vt:variant>
      <vt:variant>
        <vt:i4>5</vt:i4>
      </vt:variant>
      <vt:variant>
        <vt:lpwstr>http://www.tenancydepositscheme.com/</vt:lpwstr>
      </vt:variant>
      <vt:variant>
        <vt:lpwstr/>
      </vt:variant>
      <vt:variant>
        <vt:i4>2424950</vt:i4>
      </vt:variant>
      <vt:variant>
        <vt:i4>3</vt:i4>
      </vt:variant>
      <vt:variant>
        <vt:i4>0</vt:i4>
      </vt:variant>
      <vt:variant>
        <vt:i4>5</vt:i4>
      </vt:variant>
      <vt:variant>
        <vt:lpwstr>http://www.tds.gb.com/</vt:lpwstr>
      </vt:variant>
      <vt:variant>
        <vt:lpwstr/>
      </vt:variant>
      <vt:variant>
        <vt:i4>6094921</vt:i4>
      </vt:variant>
      <vt:variant>
        <vt:i4>0</vt:i4>
      </vt:variant>
      <vt:variant>
        <vt:i4>0</vt:i4>
      </vt:variant>
      <vt:variant>
        <vt:i4>5</vt:i4>
      </vt:variant>
      <vt:variant>
        <vt:lpwstr>http://www.tenancydepositscheme.com/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AGREEMENT</dc:title>
  <dc:creator>David d'Orton-Gibson</dc:creator>
  <cp:lastModifiedBy>Debbie Wareham</cp:lastModifiedBy>
  <cp:revision>2</cp:revision>
  <cp:lastPrinted>2024-09-19T14:13:00Z</cp:lastPrinted>
  <dcterms:created xsi:type="dcterms:W3CDTF">2024-09-30T13:08:00Z</dcterms:created>
  <dcterms:modified xsi:type="dcterms:W3CDTF">2024-09-30T13:08:00Z</dcterms:modified>
</cp:coreProperties>
</file>