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FF9F" w14:textId="77777777" w:rsidR="00081561" w:rsidRDefault="00081561">
      <w:pPr>
        <w:sectPr w:rsidR="00081561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69571F" w14:textId="77777777" w:rsidR="005A43C4" w:rsidRPr="009E78E3" w:rsidRDefault="005A43C4" w:rsidP="009E78E3">
      <w:pPr>
        <w:spacing w:after="0" w:line="240" w:lineRule="auto"/>
        <w:jc w:val="center"/>
        <w:rPr>
          <w:rFonts w:ascii="Tahoma" w:eastAsia="Times New Roman" w:hAnsi="Tahoma" w:cs="Times New Roman"/>
          <w:sz w:val="28"/>
          <w:szCs w:val="28"/>
        </w:rPr>
      </w:pPr>
      <w:r w:rsidRPr="009E78E3">
        <w:rPr>
          <w:rFonts w:ascii="Tahoma" w:eastAsia="Times New Roman" w:hAnsi="Tahoma" w:cs="Times New Roman"/>
          <w:sz w:val="28"/>
          <w:szCs w:val="28"/>
        </w:rPr>
        <w:t>NOTIFICATION OF OFFER</w:t>
      </w:r>
    </w:p>
    <w:p w14:paraId="69400A5D" w14:textId="77777777" w:rsidR="005A43C4" w:rsidRPr="009E78E3" w:rsidRDefault="005A43C4" w:rsidP="009E78E3">
      <w:pPr>
        <w:spacing w:after="0" w:line="240" w:lineRule="auto"/>
        <w:jc w:val="center"/>
        <w:rPr>
          <w:rFonts w:ascii="Tahoma" w:eastAsia="Times New Roman" w:hAnsi="Tahoma" w:cs="Times New Roman"/>
          <w:sz w:val="28"/>
          <w:szCs w:val="28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081"/>
        <w:gridCol w:w="4984"/>
      </w:tblGrid>
      <w:tr w:rsidR="00081561" w14:paraId="28796870" w14:textId="77777777" w:rsidTr="00BA6C07">
        <w:tc>
          <w:tcPr>
            <w:tcW w:w="5081" w:type="dxa"/>
          </w:tcPr>
          <w:p w14:paraId="58DA8446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 xml:space="preserve">PROPERTY </w:t>
            </w:r>
          </w:p>
          <w:p w14:paraId="5211603F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984" w:type="dxa"/>
          </w:tcPr>
          <w:p w14:paraId="7FA64386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>27a High Street, Pittenweem, KY10 2LA.</w:t>
            </w:r>
          </w:p>
        </w:tc>
      </w:tr>
      <w:tr w:rsidR="00081561" w14:paraId="7582ED6F" w14:textId="77777777" w:rsidTr="00BA6C07">
        <w:tc>
          <w:tcPr>
            <w:tcW w:w="5081" w:type="dxa"/>
          </w:tcPr>
          <w:p w14:paraId="54A854CC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>DATE</w:t>
            </w:r>
          </w:p>
          <w:p w14:paraId="58C9F438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984" w:type="dxa"/>
          </w:tcPr>
          <w:p w14:paraId="56AAE794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noProof/>
              </w:rPr>
              <w:t>17/04/2024</w:t>
            </w:r>
          </w:p>
        </w:tc>
      </w:tr>
      <w:tr w:rsidR="00081561" w14:paraId="37DA15BF" w14:textId="77777777" w:rsidTr="00BA6C07">
        <w:tc>
          <w:tcPr>
            <w:tcW w:w="5081" w:type="dxa"/>
          </w:tcPr>
          <w:p w14:paraId="3ADB9EE8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>VENDOR/EXECUTOR</w:t>
            </w:r>
          </w:p>
          <w:p w14:paraId="166BED32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  <w:p w14:paraId="45775282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773DB6">
              <w:rPr>
                <w:rFonts w:ascii="Tahoma" w:hAnsi="Tahoma"/>
                <w:sz w:val="24"/>
                <w:szCs w:val="24"/>
              </w:rPr>
              <w:t>Mrs Morna  Auld</w:t>
            </w:r>
          </w:p>
          <w:p w14:paraId="0DA519AD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773DB6">
              <w:rPr>
                <w:rFonts w:ascii="Tahoma" w:hAnsi="Tahoma"/>
                <w:sz w:val="24"/>
                <w:szCs w:val="24"/>
              </w:rPr>
              <w:t>Briarfield House</w:t>
            </w:r>
            <w:r w:rsidRPr="00773DB6">
              <w:rPr>
                <w:rFonts w:ascii="Tahoma" w:hAnsi="Tahoma"/>
                <w:sz w:val="24"/>
                <w:szCs w:val="24"/>
              </w:rPr>
              <w:t xml:space="preserve"> Stroud Road, Painswick, Stroud, GL6 6RS.</w:t>
            </w:r>
          </w:p>
          <w:p w14:paraId="11D6AA2A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  <w:p w14:paraId="734AB617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  <w:p w14:paraId="14389056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984" w:type="dxa"/>
          </w:tcPr>
          <w:p w14:paraId="5905F002" w14:textId="77777777" w:rsidR="005A43C4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>PURCHASER</w:t>
            </w:r>
          </w:p>
          <w:p w14:paraId="53D5627A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  <w:p w14:paraId="3C2FD5C9" w14:textId="77777777" w:rsidR="005A43C4" w:rsidRPr="00A56D79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A56D79">
              <w:rPr>
                <w:rFonts w:ascii="Tahoma" w:hAnsi="Tahoma"/>
                <w:sz w:val="24"/>
                <w:szCs w:val="24"/>
              </w:rPr>
              <w:t>Earline Platt</w:t>
            </w:r>
          </w:p>
          <w:p w14:paraId="12295657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A56D79">
              <w:rPr>
                <w:rFonts w:ascii="Tahoma" w:hAnsi="Tahoma"/>
                <w:sz w:val="24"/>
                <w:szCs w:val="24"/>
              </w:rPr>
              <w:t>5 Peters Lane</w:t>
            </w:r>
          </w:p>
          <w:p w14:paraId="56E204AC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A56D79">
              <w:rPr>
                <w:rFonts w:ascii="Tahoma" w:hAnsi="Tahoma"/>
                <w:sz w:val="24"/>
                <w:szCs w:val="24"/>
              </w:rPr>
              <w:t>Frederick, MD 21701, null.</w:t>
            </w:r>
          </w:p>
        </w:tc>
      </w:tr>
      <w:tr w:rsidR="00081561" w14:paraId="076B9FA7" w14:textId="77777777" w:rsidTr="00BA6C07">
        <w:tc>
          <w:tcPr>
            <w:tcW w:w="5081" w:type="dxa"/>
          </w:tcPr>
          <w:p w14:paraId="4481235E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>VENDOR</w:t>
            </w:r>
            <w:r>
              <w:rPr>
                <w:rFonts w:ascii="Tahoma" w:hAnsi="Tahoma"/>
                <w:sz w:val="24"/>
                <w:szCs w:val="24"/>
              </w:rPr>
              <w:t>’</w:t>
            </w:r>
            <w:r w:rsidRPr="009E78E3">
              <w:rPr>
                <w:rFonts w:ascii="Tahoma" w:hAnsi="Tahoma"/>
                <w:sz w:val="24"/>
                <w:szCs w:val="24"/>
              </w:rPr>
              <w:t>S SOLICITOR</w:t>
            </w:r>
          </w:p>
          <w:p w14:paraId="2936A4F7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  <w:p w14:paraId="30636D13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A56D79">
              <w:rPr>
                <w:rFonts w:ascii="Tahoma" w:hAnsi="Tahoma"/>
                <w:sz w:val="24"/>
                <w:szCs w:val="24"/>
              </w:rPr>
              <w:t>Thorntons Anstruther</w:t>
            </w:r>
          </w:p>
          <w:p w14:paraId="715C4778" w14:textId="77777777" w:rsidR="005A43C4" w:rsidRPr="00A56D79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A56D79">
              <w:rPr>
                <w:rFonts w:ascii="Tahoma" w:hAnsi="Tahoma"/>
                <w:sz w:val="24"/>
                <w:szCs w:val="24"/>
              </w:rPr>
              <w:t>.</w:t>
            </w:r>
          </w:p>
          <w:p w14:paraId="7C2EB110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  <w:p w14:paraId="264BB75D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984" w:type="dxa"/>
          </w:tcPr>
          <w:p w14:paraId="41C62AB3" w14:textId="77777777" w:rsidR="005A43C4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>PURCHASER’S SOLICITOR</w:t>
            </w:r>
          </w:p>
          <w:p w14:paraId="6A60EC8B" w14:textId="77777777" w:rsidR="005A43C4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  <w:p w14:paraId="235F7055" w14:textId="77777777" w:rsidR="005A43C4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A56D79">
              <w:rPr>
                <w:rFonts w:ascii="Tahoma" w:hAnsi="Tahoma"/>
                <w:sz w:val="24"/>
                <w:szCs w:val="24"/>
              </w:rPr>
              <w:t>Andrew Price Limited</w:t>
            </w:r>
          </w:p>
          <w:p w14:paraId="1F652C92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A56D79">
              <w:rPr>
                <w:rFonts w:ascii="Tahoma" w:hAnsi="Tahoma"/>
                <w:sz w:val="24"/>
                <w:szCs w:val="24"/>
              </w:rPr>
              <w:t xml:space="preserve">18 </w:t>
            </w:r>
            <w:proofErr w:type="spellStart"/>
            <w:r w:rsidRPr="00A56D79">
              <w:rPr>
                <w:rFonts w:ascii="Tahoma" w:hAnsi="Tahoma"/>
                <w:sz w:val="24"/>
                <w:szCs w:val="24"/>
              </w:rPr>
              <w:t>Whitecausewayend</w:t>
            </w:r>
            <w:proofErr w:type="spellEnd"/>
            <w:r w:rsidRPr="00A56D79">
              <w:rPr>
                <w:rFonts w:ascii="Tahoma" w:hAnsi="Tahoma"/>
                <w:sz w:val="24"/>
                <w:szCs w:val="24"/>
              </w:rPr>
              <w:t>, Kirkcaldy, KY1 1XF.</w:t>
            </w:r>
          </w:p>
        </w:tc>
      </w:tr>
      <w:tr w:rsidR="00081561" w14:paraId="63B45726" w14:textId="77777777" w:rsidTr="00BA6C07">
        <w:tc>
          <w:tcPr>
            <w:tcW w:w="5081" w:type="dxa"/>
          </w:tcPr>
          <w:p w14:paraId="46D88F80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 xml:space="preserve">OFFICE </w:t>
            </w:r>
          </w:p>
          <w:p w14:paraId="7D06066D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984" w:type="dxa"/>
          </w:tcPr>
          <w:p w14:paraId="6B317723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773DB6">
              <w:rPr>
                <w:rFonts w:ascii="Tahoma" w:hAnsi="Tahoma"/>
                <w:sz w:val="24"/>
                <w:szCs w:val="24"/>
              </w:rPr>
              <w:t>Anstruther</w:t>
            </w:r>
          </w:p>
        </w:tc>
      </w:tr>
      <w:tr w:rsidR="00081561" w14:paraId="5E5F598A" w14:textId="77777777" w:rsidTr="00BA6C07">
        <w:tc>
          <w:tcPr>
            <w:tcW w:w="5081" w:type="dxa"/>
          </w:tcPr>
          <w:p w14:paraId="18803A21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>PRICE AGREED</w:t>
            </w:r>
          </w:p>
          <w:p w14:paraId="0A42B7FE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984" w:type="dxa"/>
          </w:tcPr>
          <w:p w14:paraId="3C9940FF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£</w:t>
            </w:r>
            <w:r w:rsidRPr="00FB1AF1">
              <w:rPr>
                <w:rFonts w:ascii="Tahoma" w:hAnsi="Tahoma"/>
                <w:sz w:val="24"/>
                <w:szCs w:val="24"/>
              </w:rPr>
              <w:t>179500</w:t>
            </w:r>
          </w:p>
        </w:tc>
      </w:tr>
      <w:tr w:rsidR="00081561" w14:paraId="63CBE3F2" w14:textId="77777777" w:rsidTr="00BA6C07">
        <w:tc>
          <w:tcPr>
            <w:tcW w:w="5081" w:type="dxa"/>
          </w:tcPr>
          <w:p w14:paraId="0AFAFA59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>ITEMS TO BE IN</w:t>
            </w:r>
            <w:r>
              <w:rPr>
                <w:rFonts w:ascii="Tahoma" w:hAnsi="Tahoma"/>
                <w:sz w:val="24"/>
                <w:szCs w:val="24"/>
              </w:rPr>
              <w:t>CL</w:t>
            </w:r>
            <w:r w:rsidRPr="009E78E3">
              <w:rPr>
                <w:rFonts w:ascii="Tahoma" w:hAnsi="Tahoma"/>
                <w:sz w:val="24"/>
                <w:szCs w:val="24"/>
              </w:rPr>
              <w:t>UDED</w:t>
            </w:r>
          </w:p>
          <w:p w14:paraId="5962DB6F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984" w:type="dxa"/>
          </w:tcPr>
          <w:p w14:paraId="40890685" w14:textId="138388AB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N/A </w:t>
            </w:r>
          </w:p>
        </w:tc>
      </w:tr>
      <w:tr w:rsidR="00081561" w14:paraId="7835EEAF" w14:textId="77777777" w:rsidTr="00BA6C07">
        <w:tc>
          <w:tcPr>
            <w:tcW w:w="5081" w:type="dxa"/>
          </w:tcPr>
          <w:p w14:paraId="1FF4ADA2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>SUSPENSIVE CONDITIONS OF SALE</w:t>
            </w:r>
          </w:p>
          <w:p w14:paraId="08B5D6DA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984" w:type="dxa"/>
          </w:tcPr>
          <w:p w14:paraId="4300291C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</w:tr>
      <w:tr w:rsidR="00081561" w14:paraId="03029C9A" w14:textId="77777777" w:rsidTr="00BA6C07">
        <w:tc>
          <w:tcPr>
            <w:tcW w:w="5081" w:type="dxa"/>
          </w:tcPr>
          <w:p w14:paraId="4812B5C5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>DATE OF ENTRY</w:t>
            </w:r>
          </w:p>
          <w:p w14:paraId="10D42CB2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984" w:type="dxa"/>
          </w:tcPr>
          <w:p w14:paraId="36C3723F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C35AA6">
              <w:rPr>
                <w:rFonts w:ascii="Tahoma" w:hAnsi="Tahoma"/>
                <w:sz w:val="24"/>
                <w:szCs w:val="24"/>
              </w:rPr>
              <w:t>24/05/2024</w:t>
            </w:r>
          </w:p>
        </w:tc>
      </w:tr>
      <w:tr w:rsidR="00081561" w14:paraId="3DA4441B" w14:textId="77777777" w:rsidTr="00BA6C07">
        <w:tc>
          <w:tcPr>
            <w:tcW w:w="5081" w:type="dxa"/>
          </w:tcPr>
          <w:p w14:paraId="163E7EE3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>MATTER NUMBER</w:t>
            </w:r>
          </w:p>
          <w:p w14:paraId="7696941E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984" w:type="dxa"/>
          </w:tcPr>
          <w:p w14:paraId="09BD48F3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noProof/>
              </w:rPr>
              <w:t>LA24452.0003 RGH/RGH (Grant)</w:t>
            </w:r>
          </w:p>
        </w:tc>
      </w:tr>
      <w:tr w:rsidR="00081561" w14:paraId="2A4F6626" w14:textId="77777777" w:rsidTr="00BA6C07">
        <w:tc>
          <w:tcPr>
            <w:tcW w:w="5081" w:type="dxa"/>
          </w:tcPr>
          <w:p w14:paraId="61D591A1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>OTHER RELEVANT INFORMATION</w:t>
            </w:r>
          </w:p>
          <w:p w14:paraId="5940B4D0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984" w:type="dxa"/>
          </w:tcPr>
          <w:p w14:paraId="22657BE9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</w:tr>
      <w:tr w:rsidR="00081561" w14:paraId="5452BB40" w14:textId="77777777" w:rsidTr="00BA6C07">
        <w:tc>
          <w:tcPr>
            <w:tcW w:w="5081" w:type="dxa"/>
          </w:tcPr>
          <w:p w14:paraId="430E84BD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>VIEWING COSTS</w:t>
            </w:r>
          </w:p>
          <w:p w14:paraId="1F0724B3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984" w:type="dxa"/>
          </w:tcPr>
          <w:p w14:paraId="701798ED" w14:textId="66BF07EC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14 viewings @ £17.50 + VAT per viewing = £294</w:t>
            </w:r>
          </w:p>
        </w:tc>
      </w:tr>
      <w:tr w:rsidR="00081561" w14:paraId="50438D99" w14:textId="77777777" w:rsidTr="00BA6C07">
        <w:tc>
          <w:tcPr>
            <w:tcW w:w="5081" w:type="dxa"/>
          </w:tcPr>
          <w:p w14:paraId="04E66989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>DEFERRED COSTS TO BE CHARGED</w:t>
            </w:r>
          </w:p>
          <w:p w14:paraId="166B53BC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984" w:type="dxa"/>
          </w:tcPr>
          <w:p w14:paraId="2E781828" w14:textId="50F8C39D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Paid </w:t>
            </w:r>
          </w:p>
        </w:tc>
      </w:tr>
      <w:tr w:rsidR="00081561" w14:paraId="04B4449C" w14:textId="77777777" w:rsidTr="00BA6C07">
        <w:tc>
          <w:tcPr>
            <w:tcW w:w="5081" w:type="dxa"/>
          </w:tcPr>
          <w:p w14:paraId="4A9C02F8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>FEE</w:t>
            </w:r>
          </w:p>
          <w:p w14:paraId="5E2ABC82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984" w:type="dxa"/>
          </w:tcPr>
          <w:p w14:paraId="288EADF4" w14:textId="36914F4F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1% </w:t>
            </w:r>
          </w:p>
        </w:tc>
      </w:tr>
      <w:tr w:rsidR="00081561" w14:paraId="16F281A7" w14:textId="77777777" w:rsidTr="00BA6C07">
        <w:tc>
          <w:tcPr>
            <w:tcW w:w="5081" w:type="dxa"/>
          </w:tcPr>
          <w:p w14:paraId="12B8B56B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 w:rsidRPr="009E78E3">
              <w:rPr>
                <w:rFonts w:ascii="Tahoma" w:hAnsi="Tahoma"/>
                <w:sz w:val="24"/>
                <w:szCs w:val="24"/>
              </w:rPr>
              <w:t>TRUSTPILOT REVIEW</w:t>
            </w:r>
          </w:p>
        </w:tc>
        <w:tc>
          <w:tcPr>
            <w:tcW w:w="4984" w:type="dxa"/>
          </w:tcPr>
          <w:p w14:paraId="53148BCF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YES/NO</w:t>
            </w:r>
          </w:p>
          <w:p w14:paraId="5644580B" w14:textId="77777777" w:rsidR="005A43C4" w:rsidRPr="009E78E3" w:rsidRDefault="005A43C4" w:rsidP="009E78E3">
            <w:pPr>
              <w:rPr>
                <w:rFonts w:ascii="Tahoma" w:hAnsi="Tahoma"/>
                <w:sz w:val="24"/>
                <w:szCs w:val="24"/>
              </w:rPr>
            </w:pPr>
          </w:p>
        </w:tc>
      </w:tr>
    </w:tbl>
    <w:p w14:paraId="7064AD78" w14:textId="77777777" w:rsidR="005A43C4" w:rsidRPr="009E78E3" w:rsidRDefault="005A43C4" w:rsidP="009E78E3">
      <w:pPr>
        <w:spacing w:after="0" w:line="240" w:lineRule="auto"/>
        <w:jc w:val="center"/>
        <w:rPr>
          <w:rFonts w:ascii="Tahoma" w:eastAsia="Times New Roman" w:hAnsi="Tahoma" w:cs="Times New Roman"/>
          <w:sz w:val="28"/>
          <w:szCs w:val="28"/>
        </w:rPr>
      </w:pPr>
    </w:p>
    <w:p w14:paraId="615FD193" w14:textId="77777777" w:rsidR="005A43C4" w:rsidRDefault="005A43C4"/>
    <w:sectPr w:rsidR="00A252A6" w:rsidSect="00674E86">
      <w:type w:val="continuous"/>
      <w:pgSz w:w="11906" w:h="16838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5506" w14:textId="77777777" w:rsidR="005A43C4" w:rsidRDefault="005A43C4">
      <w:pPr>
        <w:spacing w:after="0" w:line="240" w:lineRule="auto"/>
      </w:pPr>
      <w:r>
        <w:separator/>
      </w:r>
    </w:p>
  </w:endnote>
  <w:endnote w:type="continuationSeparator" w:id="0">
    <w:p w14:paraId="3D659DBF" w14:textId="77777777" w:rsidR="005A43C4" w:rsidRDefault="005A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73BF" w14:textId="77777777" w:rsidR="005A43C4" w:rsidRDefault="005A43C4">
      <w:pPr>
        <w:spacing w:after="0" w:line="240" w:lineRule="auto"/>
      </w:pPr>
      <w:r>
        <w:separator/>
      </w:r>
    </w:p>
  </w:footnote>
  <w:footnote w:type="continuationSeparator" w:id="0">
    <w:p w14:paraId="30AAF061" w14:textId="77777777" w:rsidR="005A43C4" w:rsidRDefault="005A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0538" w14:textId="77777777" w:rsidR="005A43C4" w:rsidRDefault="005A43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6ED51" wp14:editId="233B0915">
          <wp:simplePos x="0" y="0"/>
          <wp:positionH relativeFrom="column">
            <wp:posOffset>-914400</wp:posOffset>
          </wp:positionH>
          <wp:positionV relativeFrom="paragraph">
            <wp:posOffset>-468713</wp:posOffset>
          </wp:positionV>
          <wp:extent cx="7566991" cy="10311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991" cy="1031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61"/>
    <w:rsid w:val="00081561"/>
    <w:rsid w:val="005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ABA8"/>
  <w15:docId w15:val="{86F186AC-D15C-455D-812B-F51DCDF6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9E"/>
  </w:style>
  <w:style w:type="paragraph" w:styleId="Footer">
    <w:name w:val="footer"/>
    <w:basedOn w:val="Normal"/>
    <w:link w:val="FooterChar"/>
    <w:uiPriority w:val="99"/>
    <w:unhideWhenUsed/>
    <w:rsid w:val="00F10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9E"/>
  </w:style>
  <w:style w:type="table" w:styleId="TableGrid">
    <w:name w:val="Table Grid"/>
    <w:basedOn w:val="TableNormal"/>
    <w:uiPriority w:val="39"/>
    <w:rsid w:val="009E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f9ca2b-f588-4758-a8f2-5124d85b137b}">
  <we:reference id="wa104381321" version="1.0.0.0" store="en-US" storeType="OMEX"/>
  <we:alternateReferences/>
  <we:properties>
    <we:property name="Office.AutoShowTaskpaneWithDocument" value="true"/>
    <we:property name="previewData" value="{&quot;id&quot;:&quot;1245b13db0334fe08de55dcdebbd37e9&quot;, &quot;filename&quot;: &quot;Notification of Offer - Mr Grant Hamilton&quot;, &quot;user&quot;: &quot;Audrey Black&quot;, &quot;created&quot;: &quot;04/17/2024 11:56:03 UTC&quot;, &quot;environment&quot;: &quot;live&quot; 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ezi>
  <id>1245b13db0334fe08de55dcdebbd37e9</id>
  <filename>Notification of Offer - Mr Grant Hamilton</filename>
  <user>Audrey Black</user>
  <created>04/17/2024 11:56:03 UTC</created>
  <environment>live</environment>
</rezi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E32AC6382694A8F02D61B77D47D4A" ma:contentTypeVersion="15" ma:contentTypeDescription="Create a new document." ma:contentTypeScope="" ma:versionID="8ea8f73e218ae38ec811f9abfcde5cb8">
  <xsd:schema xmlns:xsd="http://www.w3.org/2001/XMLSchema" xmlns:xs="http://www.w3.org/2001/XMLSchema" xmlns:p="http://schemas.microsoft.com/office/2006/metadata/properties" xmlns:ns2="9309f437-87cc-4293-ba7f-f6cd48ffc203" xmlns:ns3="ce6dec9b-727f-4070-856c-bcd910bb21c9" targetNamespace="http://schemas.microsoft.com/office/2006/metadata/properties" ma:root="true" ma:fieldsID="cfcc888974ba71c59b1a6bee461f4dd1" ns2:_="" ns3:_="">
    <xsd:import namespace="9309f437-87cc-4293-ba7f-f6cd48ffc203"/>
    <xsd:import namespace="ce6dec9b-727f-4070-856c-bcd910bb21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f437-87cc-4293-ba7f-f6cd48ffc2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88eebd5-ddb7-4017-8782-d4c043691434}" ma:internalName="TaxCatchAll" ma:showField="CatchAllData" ma:web="9309f437-87cc-4293-ba7f-f6cd48ffc2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dec9b-727f-4070-856c-bcd910bb2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95ae980-3dad-4332-bc4e-f72f88704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6dec9b-727f-4070-856c-bcd910bb21c9">
      <Terms xmlns="http://schemas.microsoft.com/office/infopath/2007/PartnerControls"/>
    </lcf76f155ced4ddcb4097134ff3c332f>
    <TaxCatchAll xmlns="9309f437-87cc-4293-ba7f-f6cd48ffc203" xsi:nil="true"/>
  </documentManagement>
</p:properties>
</file>

<file path=customXml/itemProps1.xml><?xml version="1.0" encoding="utf-8"?>
<ds:datastoreItem xmlns:ds="http://schemas.openxmlformats.org/officeDocument/2006/customXml" ds:itemID="{CD2DAC81-E7D8-432D-B419-25A91E7467B8}">
  <ds:schemaRefs/>
</ds:datastoreItem>
</file>

<file path=customXml/itemProps2.xml><?xml version="1.0" encoding="utf-8"?>
<ds:datastoreItem xmlns:ds="http://schemas.openxmlformats.org/officeDocument/2006/customXml" ds:itemID="{AF3C0FF3-FCD0-4AA5-BCB0-43CCF5141336}"/>
</file>

<file path=customXml/itemProps3.xml><?xml version="1.0" encoding="utf-8"?>
<ds:datastoreItem xmlns:ds="http://schemas.openxmlformats.org/officeDocument/2006/customXml" ds:itemID="{218D959C-1993-46F9-9808-54EBA25710AE}"/>
</file>

<file path=customXml/itemProps4.xml><?xml version="1.0" encoding="utf-8"?>
<ds:datastoreItem xmlns:ds="http://schemas.openxmlformats.org/officeDocument/2006/customXml" ds:itemID="{674CAF4E-8D7E-4D5D-853A-FAC630DD6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Keiran Connelly</dc:creator>
  <cp:lastModifiedBy>Audrey Black</cp:lastModifiedBy>
  <cp:revision>2</cp:revision>
  <dcterms:created xsi:type="dcterms:W3CDTF">2024-04-17T11:57:00Z</dcterms:created>
  <dcterms:modified xsi:type="dcterms:W3CDTF">2024-04-17T11:57:00Z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0x010100FDDE32AC6382694A8F02D61B77D47D4A</vt:lpwstr>
  </property>
</Properties>
</file>